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4F68" w14:textId="77777777" w:rsidR="00D06331" w:rsidRDefault="00D06331" w:rsidP="009663EC">
      <w:pPr>
        <w:pStyle w:val="Ttulo1"/>
        <w:rPr>
          <w:b/>
        </w:rPr>
      </w:pPr>
      <w:r w:rsidRPr="00192AA3">
        <w:rPr>
          <w:b/>
        </w:rPr>
        <w:t>CÓDIGO CIVIL</w:t>
      </w:r>
    </w:p>
    <w:p w14:paraId="0E704DDC" w14:textId="77777777"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14:paraId="0567A05B" w14:textId="77777777" w:rsidR="00B969BB" w:rsidRPr="00870AEC" w:rsidRDefault="00B969BB" w:rsidP="00501631">
      <w:pPr>
        <w:jc w:val="center"/>
        <w:rPr>
          <w:rFonts w:asciiTheme="minorHAnsi" w:hAnsiTheme="minorHAnsi"/>
          <w:sz w:val="16"/>
          <w:szCs w:val="16"/>
          <w:lang w:val="es-ES"/>
        </w:rPr>
      </w:pPr>
    </w:p>
    <w:p w14:paraId="737F75B5" w14:textId="77777777" w:rsidR="00D06331" w:rsidRPr="00AE3149" w:rsidRDefault="00D06331" w:rsidP="009663EC">
      <w:pPr>
        <w:jc w:val="both"/>
        <w:rPr>
          <w:rFonts w:ascii="Arial" w:hAnsi="Arial" w:cs="Arial"/>
          <w:b/>
          <w:sz w:val="22"/>
          <w:szCs w:val="22"/>
        </w:rPr>
      </w:pPr>
    </w:p>
    <w:p w14:paraId="7BD398DC" w14:textId="77777777" w:rsidR="00D06331" w:rsidRPr="00A5492C" w:rsidRDefault="00D06331" w:rsidP="009663EC">
      <w:pPr>
        <w:pStyle w:val="Ttulo2"/>
        <w:rPr>
          <w:rFonts w:cs="Arial"/>
          <w:szCs w:val="22"/>
        </w:rPr>
      </w:pPr>
      <w:r w:rsidRPr="00A5492C">
        <w:rPr>
          <w:rFonts w:cs="Arial"/>
          <w:szCs w:val="22"/>
        </w:rPr>
        <w:t>DISPOSICIONES PRELIMINARES</w:t>
      </w:r>
      <w:r w:rsidRPr="00A5492C">
        <w:rPr>
          <w:rFonts w:cs="Arial"/>
          <w:szCs w:val="22"/>
        </w:rPr>
        <w:cr/>
      </w:r>
    </w:p>
    <w:p w14:paraId="7F9C36B7" w14:textId="77777777"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14:paraId="26EC01FE" w14:textId="77777777" w:rsidR="00D06331" w:rsidRPr="00724A10" w:rsidRDefault="00D06331" w:rsidP="009663EC">
      <w:pPr>
        <w:pStyle w:val="Textoindependiente"/>
        <w:rPr>
          <w:rFonts w:cs="Arial"/>
          <w:bCs/>
          <w:szCs w:val="22"/>
        </w:rPr>
      </w:pPr>
    </w:p>
    <w:p w14:paraId="47153C53" w14:textId="77777777"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14:paraId="14B807D5" w14:textId="77777777" w:rsidR="00D06331" w:rsidRPr="00A5492C" w:rsidRDefault="00D06331" w:rsidP="009663EC">
      <w:pPr>
        <w:pStyle w:val="Textoindependiente"/>
        <w:rPr>
          <w:rFonts w:cs="Arial"/>
          <w:szCs w:val="22"/>
        </w:rPr>
      </w:pPr>
    </w:p>
    <w:p w14:paraId="73113B63" w14:textId="77777777"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14:paraId="772029F7" w14:textId="77777777" w:rsidR="00D06331" w:rsidRPr="00A5492C" w:rsidRDefault="00D06331" w:rsidP="009663EC">
      <w:pPr>
        <w:jc w:val="both"/>
        <w:rPr>
          <w:rFonts w:ascii="Arial" w:hAnsi="Arial" w:cs="Arial"/>
          <w:sz w:val="22"/>
          <w:szCs w:val="22"/>
        </w:rPr>
      </w:pPr>
    </w:p>
    <w:p w14:paraId="27F6E33D" w14:textId="77777777"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Las leyes, reglamentos, circulares o cualesquiera otras disposiciones de observancia general, abligan (sic) y surten sus efectos tres días después de su publicación en el Periódico Oficial.</w:t>
      </w:r>
    </w:p>
    <w:p w14:paraId="4578746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14:paraId="391653B5" w14:textId="77777777" w:rsidR="00D06331" w:rsidRPr="00A5492C" w:rsidRDefault="00D06331" w:rsidP="009663EC">
      <w:pPr>
        <w:jc w:val="both"/>
        <w:rPr>
          <w:rFonts w:ascii="Arial" w:hAnsi="Arial" w:cs="Arial"/>
          <w:sz w:val="22"/>
          <w:szCs w:val="22"/>
        </w:rPr>
      </w:pPr>
    </w:p>
    <w:p w14:paraId="28961A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14:paraId="218D02FB" w14:textId="77777777" w:rsidR="00D06331" w:rsidRPr="00A5492C" w:rsidRDefault="00D06331" w:rsidP="009663EC">
      <w:pPr>
        <w:jc w:val="both"/>
        <w:rPr>
          <w:rFonts w:ascii="Arial" w:hAnsi="Arial" w:cs="Arial"/>
          <w:sz w:val="22"/>
          <w:szCs w:val="22"/>
        </w:rPr>
      </w:pPr>
    </w:p>
    <w:p w14:paraId="39B818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14:paraId="669A2EC0" w14:textId="77777777" w:rsidR="00D06331" w:rsidRPr="00A5492C" w:rsidRDefault="00D06331" w:rsidP="009663EC">
      <w:pPr>
        <w:jc w:val="both"/>
        <w:rPr>
          <w:rFonts w:ascii="Arial" w:hAnsi="Arial" w:cs="Arial"/>
          <w:sz w:val="22"/>
          <w:szCs w:val="22"/>
        </w:rPr>
      </w:pPr>
    </w:p>
    <w:p w14:paraId="440074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14:paraId="606F5F05" w14:textId="77777777" w:rsidR="00D06331" w:rsidRPr="00A5492C" w:rsidRDefault="00D06331" w:rsidP="009663EC">
      <w:pPr>
        <w:jc w:val="both"/>
        <w:rPr>
          <w:rFonts w:ascii="Arial" w:hAnsi="Arial" w:cs="Arial"/>
          <w:sz w:val="22"/>
          <w:szCs w:val="22"/>
        </w:rPr>
      </w:pPr>
    </w:p>
    <w:p w14:paraId="2B9D2B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14:paraId="478911DF" w14:textId="77777777" w:rsidR="00D06331" w:rsidRPr="00A5492C" w:rsidRDefault="00D06331" w:rsidP="009663EC">
      <w:pPr>
        <w:jc w:val="both"/>
        <w:rPr>
          <w:rFonts w:ascii="Arial" w:hAnsi="Arial" w:cs="Arial"/>
          <w:sz w:val="22"/>
          <w:szCs w:val="22"/>
        </w:rPr>
      </w:pPr>
    </w:p>
    <w:p w14:paraId="707F7FC9" w14:textId="77777777"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r w:rsidRPr="00A5492C">
        <w:rPr>
          <w:rFonts w:ascii="Arial" w:hAnsi="Arial" w:cs="Arial"/>
          <w:sz w:val="22"/>
          <w:szCs w:val="22"/>
        </w:rPr>
        <w:t xml:space="preserve"> alguno que no esté expresamente especificado en las mismas leyes.</w:t>
      </w:r>
    </w:p>
    <w:p w14:paraId="665631CF" w14:textId="77777777" w:rsidR="00D06331" w:rsidRPr="00A5492C" w:rsidRDefault="00D06331" w:rsidP="009663EC">
      <w:pPr>
        <w:pStyle w:val="Sangradetextonormal"/>
        <w:spacing w:line="240" w:lineRule="auto"/>
        <w:ind w:left="0" w:firstLine="0"/>
        <w:rPr>
          <w:rFonts w:ascii="Arial" w:hAnsi="Arial" w:cs="Arial"/>
          <w:b w:val="0"/>
          <w:sz w:val="22"/>
          <w:szCs w:val="22"/>
        </w:rPr>
      </w:pPr>
    </w:p>
    <w:p w14:paraId="13C1D2B4" w14:textId="77777777"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14:paraId="0DBD0A93" w14:textId="77777777" w:rsidR="00D06331" w:rsidRPr="00724A10" w:rsidRDefault="00D06331" w:rsidP="009663EC">
      <w:pPr>
        <w:jc w:val="both"/>
        <w:rPr>
          <w:rFonts w:ascii="Arial" w:hAnsi="Arial" w:cs="Arial"/>
          <w:sz w:val="22"/>
          <w:szCs w:val="22"/>
        </w:rPr>
      </w:pPr>
    </w:p>
    <w:p w14:paraId="284B724F" w14:textId="77777777"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14:paraId="716D106C" w14:textId="77777777" w:rsidR="00D06331" w:rsidRPr="00724A10" w:rsidRDefault="00D06331" w:rsidP="009663EC">
      <w:pPr>
        <w:jc w:val="both"/>
        <w:rPr>
          <w:rFonts w:ascii="Arial" w:hAnsi="Arial" w:cs="Arial"/>
          <w:sz w:val="22"/>
          <w:szCs w:val="22"/>
        </w:rPr>
      </w:pPr>
    </w:p>
    <w:p w14:paraId="001BE345" w14:textId="77777777"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14:paraId="48EA6E10" w14:textId="77777777" w:rsidR="00D06331" w:rsidRPr="00A5492C" w:rsidRDefault="00D06331" w:rsidP="009663EC">
      <w:pPr>
        <w:jc w:val="both"/>
        <w:rPr>
          <w:rFonts w:ascii="Arial" w:hAnsi="Arial" w:cs="Arial"/>
          <w:sz w:val="22"/>
          <w:szCs w:val="22"/>
        </w:rPr>
      </w:pPr>
    </w:p>
    <w:p w14:paraId="648D24C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14:paraId="15C964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14:paraId="6A2DCDC3" w14:textId="77777777" w:rsidR="00D06331" w:rsidRPr="00A5492C" w:rsidRDefault="00D06331" w:rsidP="009663EC">
      <w:pPr>
        <w:jc w:val="both"/>
        <w:rPr>
          <w:rFonts w:ascii="Arial" w:hAnsi="Arial" w:cs="Arial"/>
          <w:sz w:val="22"/>
          <w:szCs w:val="22"/>
        </w:rPr>
      </w:pPr>
    </w:p>
    <w:p w14:paraId="7A3BAD3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14:paraId="5E7229F1" w14:textId="77777777" w:rsidR="00D06331" w:rsidRPr="00A5492C" w:rsidRDefault="00D06331" w:rsidP="009663EC">
      <w:pPr>
        <w:jc w:val="both"/>
        <w:rPr>
          <w:rFonts w:ascii="Arial" w:hAnsi="Arial" w:cs="Arial"/>
          <w:b/>
          <w:sz w:val="22"/>
          <w:szCs w:val="22"/>
        </w:rPr>
      </w:pPr>
    </w:p>
    <w:p w14:paraId="5CBFFD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14:paraId="4C730094" w14:textId="77777777" w:rsidR="00192AA3" w:rsidRPr="00A5492C" w:rsidRDefault="00192AA3" w:rsidP="009663EC">
      <w:pPr>
        <w:jc w:val="both"/>
        <w:rPr>
          <w:rFonts w:ascii="Arial" w:hAnsi="Arial" w:cs="Arial"/>
          <w:sz w:val="22"/>
          <w:szCs w:val="22"/>
        </w:rPr>
      </w:pPr>
    </w:p>
    <w:p w14:paraId="72EA12D7" w14:textId="77777777" w:rsidR="00192AA3" w:rsidRPr="00A5492C" w:rsidRDefault="00192AA3" w:rsidP="009663EC">
      <w:pPr>
        <w:jc w:val="both"/>
        <w:rPr>
          <w:rFonts w:ascii="Arial" w:hAnsi="Arial" w:cs="Arial"/>
          <w:sz w:val="22"/>
          <w:szCs w:val="22"/>
        </w:rPr>
      </w:pPr>
    </w:p>
    <w:p w14:paraId="18E1C396" w14:textId="77777777" w:rsidR="00192AA3" w:rsidRPr="00A5492C" w:rsidRDefault="00192AA3" w:rsidP="009663EC">
      <w:pPr>
        <w:pStyle w:val="Ttulo2"/>
        <w:rPr>
          <w:rFonts w:cs="Arial"/>
          <w:szCs w:val="22"/>
        </w:rPr>
      </w:pPr>
      <w:r w:rsidRPr="00A5492C">
        <w:rPr>
          <w:rFonts w:cs="Arial"/>
          <w:szCs w:val="22"/>
        </w:rPr>
        <w:t>LIBRO PRIMERO</w:t>
      </w:r>
    </w:p>
    <w:p w14:paraId="2819002D" w14:textId="77777777" w:rsidR="00192AA3" w:rsidRPr="00A5492C" w:rsidRDefault="00192AA3" w:rsidP="009663EC">
      <w:pPr>
        <w:pStyle w:val="Ttulo2"/>
        <w:rPr>
          <w:rFonts w:cs="Arial"/>
          <w:szCs w:val="22"/>
        </w:rPr>
      </w:pPr>
      <w:r w:rsidRPr="00A5492C">
        <w:rPr>
          <w:rFonts w:cs="Arial"/>
          <w:szCs w:val="22"/>
        </w:rPr>
        <w:t>DE LAS PERSONAS</w:t>
      </w:r>
    </w:p>
    <w:p w14:paraId="6228780A" w14:textId="77777777" w:rsidR="00192AA3" w:rsidRPr="00A5492C" w:rsidRDefault="00192AA3" w:rsidP="009663EC">
      <w:pPr>
        <w:jc w:val="center"/>
        <w:rPr>
          <w:rFonts w:ascii="Arial" w:hAnsi="Arial" w:cs="Arial"/>
          <w:sz w:val="22"/>
          <w:szCs w:val="22"/>
        </w:rPr>
      </w:pPr>
    </w:p>
    <w:p w14:paraId="45921297" w14:textId="77777777" w:rsidR="00192AA3" w:rsidRPr="00A5492C" w:rsidRDefault="00192AA3" w:rsidP="009663EC">
      <w:pPr>
        <w:pStyle w:val="Ttulo3"/>
        <w:rPr>
          <w:rFonts w:cs="Arial"/>
          <w:szCs w:val="22"/>
        </w:rPr>
      </w:pPr>
      <w:r w:rsidRPr="00A5492C">
        <w:rPr>
          <w:rFonts w:cs="Arial"/>
          <w:szCs w:val="22"/>
        </w:rPr>
        <w:t>TÍTULO PRIMERO</w:t>
      </w:r>
    </w:p>
    <w:p w14:paraId="0FE00778" w14:textId="77777777" w:rsidR="00D06331" w:rsidRPr="00A5492C" w:rsidRDefault="00D06331" w:rsidP="009663EC">
      <w:pPr>
        <w:pStyle w:val="Ttulo3"/>
        <w:rPr>
          <w:rFonts w:cs="Arial"/>
          <w:szCs w:val="22"/>
        </w:rPr>
      </w:pPr>
      <w:r w:rsidRPr="00A5492C">
        <w:rPr>
          <w:rFonts w:cs="Arial"/>
          <w:szCs w:val="22"/>
        </w:rPr>
        <w:t>DE LAS PERSONAS FÍSICAS</w:t>
      </w:r>
    </w:p>
    <w:p w14:paraId="208B4D8E" w14:textId="77777777" w:rsidR="00192AA3" w:rsidRPr="00A5492C" w:rsidRDefault="00192AA3" w:rsidP="009663EC">
      <w:pPr>
        <w:jc w:val="both"/>
        <w:rPr>
          <w:rFonts w:ascii="Arial" w:hAnsi="Arial" w:cs="Arial"/>
          <w:sz w:val="22"/>
          <w:szCs w:val="22"/>
        </w:rPr>
      </w:pPr>
    </w:p>
    <w:p w14:paraId="1B2AF49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14:paraId="59F5FA94" w14:textId="77777777" w:rsidR="00D06331" w:rsidRPr="00A5492C" w:rsidRDefault="00D06331" w:rsidP="009663EC">
      <w:pPr>
        <w:jc w:val="both"/>
        <w:rPr>
          <w:rFonts w:ascii="Arial" w:hAnsi="Arial" w:cs="Arial"/>
          <w:sz w:val="22"/>
          <w:szCs w:val="22"/>
        </w:rPr>
      </w:pPr>
    </w:p>
    <w:p w14:paraId="4C9AE2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14:paraId="6CF6B154" w14:textId="77777777" w:rsidR="00D06331" w:rsidRPr="00A5492C" w:rsidRDefault="00D06331" w:rsidP="009663EC">
      <w:pPr>
        <w:jc w:val="both"/>
        <w:rPr>
          <w:rFonts w:ascii="Arial" w:hAnsi="Arial" w:cs="Arial"/>
          <w:sz w:val="22"/>
          <w:szCs w:val="22"/>
        </w:rPr>
      </w:pPr>
    </w:p>
    <w:p w14:paraId="4EFDE35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14:paraId="7D077C4F" w14:textId="77777777" w:rsidR="00D06331" w:rsidRPr="00A5492C" w:rsidRDefault="00D06331" w:rsidP="009663EC">
      <w:pPr>
        <w:jc w:val="both"/>
        <w:rPr>
          <w:rFonts w:ascii="Arial" w:hAnsi="Arial" w:cs="Arial"/>
          <w:sz w:val="22"/>
          <w:szCs w:val="22"/>
        </w:rPr>
      </w:pPr>
    </w:p>
    <w:p w14:paraId="2338DEA2" w14:textId="77777777" w:rsidR="00D06331" w:rsidRPr="00A5492C" w:rsidRDefault="00D06331" w:rsidP="009663EC">
      <w:pPr>
        <w:jc w:val="both"/>
        <w:rPr>
          <w:rFonts w:ascii="Arial" w:hAnsi="Arial" w:cs="Arial"/>
          <w:sz w:val="22"/>
          <w:szCs w:val="22"/>
        </w:rPr>
      </w:pPr>
    </w:p>
    <w:p w14:paraId="57C1B11C" w14:textId="77777777" w:rsidR="00192AA3" w:rsidRPr="00A5492C" w:rsidRDefault="00D06331" w:rsidP="009663EC">
      <w:pPr>
        <w:pStyle w:val="Ttulo3"/>
        <w:rPr>
          <w:rFonts w:cs="Arial"/>
          <w:szCs w:val="22"/>
        </w:rPr>
      </w:pPr>
      <w:r w:rsidRPr="00A5492C">
        <w:rPr>
          <w:rFonts w:cs="Arial"/>
          <w:szCs w:val="22"/>
        </w:rPr>
        <w:t>TÍTULO SEGUNDO</w:t>
      </w:r>
    </w:p>
    <w:p w14:paraId="3CB46B38" w14:textId="77777777" w:rsidR="00D06331" w:rsidRPr="00A5492C" w:rsidRDefault="00D06331" w:rsidP="009663EC">
      <w:pPr>
        <w:pStyle w:val="Ttulo3"/>
        <w:rPr>
          <w:rFonts w:cs="Arial"/>
          <w:szCs w:val="22"/>
        </w:rPr>
      </w:pPr>
      <w:r w:rsidRPr="00A5492C">
        <w:rPr>
          <w:rFonts w:cs="Arial"/>
          <w:szCs w:val="22"/>
        </w:rPr>
        <w:t>DE LAS PERSONAS MORALES</w:t>
      </w:r>
    </w:p>
    <w:p w14:paraId="70821A55" w14:textId="77777777" w:rsidR="00D06331" w:rsidRPr="00A5492C" w:rsidRDefault="00D06331" w:rsidP="009663EC">
      <w:pPr>
        <w:tabs>
          <w:tab w:val="left" w:pos="709"/>
        </w:tabs>
        <w:jc w:val="both"/>
        <w:rPr>
          <w:rFonts w:ascii="Arial" w:hAnsi="Arial" w:cs="Arial"/>
          <w:sz w:val="22"/>
          <w:szCs w:val="22"/>
        </w:rPr>
      </w:pPr>
    </w:p>
    <w:p w14:paraId="4A392A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14:paraId="0E2671EF" w14:textId="77777777" w:rsidR="00D06331" w:rsidRPr="00A5492C" w:rsidRDefault="00D06331" w:rsidP="009663EC">
      <w:pPr>
        <w:jc w:val="both"/>
        <w:rPr>
          <w:rFonts w:ascii="Arial" w:hAnsi="Arial" w:cs="Arial"/>
          <w:sz w:val="22"/>
          <w:szCs w:val="22"/>
        </w:rPr>
      </w:pPr>
    </w:p>
    <w:p w14:paraId="73ED9DC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14:paraId="7DCC130B" w14:textId="77777777" w:rsidR="00D06331" w:rsidRPr="00A5492C" w:rsidRDefault="00D06331" w:rsidP="009663EC">
      <w:pPr>
        <w:jc w:val="both"/>
        <w:rPr>
          <w:rFonts w:ascii="Arial" w:hAnsi="Arial" w:cs="Arial"/>
          <w:sz w:val="22"/>
          <w:szCs w:val="22"/>
        </w:rPr>
      </w:pPr>
    </w:p>
    <w:p w14:paraId="19038F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14:paraId="38976BEA" w14:textId="77777777" w:rsidR="00D06331" w:rsidRPr="00A5492C" w:rsidRDefault="00D06331" w:rsidP="009663EC">
      <w:pPr>
        <w:jc w:val="both"/>
        <w:rPr>
          <w:rFonts w:ascii="Arial" w:hAnsi="Arial" w:cs="Arial"/>
          <w:sz w:val="22"/>
          <w:szCs w:val="22"/>
        </w:rPr>
      </w:pPr>
    </w:p>
    <w:p w14:paraId="2413B1F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14:paraId="229E64C3" w14:textId="77777777" w:rsidR="00D06331" w:rsidRPr="00A5492C" w:rsidRDefault="00D06331" w:rsidP="009663EC">
      <w:pPr>
        <w:jc w:val="both"/>
        <w:rPr>
          <w:rFonts w:ascii="Arial" w:hAnsi="Arial" w:cs="Arial"/>
          <w:sz w:val="22"/>
          <w:szCs w:val="22"/>
        </w:rPr>
      </w:pPr>
    </w:p>
    <w:p w14:paraId="318C4A2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14:paraId="6E04C427" w14:textId="77777777" w:rsidR="00D06331" w:rsidRPr="00A5492C" w:rsidRDefault="00D06331" w:rsidP="009663EC">
      <w:pPr>
        <w:jc w:val="both"/>
        <w:rPr>
          <w:rFonts w:ascii="Arial" w:hAnsi="Arial" w:cs="Arial"/>
          <w:sz w:val="22"/>
          <w:szCs w:val="22"/>
        </w:rPr>
      </w:pPr>
    </w:p>
    <w:p w14:paraId="47E609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14:paraId="5EF9CFBE" w14:textId="77777777" w:rsidR="00D06331" w:rsidRPr="00A5492C" w:rsidRDefault="00D06331" w:rsidP="009663EC">
      <w:pPr>
        <w:jc w:val="both"/>
        <w:rPr>
          <w:rFonts w:ascii="Arial" w:hAnsi="Arial" w:cs="Arial"/>
          <w:sz w:val="22"/>
          <w:szCs w:val="22"/>
        </w:rPr>
      </w:pPr>
    </w:p>
    <w:p w14:paraId="30A39D2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Las asociaciones distintas de las enumeradas que se propongan fines políticos, científicos, artísticos, de recreo o cualquiera otro fin lícito, siempre que no fueren desconocidas por la ley.</w:t>
      </w:r>
    </w:p>
    <w:p w14:paraId="0FD138BD" w14:textId="77777777" w:rsidR="00D06331" w:rsidRPr="00A5492C" w:rsidRDefault="00D06331" w:rsidP="009663EC">
      <w:pPr>
        <w:jc w:val="both"/>
        <w:rPr>
          <w:rFonts w:ascii="Arial" w:hAnsi="Arial" w:cs="Arial"/>
          <w:sz w:val="22"/>
          <w:szCs w:val="22"/>
        </w:rPr>
      </w:pPr>
    </w:p>
    <w:p w14:paraId="687A74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14:paraId="3CCFEFFA" w14:textId="77777777" w:rsidR="00D06331" w:rsidRPr="00A5492C" w:rsidRDefault="00D06331" w:rsidP="009663EC">
      <w:pPr>
        <w:jc w:val="both"/>
        <w:rPr>
          <w:rFonts w:ascii="Arial" w:hAnsi="Arial" w:cs="Arial"/>
          <w:sz w:val="22"/>
          <w:szCs w:val="22"/>
        </w:rPr>
      </w:pPr>
    </w:p>
    <w:p w14:paraId="103626E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14:paraId="087E7682" w14:textId="77777777" w:rsidR="00192AA3" w:rsidRPr="00A5492C" w:rsidRDefault="00192AA3" w:rsidP="009663EC">
      <w:pPr>
        <w:pStyle w:val="Ttulo3"/>
        <w:rPr>
          <w:rFonts w:cs="Arial"/>
          <w:szCs w:val="22"/>
        </w:rPr>
      </w:pPr>
      <w:r w:rsidRPr="00A5492C">
        <w:rPr>
          <w:rFonts w:cs="Arial"/>
          <w:szCs w:val="22"/>
        </w:rPr>
        <w:cr/>
        <w:t>TÍTULO TERCERO</w:t>
      </w:r>
    </w:p>
    <w:p w14:paraId="76951ADC" w14:textId="77777777"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14:paraId="51346E9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14:paraId="6384979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14:paraId="70B9314F" w14:textId="77777777" w:rsidR="00D06331" w:rsidRPr="00A5492C" w:rsidRDefault="00D06331" w:rsidP="009663EC">
      <w:pPr>
        <w:jc w:val="both"/>
        <w:rPr>
          <w:rFonts w:ascii="Arial" w:hAnsi="Arial" w:cs="Arial"/>
          <w:sz w:val="22"/>
          <w:szCs w:val="22"/>
        </w:rPr>
      </w:pPr>
    </w:p>
    <w:p w14:paraId="0BA5844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14:paraId="67D09D3D" w14:textId="77777777" w:rsidR="009E5F47" w:rsidRPr="00A5492C" w:rsidRDefault="009E5F47" w:rsidP="009663EC">
      <w:pPr>
        <w:jc w:val="both"/>
        <w:rPr>
          <w:rFonts w:ascii="Arial" w:hAnsi="Arial" w:cs="Arial"/>
          <w:sz w:val="22"/>
          <w:szCs w:val="22"/>
        </w:rPr>
      </w:pPr>
    </w:p>
    <w:p w14:paraId="492D1A4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14:paraId="62551B6F" w14:textId="77777777" w:rsidR="00D06331" w:rsidRPr="00A5492C" w:rsidRDefault="00D06331" w:rsidP="009663EC">
      <w:pPr>
        <w:jc w:val="both"/>
        <w:rPr>
          <w:rFonts w:ascii="Arial" w:hAnsi="Arial" w:cs="Arial"/>
          <w:sz w:val="22"/>
          <w:szCs w:val="22"/>
        </w:rPr>
      </w:pPr>
    </w:p>
    <w:p w14:paraId="760A59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14:paraId="0622E2B7" w14:textId="77777777" w:rsidR="00D06331" w:rsidRPr="00A5492C" w:rsidRDefault="00D06331" w:rsidP="009663EC">
      <w:pPr>
        <w:jc w:val="both"/>
        <w:rPr>
          <w:rFonts w:ascii="Arial" w:hAnsi="Arial" w:cs="Arial"/>
          <w:sz w:val="22"/>
          <w:szCs w:val="22"/>
        </w:rPr>
      </w:pPr>
    </w:p>
    <w:p w14:paraId="03603B9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14:paraId="1DDB7AD5" w14:textId="77777777" w:rsidR="00D06331" w:rsidRPr="00A5492C" w:rsidRDefault="00D06331" w:rsidP="009663EC">
      <w:pPr>
        <w:jc w:val="both"/>
        <w:rPr>
          <w:rFonts w:ascii="Arial" w:hAnsi="Arial" w:cs="Arial"/>
          <w:sz w:val="22"/>
          <w:szCs w:val="22"/>
        </w:rPr>
      </w:pPr>
    </w:p>
    <w:p w14:paraId="080408D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14:paraId="1DD3A9D9" w14:textId="77777777" w:rsidR="00D06331" w:rsidRPr="00A5492C" w:rsidRDefault="00D06331" w:rsidP="009663EC">
      <w:pPr>
        <w:jc w:val="both"/>
        <w:rPr>
          <w:rFonts w:ascii="Arial" w:hAnsi="Arial" w:cs="Arial"/>
          <w:sz w:val="22"/>
          <w:szCs w:val="22"/>
        </w:rPr>
      </w:pPr>
    </w:p>
    <w:p w14:paraId="5C27B4D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14:paraId="7A5148C2" w14:textId="77777777" w:rsidR="00D06331" w:rsidRPr="00A5492C" w:rsidRDefault="00D06331" w:rsidP="009663EC">
      <w:pPr>
        <w:jc w:val="both"/>
        <w:rPr>
          <w:rFonts w:ascii="Arial" w:hAnsi="Arial" w:cs="Arial"/>
          <w:sz w:val="22"/>
          <w:szCs w:val="22"/>
        </w:rPr>
      </w:pPr>
    </w:p>
    <w:p w14:paraId="1B61449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14:paraId="7D9065E2" w14:textId="77777777" w:rsidR="00D06331" w:rsidRPr="00A5492C" w:rsidRDefault="00D06331" w:rsidP="009663EC">
      <w:pPr>
        <w:jc w:val="both"/>
        <w:rPr>
          <w:rFonts w:ascii="Arial" w:hAnsi="Arial" w:cs="Arial"/>
          <w:sz w:val="22"/>
          <w:szCs w:val="22"/>
        </w:rPr>
      </w:pPr>
    </w:p>
    <w:p w14:paraId="27A18EEE" w14:textId="77777777"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14:paraId="7BF515CD" w14:textId="77777777" w:rsidR="00D06331" w:rsidRPr="00A5492C" w:rsidRDefault="00D06331" w:rsidP="009663EC">
      <w:pPr>
        <w:jc w:val="both"/>
        <w:rPr>
          <w:rFonts w:ascii="Arial" w:hAnsi="Arial" w:cs="Arial"/>
          <w:sz w:val="22"/>
          <w:szCs w:val="22"/>
        </w:rPr>
      </w:pPr>
    </w:p>
    <w:p w14:paraId="045255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14:paraId="65A33B0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Las que tengan su administración fuera del Estado pero que ejecuten actos jurídicos dentro del territorio del mismo Estado se considerarán domiciliadas en el luagr (sic) donde los hayan ejecutado, en todo lo que a esos actos se refiere.</w:t>
      </w:r>
    </w:p>
    <w:p w14:paraId="421CDAA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14:paraId="67FE1C33" w14:textId="77777777" w:rsidR="00D06331" w:rsidRPr="00A5492C" w:rsidRDefault="00D06331" w:rsidP="009663EC">
      <w:pPr>
        <w:jc w:val="both"/>
        <w:rPr>
          <w:rFonts w:ascii="Arial" w:hAnsi="Arial" w:cs="Arial"/>
          <w:sz w:val="22"/>
          <w:szCs w:val="22"/>
        </w:rPr>
      </w:pPr>
    </w:p>
    <w:p w14:paraId="1A8CCC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14:paraId="2686CF3D" w14:textId="77777777" w:rsidR="00F17EAD" w:rsidRPr="00A5492C" w:rsidRDefault="00F17EAD" w:rsidP="009663EC">
      <w:pPr>
        <w:jc w:val="both"/>
        <w:rPr>
          <w:rFonts w:ascii="Arial" w:hAnsi="Arial" w:cs="Arial"/>
          <w:sz w:val="22"/>
          <w:szCs w:val="22"/>
        </w:rPr>
      </w:pPr>
    </w:p>
    <w:p w14:paraId="1CC91727" w14:textId="77777777" w:rsidR="00B84F60" w:rsidRPr="00A5492C" w:rsidRDefault="00B84F60" w:rsidP="009663EC">
      <w:pPr>
        <w:jc w:val="both"/>
        <w:rPr>
          <w:rFonts w:ascii="Arial" w:hAnsi="Arial" w:cs="Arial"/>
          <w:sz w:val="22"/>
          <w:szCs w:val="22"/>
        </w:rPr>
      </w:pPr>
    </w:p>
    <w:p w14:paraId="6989EB49" w14:textId="77777777" w:rsidR="00D06331" w:rsidRPr="00A5492C" w:rsidRDefault="00D06331" w:rsidP="009663EC">
      <w:pPr>
        <w:pStyle w:val="Ttulo3"/>
        <w:rPr>
          <w:rFonts w:cs="Arial"/>
          <w:szCs w:val="22"/>
        </w:rPr>
      </w:pPr>
      <w:r w:rsidRPr="00A5492C">
        <w:rPr>
          <w:rFonts w:cs="Arial"/>
          <w:szCs w:val="22"/>
        </w:rPr>
        <w:t>TÍTULO TERCERO BIS</w:t>
      </w:r>
    </w:p>
    <w:p w14:paraId="6B145198" w14:textId="77777777" w:rsidR="00D06331" w:rsidRPr="00A5492C" w:rsidRDefault="00D06331" w:rsidP="009663EC">
      <w:pPr>
        <w:pStyle w:val="Ttulo3"/>
        <w:rPr>
          <w:rFonts w:cs="Arial"/>
          <w:szCs w:val="22"/>
        </w:rPr>
      </w:pPr>
      <w:r w:rsidRPr="00A5492C">
        <w:rPr>
          <w:rFonts w:cs="Arial"/>
          <w:szCs w:val="22"/>
        </w:rPr>
        <w:t>DEL NOMBRE</w:t>
      </w:r>
    </w:p>
    <w:p w14:paraId="058B1AA6" w14:textId="77777777" w:rsidR="00D06331" w:rsidRPr="00A5492C" w:rsidRDefault="00D06331" w:rsidP="009663EC">
      <w:pPr>
        <w:jc w:val="center"/>
        <w:rPr>
          <w:rFonts w:ascii="Arial" w:hAnsi="Arial" w:cs="Arial"/>
          <w:sz w:val="22"/>
          <w:szCs w:val="22"/>
        </w:rPr>
      </w:pPr>
    </w:p>
    <w:p w14:paraId="448A1178" w14:textId="77777777" w:rsidR="00D06331" w:rsidRPr="00A5492C" w:rsidRDefault="00D06331" w:rsidP="009663EC">
      <w:pPr>
        <w:pStyle w:val="Ttulo4"/>
        <w:rPr>
          <w:rFonts w:cs="Arial"/>
          <w:szCs w:val="22"/>
        </w:rPr>
      </w:pPr>
      <w:r w:rsidRPr="00A5492C">
        <w:rPr>
          <w:rFonts w:cs="Arial"/>
          <w:szCs w:val="22"/>
        </w:rPr>
        <w:t>CAPÍTULO ÚNICO</w:t>
      </w:r>
    </w:p>
    <w:p w14:paraId="7FCD0726" w14:textId="77777777" w:rsidR="00D06331" w:rsidRPr="00A5492C" w:rsidRDefault="00D06331" w:rsidP="009663EC">
      <w:pPr>
        <w:jc w:val="center"/>
        <w:rPr>
          <w:rFonts w:ascii="Arial" w:hAnsi="Arial" w:cs="Arial"/>
          <w:bCs/>
          <w:sz w:val="22"/>
          <w:szCs w:val="22"/>
        </w:rPr>
      </w:pPr>
    </w:p>
    <w:p w14:paraId="779845D8" w14:textId="77777777"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14:paraId="27BC7837" w14:textId="77777777" w:rsidR="00D06331" w:rsidRPr="00A5492C" w:rsidRDefault="00D06331" w:rsidP="009663EC">
      <w:pPr>
        <w:pStyle w:val="Textoindependiente"/>
        <w:rPr>
          <w:rFonts w:cs="Arial"/>
          <w:szCs w:val="22"/>
        </w:rPr>
      </w:pPr>
    </w:p>
    <w:p w14:paraId="045C9C7E" w14:textId="77777777"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El derecho al nombre no implica una facultad de orden patrimonial; en las personas jurídicas individuales es inalienable e imprescriptible, en consecuencia tampoco puede transmitirse por herencia.</w:t>
      </w:r>
    </w:p>
    <w:p w14:paraId="6FEC3E53" w14:textId="77777777" w:rsidR="00D06331" w:rsidRPr="00A5492C" w:rsidRDefault="00D06331" w:rsidP="009663EC">
      <w:pPr>
        <w:pStyle w:val="Textoindependiente"/>
        <w:rPr>
          <w:rFonts w:cs="Arial"/>
          <w:szCs w:val="22"/>
        </w:rPr>
      </w:pPr>
    </w:p>
    <w:p w14:paraId="551FEAF7" w14:textId="77777777"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14:paraId="4485E677" w14:textId="77777777" w:rsidR="00D06331" w:rsidRPr="00A5492C" w:rsidRDefault="00D06331" w:rsidP="009663EC">
      <w:pPr>
        <w:pStyle w:val="Textoindependiente"/>
        <w:rPr>
          <w:rFonts w:cs="Arial"/>
          <w:szCs w:val="22"/>
        </w:rPr>
      </w:pPr>
    </w:p>
    <w:p w14:paraId="5FE729D0" w14:textId="77777777"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14:paraId="423BEE73" w14:textId="77777777" w:rsidR="00D06331" w:rsidRPr="00A5492C" w:rsidRDefault="00D06331" w:rsidP="009663EC">
      <w:pPr>
        <w:pStyle w:val="Textoindependiente"/>
        <w:rPr>
          <w:rFonts w:cs="Arial"/>
          <w:szCs w:val="22"/>
        </w:rPr>
      </w:pPr>
    </w:p>
    <w:p w14:paraId="10377C1C" w14:textId="77777777"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14:paraId="3BA0F8D7" w14:textId="77777777" w:rsidR="00D06331" w:rsidRPr="00A5492C" w:rsidRDefault="00D06331" w:rsidP="009663EC">
      <w:pPr>
        <w:pStyle w:val="Textoindependiente"/>
        <w:rPr>
          <w:rFonts w:cs="Arial"/>
          <w:szCs w:val="22"/>
        </w:rPr>
      </w:pPr>
    </w:p>
    <w:p w14:paraId="29773290"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14:paraId="5CDB8BB6" w14:textId="77777777" w:rsidR="00267776" w:rsidRPr="00A5492C" w:rsidRDefault="00267776" w:rsidP="009663EC">
      <w:pPr>
        <w:pStyle w:val="Textoindependiente"/>
        <w:tabs>
          <w:tab w:val="clear" w:pos="709"/>
          <w:tab w:val="clear" w:pos="907"/>
        </w:tabs>
        <w:rPr>
          <w:rFonts w:cs="Arial"/>
          <w:szCs w:val="22"/>
        </w:rPr>
      </w:pPr>
    </w:p>
    <w:p w14:paraId="6D8BB74E"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14:paraId="240424A6" w14:textId="77777777" w:rsidR="00267776" w:rsidRPr="00A5492C" w:rsidRDefault="00267776" w:rsidP="009663EC">
      <w:pPr>
        <w:pStyle w:val="Textoindependiente"/>
        <w:tabs>
          <w:tab w:val="clear" w:pos="709"/>
          <w:tab w:val="clear" w:pos="907"/>
        </w:tabs>
        <w:rPr>
          <w:rFonts w:cs="Arial"/>
          <w:szCs w:val="22"/>
        </w:rPr>
      </w:pPr>
    </w:p>
    <w:p w14:paraId="4DFEAAC7"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14:paraId="3DEA7028" w14:textId="77777777" w:rsidR="00267776" w:rsidRPr="00A5492C" w:rsidRDefault="00267776" w:rsidP="009663EC">
      <w:pPr>
        <w:pStyle w:val="Textoindependiente"/>
        <w:tabs>
          <w:tab w:val="clear" w:pos="709"/>
          <w:tab w:val="clear" w:pos="907"/>
        </w:tabs>
        <w:rPr>
          <w:rFonts w:cs="Arial"/>
          <w:szCs w:val="22"/>
        </w:rPr>
      </w:pPr>
    </w:p>
    <w:p w14:paraId="65DD7C88"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constituirse con números.</w:t>
      </w:r>
    </w:p>
    <w:p w14:paraId="7CFF4A9D" w14:textId="77777777" w:rsidR="00D06331" w:rsidRPr="00A5492C" w:rsidRDefault="00D06331" w:rsidP="009663EC">
      <w:pPr>
        <w:pStyle w:val="Textoindependiente"/>
        <w:rPr>
          <w:rFonts w:cs="Arial"/>
          <w:szCs w:val="22"/>
        </w:rPr>
      </w:pPr>
    </w:p>
    <w:p w14:paraId="68DE67BD" w14:textId="77777777" w:rsidR="00D06331" w:rsidRDefault="00322BCB" w:rsidP="009663EC">
      <w:pPr>
        <w:jc w:val="both"/>
        <w:rPr>
          <w:rFonts w:ascii="Arial" w:hAnsi="Arial" w:cs="Arial"/>
          <w:sz w:val="22"/>
          <w:szCs w:val="22"/>
          <w:lang w:val="es-ES"/>
        </w:rPr>
      </w:pPr>
      <w:r w:rsidRPr="00322BCB">
        <w:rPr>
          <w:rFonts w:ascii="Arial" w:hAnsi="Arial" w:cs="Arial"/>
          <w:sz w:val="22"/>
          <w:szCs w:val="22"/>
          <w:lang w:val="es-ES"/>
        </w:rP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14:paraId="373E9D7F" w14:textId="77777777" w:rsidR="00322BCB" w:rsidRPr="00322BCB" w:rsidRDefault="00322BCB" w:rsidP="00322BC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349 P.O. 105 BIS DE FECHA 31 DE DICIEMBRE DE 2017.</w:t>
      </w:r>
    </w:p>
    <w:p w14:paraId="782CD0D3" w14:textId="77777777"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14:paraId="6A5417A0" w14:textId="77777777" w:rsidR="00B84F60" w:rsidRPr="00A5492C" w:rsidRDefault="00B84F60" w:rsidP="009663EC">
      <w:pPr>
        <w:pStyle w:val="Ttulo3"/>
        <w:rPr>
          <w:rFonts w:cs="Arial"/>
          <w:szCs w:val="22"/>
        </w:rPr>
      </w:pPr>
      <w:r w:rsidRPr="00A5492C">
        <w:rPr>
          <w:rFonts w:cs="Arial"/>
          <w:szCs w:val="22"/>
        </w:rPr>
        <w:t>TÍTULO CUARTO</w:t>
      </w:r>
    </w:p>
    <w:p w14:paraId="371B4166" w14:textId="77777777" w:rsidR="00D06331" w:rsidRPr="00A5492C" w:rsidRDefault="00D06331" w:rsidP="009663EC">
      <w:pPr>
        <w:pStyle w:val="Ttulo3"/>
        <w:rPr>
          <w:rFonts w:cs="Arial"/>
          <w:szCs w:val="22"/>
        </w:rPr>
      </w:pPr>
      <w:r w:rsidRPr="00A5492C">
        <w:rPr>
          <w:rFonts w:cs="Arial"/>
          <w:szCs w:val="22"/>
        </w:rPr>
        <w:t>DEL REGISTRO CIVIL</w:t>
      </w:r>
    </w:p>
    <w:p w14:paraId="2BA8AB97" w14:textId="77777777" w:rsidR="00D06331" w:rsidRPr="00A5492C" w:rsidRDefault="00D06331" w:rsidP="009663EC">
      <w:pPr>
        <w:pStyle w:val="Textoindependiente2"/>
        <w:spacing w:line="240" w:lineRule="auto"/>
        <w:jc w:val="center"/>
        <w:rPr>
          <w:rFonts w:ascii="Arial" w:hAnsi="Arial" w:cs="Arial"/>
          <w:b w:val="0"/>
          <w:sz w:val="22"/>
          <w:szCs w:val="22"/>
        </w:rPr>
      </w:pPr>
    </w:p>
    <w:p w14:paraId="00CB88EA" w14:textId="77777777" w:rsidR="00B84F60" w:rsidRPr="00A5492C" w:rsidRDefault="00B84F60" w:rsidP="009663EC">
      <w:pPr>
        <w:pStyle w:val="Ttulo4"/>
        <w:rPr>
          <w:rFonts w:cs="Arial"/>
          <w:szCs w:val="22"/>
        </w:rPr>
      </w:pPr>
      <w:r w:rsidRPr="00A5492C">
        <w:rPr>
          <w:rFonts w:cs="Arial"/>
          <w:szCs w:val="22"/>
        </w:rPr>
        <w:t>CAPÍTULO I</w:t>
      </w:r>
    </w:p>
    <w:p w14:paraId="1B50304F" w14:textId="77777777"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14:paraId="6E59FC1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Las funciones del Registro Civil en el Estado de Durango, estarán a cargo de la Dirección General del Registro Civil y de los Funcionarios Estatales denominados Oficiales del Registro Civil, quiénes tendrán fé pública en el desempeño de estas actividades.</w:t>
      </w:r>
    </w:p>
    <w:p w14:paraId="0D2A2A29" w14:textId="77777777" w:rsidR="00D06331" w:rsidRPr="00A5492C" w:rsidRDefault="00D06331" w:rsidP="009663EC">
      <w:pPr>
        <w:jc w:val="both"/>
        <w:rPr>
          <w:rFonts w:ascii="Arial" w:hAnsi="Arial" w:cs="Arial"/>
          <w:sz w:val="22"/>
          <w:szCs w:val="22"/>
        </w:rPr>
      </w:pPr>
    </w:p>
    <w:p w14:paraId="25A0308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En el asentamiento de las Actas del Registro Civil intervendrán, el Oficial del Registro Civil que autoriza y que da fé, los particulares que soliciten el servicio ó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14:paraId="0D7359E8" w14:textId="77777777" w:rsidR="00D06331" w:rsidRPr="00A5492C" w:rsidRDefault="00D06331" w:rsidP="009663EC">
      <w:pPr>
        <w:jc w:val="both"/>
        <w:rPr>
          <w:rFonts w:ascii="Arial" w:hAnsi="Arial" w:cs="Arial"/>
          <w:sz w:val="22"/>
          <w:szCs w:val="22"/>
        </w:rPr>
      </w:pPr>
    </w:p>
    <w:p w14:paraId="1D4CD41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14:paraId="2771B37A" w14:textId="77777777" w:rsidR="00D06331" w:rsidRPr="00A5492C" w:rsidRDefault="00D06331" w:rsidP="009663EC">
      <w:pPr>
        <w:jc w:val="both"/>
        <w:rPr>
          <w:rFonts w:ascii="Arial" w:hAnsi="Arial" w:cs="Arial"/>
          <w:sz w:val="22"/>
          <w:szCs w:val="22"/>
        </w:rPr>
      </w:pPr>
    </w:p>
    <w:p w14:paraId="4FFF147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14:paraId="07C17F44" w14:textId="77777777" w:rsidR="00D06331" w:rsidRPr="00A5492C" w:rsidRDefault="00D06331" w:rsidP="009663EC">
      <w:pPr>
        <w:jc w:val="both"/>
        <w:rPr>
          <w:rFonts w:ascii="Arial" w:hAnsi="Arial" w:cs="Arial"/>
          <w:sz w:val="22"/>
          <w:szCs w:val="22"/>
        </w:rPr>
      </w:pPr>
    </w:p>
    <w:p w14:paraId="253BF93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14:paraId="08D59971" w14:textId="77777777" w:rsidR="00D06331" w:rsidRPr="00A5492C" w:rsidRDefault="00D06331" w:rsidP="009663EC">
      <w:pPr>
        <w:jc w:val="both"/>
        <w:rPr>
          <w:rFonts w:ascii="Arial" w:hAnsi="Arial" w:cs="Arial"/>
          <w:sz w:val="22"/>
          <w:szCs w:val="22"/>
        </w:rPr>
      </w:pPr>
    </w:p>
    <w:p w14:paraId="056C365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asentarán en formas especiales, las Inscripciones se harán pro cuadruplicado, la infracción de ésta disposición producirá la nulidad del Acta y se castigará con la destitución de los Funcionarios que incurran en la falta.</w:t>
      </w:r>
    </w:p>
    <w:p w14:paraId="236D09C9" w14:textId="77777777" w:rsidR="00D06331" w:rsidRPr="00A5492C" w:rsidRDefault="00D06331" w:rsidP="009663EC">
      <w:pPr>
        <w:jc w:val="both"/>
        <w:rPr>
          <w:rFonts w:ascii="Arial" w:hAnsi="Arial" w:cs="Arial"/>
          <w:sz w:val="22"/>
          <w:szCs w:val="22"/>
        </w:rPr>
      </w:pPr>
    </w:p>
    <w:p w14:paraId="291D329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éste efecto se deberán utilizar las formas que especialmente proporcionará la Dirección General del Registro Civil en el Estado.</w:t>
      </w:r>
    </w:p>
    <w:p w14:paraId="602BC5FE" w14:textId="77777777" w:rsidR="00D06331" w:rsidRPr="00A5492C" w:rsidRDefault="00D06331" w:rsidP="009663EC">
      <w:pPr>
        <w:jc w:val="both"/>
        <w:rPr>
          <w:rFonts w:ascii="Arial" w:hAnsi="Arial" w:cs="Arial"/>
          <w:sz w:val="22"/>
          <w:szCs w:val="22"/>
        </w:rPr>
      </w:pPr>
    </w:p>
    <w:p w14:paraId="0A577F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Si se perdiere ó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14:paraId="59B0527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14:paraId="5C5921F5" w14:textId="77777777" w:rsidR="00D06331" w:rsidRPr="00A5492C" w:rsidRDefault="00D06331" w:rsidP="009663EC">
      <w:pPr>
        <w:jc w:val="both"/>
        <w:rPr>
          <w:rFonts w:ascii="Arial" w:hAnsi="Arial" w:cs="Arial"/>
          <w:sz w:val="22"/>
          <w:szCs w:val="22"/>
        </w:rPr>
      </w:pPr>
    </w:p>
    <w:p w14:paraId="627895B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14:paraId="47143B90" w14:textId="77777777" w:rsidR="00D06331" w:rsidRPr="00A5492C" w:rsidRDefault="00D06331" w:rsidP="009663EC">
      <w:pPr>
        <w:jc w:val="both"/>
        <w:rPr>
          <w:rFonts w:ascii="Arial" w:hAnsi="Arial" w:cs="Arial"/>
          <w:sz w:val="22"/>
          <w:szCs w:val="22"/>
        </w:rPr>
      </w:pPr>
    </w:p>
    <w:p w14:paraId="6E3DD1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14:paraId="54ADA61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14:paraId="24CA59D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Cuando no hayan existido registros, se hayan perdido, estuvieren ilegibles ó faltaren las Actas en que se pueda suponer se encontraba la Inscripción, sólo podrá probarse el acto en la forma que establece el presente Código.</w:t>
      </w:r>
    </w:p>
    <w:p w14:paraId="01E63706" w14:textId="77777777" w:rsidR="00D06331" w:rsidRPr="00A5492C" w:rsidRDefault="00D06331" w:rsidP="009663EC">
      <w:pPr>
        <w:jc w:val="both"/>
        <w:rPr>
          <w:rFonts w:ascii="Arial" w:hAnsi="Arial" w:cs="Arial"/>
          <w:sz w:val="22"/>
          <w:szCs w:val="22"/>
        </w:rPr>
      </w:pPr>
    </w:p>
    <w:p w14:paraId="77D99C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14:paraId="7253B541" w14:textId="77777777" w:rsidR="00D06331" w:rsidRPr="00A5492C" w:rsidRDefault="00D06331" w:rsidP="009663EC">
      <w:pPr>
        <w:jc w:val="both"/>
        <w:rPr>
          <w:rFonts w:ascii="Arial" w:hAnsi="Arial" w:cs="Arial"/>
          <w:sz w:val="22"/>
          <w:szCs w:val="22"/>
        </w:rPr>
      </w:pPr>
    </w:p>
    <w:p w14:paraId="105D68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14:paraId="6A7E503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43</w:t>
      </w:r>
      <w:r w:rsidR="00C62F0F">
        <w:rPr>
          <w:rFonts w:ascii="Arial" w:hAnsi="Arial" w:cs="Arial"/>
          <w:b/>
          <w:sz w:val="22"/>
          <w:szCs w:val="22"/>
        </w:rPr>
        <w:t xml:space="preserve">. </w:t>
      </w:r>
      <w:r w:rsidRPr="00A5492C">
        <w:rPr>
          <w:rFonts w:ascii="Arial" w:hAnsi="Arial" w:cs="Arial"/>
          <w:sz w:val="22"/>
          <w:szCs w:val="22"/>
        </w:rPr>
        <w:t>Cuando los interesados no puedan concurrir personalmente, podrán hacerse representar por un mandatario especial para el Acto, cuyo nombramiento conste por lo menos en instrumento privado otorgado ante dos testigos. En los casos de matrimonio ó de Reconocimiento de Hijos, se necesita poder otorgado en escritura pública ó mandato extendido en escrito privado firmado por el otorgante y dos testigos y ratificadas las firmas ante Notario Público ó Juez de Primera Instancia.</w:t>
      </w:r>
    </w:p>
    <w:p w14:paraId="0AD8086E" w14:textId="77777777" w:rsidR="00D06331" w:rsidRPr="00A5492C" w:rsidRDefault="00D06331" w:rsidP="009663EC">
      <w:pPr>
        <w:jc w:val="both"/>
        <w:rPr>
          <w:rFonts w:ascii="Arial" w:hAnsi="Arial" w:cs="Arial"/>
          <w:sz w:val="22"/>
          <w:szCs w:val="22"/>
        </w:rPr>
      </w:pPr>
    </w:p>
    <w:p w14:paraId="1CC80B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14:paraId="41608A92" w14:textId="77777777" w:rsidR="00D06331" w:rsidRPr="00A5492C" w:rsidRDefault="00D06331" w:rsidP="009663EC">
      <w:pPr>
        <w:jc w:val="both"/>
        <w:rPr>
          <w:rFonts w:ascii="Arial" w:hAnsi="Arial" w:cs="Arial"/>
          <w:sz w:val="22"/>
          <w:szCs w:val="22"/>
        </w:rPr>
      </w:pPr>
    </w:p>
    <w:p w14:paraId="2FB0CD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14:paraId="2CD1CF89" w14:textId="77777777" w:rsidR="00D06331" w:rsidRPr="00A5492C" w:rsidRDefault="00D06331" w:rsidP="009663EC">
      <w:pPr>
        <w:jc w:val="both"/>
        <w:rPr>
          <w:rFonts w:ascii="Arial" w:hAnsi="Arial" w:cs="Arial"/>
          <w:sz w:val="22"/>
          <w:szCs w:val="22"/>
        </w:rPr>
      </w:pPr>
    </w:p>
    <w:p w14:paraId="081388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14:paraId="706D0B09" w14:textId="77777777" w:rsidR="00D06331" w:rsidRPr="00A5492C" w:rsidRDefault="00D06331" w:rsidP="009663EC">
      <w:pPr>
        <w:jc w:val="both"/>
        <w:rPr>
          <w:rFonts w:ascii="Arial" w:hAnsi="Arial" w:cs="Arial"/>
          <w:sz w:val="22"/>
          <w:szCs w:val="22"/>
        </w:rPr>
      </w:pPr>
    </w:p>
    <w:p w14:paraId="224D38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Los Actos y Actas del estado civil del propio Oficial, de su cónyuge ó de los ascendientes y descendientes de cualquiera de ellos se podrán autorizar por el propio Oficial. Se asentarán en las formas correspondientes autorizándose por el Oficial de cualquier otra jurisdicción dentro del Estado.</w:t>
      </w:r>
    </w:p>
    <w:p w14:paraId="078AE248" w14:textId="77777777" w:rsidR="00D06331" w:rsidRPr="00A5492C" w:rsidRDefault="00D06331" w:rsidP="009663EC">
      <w:pPr>
        <w:jc w:val="both"/>
        <w:rPr>
          <w:rFonts w:ascii="Arial" w:hAnsi="Arial" w:cs="Arial"/>
          <w:sz w:val="22"/>
          <w:szCs w:val="22"/>
        </w:rPr>
      </w:pPr>
    </w:p>
    <w:p w14:paraId="7617AAE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14:paraId="0503B24A" w14:textId="77777777" w:rsidR="007F2576"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p>
    <w:p w14:paraId="79DB830B" w14:textId="77777777" w:rsidR="007F2576" w:rsidRDefault="007F2576" w:rsidP="009663EC">
      <w:pPr>
        <w:jc w:val="both"/>
        <w:rPr>
          <w:rFonts w:ascii="Arial" w:hAnsi="Arial" w:cs="Arial"/>
          <w:sz w:val="22"/>
          <w:szCs w:val="22"/>
        </w:rPr>
      </w:pPr>
      <w:r w:rsidRPr="007F2576">
        <w:rPr>
          <w:rFonts w:ascii="Arial" w:hAnsi="Arial" w:cs="Arial"/>
          <w:sz w:val="22"/>
          <w:szCs w:val="22"/>
        </w:rPr>
        <w:t>Las copias certificadas de las actas de nacimiento expedidas por el Registro Civil conforme a las disposiciones que anteceden tendrán vigencia permanente, para la realización de trámites y servicios ante cualquier institución pública o privada, bastará con que sean legibles y no presenten alteraciones que dañen el estado físico del documento.</w:t>
      </w:r>
    </w:p>
    <w:p w14:paraId="753F25BE" w14:textId="77777777" w:rsidR="007F2576" w:rsidRPr="007F2576" w:rsidRDefault="007F2576" w:rsidP="007F2576">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ADICIONADO POR DEC. 358, P.O. 93 DEL 19 DE NOVIEMBRE DE 2020.</w:t>
      </w:r>
    </w:p>
    <w:p w14:paraId="1297E7D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14:paraId="68A588F4" w14:textId="77777777" w:rsidR="00D06331" w:rsidRPr="00A5492C" w:rsidRDefault="00D06331" w:rsidP="009663EC">
      <w:pPr>
        <w:jc w:val="both"/>
        <w:rPr>
          <w:rFonts w:ascii="Arial" w:hAnsi="Arial" w:cs="Arial"/>
          <w:sz w:val="22"/>
          <w:szCs w:val="22"/>
        </w:rPr>
      </w:pPr>
    </w:p>
    <w:p w14:paraId="3183E9C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14:paraId="2CAC8223" w14:textId="77777777" w:rsidR="00D06331" w:rsidRPr="00A5492C" w:rsidRDefault="00D06331" w:rsidP="009663EC">
      <w:pPr>
        <w:jc w:val="both"/>
        <w:rPr>
          <w:rFonts w:ascii="Arial" w:hAnsi="Arial" w:cs="Arial"/>
          <w:sz w:val="22"/>
          <w:szCs w:val="22"/>
        </w:rPr>
      </w:pPr>
    </w:p>
    <w:p w14:paraId="710942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14:paraId="0B46DF11" w14:textId="77777777" w:rsidR="00D06331" w:rsidRPr="00A5492C" w:rsidRDefault="00D06331" w:rsidP="009663EC">
      <w:pPr>
        <w:jc w:val="both"/>
        <w:rPr>
          <w:rFonts w:ascii="Arial" w:hAnsi="Arial" w:cs="Arial"/>
          <w:sz w:val="22"/>
          <w:szCs w:val="22"/>
        </w:rPr>
      </w:pPr>
    </w:p>
    <w:p w14:paraId="38E845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14:paraId="41D04CA6" w14:textId="77777777" w:rsidR="00D06331" w:rsidRDefault="00D06331" w:rsidP="009663EC">
      <w:pPr>
        <w:jc w:val="both"/>
        <w:rPr>
          <w:rFonts w:ascii="Arial" w:hAnsi="Arial" w:cs="Arial"/>
          <w:sz w:val="22"/>
          <w:szCs w:val="22"/>
        </w:rPr>
      </w:pPr>
    </w:p>
    <w:p w14:paraId="6F19602E" w14:textId="77777777" w:rsidR="00863E24" w:rsidRPr="00747BDF" w:rsidRDefault="00863E24" w:rsidP="009663EC">
      <w:pPr>
        <w:pStyle w:val="Ttulo4"/>
      </w:pPr>
      <w:r w:rsidRPr="00747BDF">
        <w:t>CAPÍTULO III</w:t>
      </w:r>
    </w:p>
    <w:p w14:paraId="3B8BC9C9" w14:textId="77777777" w:rsidR="00B0106B" w:rsidRDefault="00863E24" w:rsidP="009663EC">
      <w:pPr>
        <w:pStyle w:val="Ttulo4"/>
      </w:pPr>
      <w:r w:rsidRPr="00026F73">
        <w:t>DE LAS ACTAS DE RECONOCIMIENTO</w:t>
      </w:r>
    </w:p>
    <w:p w14:paraId="7CC8EE45" w14:textId="77777777"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14:paraId="4369CD7E" w14:textId="77777777" w:rsidR="00863E24" w:rsidRPr="00A5492C" w:rsidRDefault="00863E24" w:rsidP="009663EC">
      <w:pPr>
        <w:jc w:val="both"/>
        <w:rPr>
          <w:rFonts w:ascii="Arial" w:hAnsi="Arial" w:cs="Arial"/>
          <w:sz w:val="22"/>
          <w:szCs w:val="22"/>
        </w:rPr>
      </w:pPr>
    </w:p>
    <w:p w14:paraId="4CFD4180" w14:textId="7022AD24"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14:paraId="7D591ECF" w14:textId="77777777" w:rsidR="003D6BBD" w:rsidRDefault="003D6BBD" w:rsidP="009663EC">
      <w:pPr>
        <w:jc w:val="both"/>
        <w:rPr>
          <w:rFonts w:ascii="Arial" w:hAnsi="Arial" w:cs="Arial"/>
          <w:sz w:val="22"/>
          <w:szCs w:val="22"/>
        </w:rPr>
      </w:pPr>
    </w:p>
    <w:p w14:paraId="2AC6A677" w14:textId="77777777"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14:paraId="21ECEA57" w14:textId="77777777"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14:paraId="18E6CD8C" w14:textId="77777777" w:rsidR="00D06331" w:rsidRPr="00A5492C" w:rsidRDefault="00D06331" w:rsidP="009663EC">
      <w:pPr>
        <w:jc w:val="both"/>
        <w:rPr>
          <w:rFonts w:ascii="Arial" w:hAnsi="Arial" w:cs="Arial"/>
          <w:sz w:val="22"/>
          <w:szCs w:val="22"/>
        </w:rPr>
      </w:pPr>
    </w:p>
    <w:p w14:paraId="69682157" w14:textId="77777777"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14:paraId="5AD3EA42" w14:textId="77777777" w:rsidR="00BD3B89" w:rsidRPr="00A5492C" w:rsidRDefault="00BD3B89" w:rsidP="009663EC">
      <w:pPr>
        <w:jc w:val="both"/>
        <w:rPr>
          <w:rFonts w:ascii="Arial" w:hAnsi="Arial" w:cs="Arial"/>
          <w:bCs/>
          <w:sz w:val="22"/>
          <w:szCs w:val="22"/>
        </w:rPr>
      </w:pPr>
    </w:p>
    <w:p w14:paraId="0ECED626"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14:paraId="2FFA200F" w14:textId="77777777" w:rsidR="00BD3B89" w:rsidRPr="00A5492C" w:rsidRDefault="00BD3B89" w:rsidP="009663EC">
      <w:pPr>
        <w:jc w:val="both"/>
        <w:rPr>
          <w:rFonts w:ascii="Arial" w:hAnsi="Arial" w:cs="Arial"/>
          <w:bCs/>
          <w:sz w:val="22"/>
          <w:szCs w:val="22"/>
        </w:rPr>
      </w:pPr>
    </w:p>
    <w:p w14:paraId="29ACB864"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14:paraId="622A9F1B" w14:textId="77777777" w:rsidR="00BD3B89" w:rsidRPr="00A5492C" w:rsidRDefault="00BD3B89" w:rsidP="009663EC">
      <w:pPr>
        <w:jc w:val="both"/>
        <w:rPr>
          <w:rFonts w:ascii="Arial" w:hAnsi="Arial" w:cs="Arial"/>
          <w:bCs/>
          <w:sz w:val="22"/>
          <w:szCs w:val="22"/>
        </w:rPr>
      </w:pPr>
    </w:p>
    <w:p w14:paraId="1826B34A"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14:paraId="1FB8E79D" w14:textId="77777777" w:rsidR="00BD3B89" w:rsidRPr="00A5492C" w:rsidRDefault="00BD3B89" w:rsidP="009663EC">
      <w:pPr>
        <w:jc w:val="both"/>
        <w:rPr>
          <w:rFonts w:ascii="Arial" w:hAnsi="Arial" w:cs="Arial"/>
          <w:bCs/>
          <w:sz w:val="22"/>
          <w:szCs w:val="22"/>
        </w:rPr>
      </w:pPr>
    </w:p>
    <w:p w14:paraId="139A41B0"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  </w:t>
      </w:r>
    </w:p>
    <w:p w14:paraId="1FD6B3A3" w14:textId="77777777" w:rsidR="00BD3B89" w:rsidRPr="00A5492C" w:rsidRDefault="00BD3B89" w:rsidP="009663EC">
      <w:pPr>
        <w:jc w:val="both"/>
        <w:rPr>
          <w:rFonts w:ascii="Arial" w:hAnsi="Arial" w:cs="Arial"/>
          <w:bCs/>
          <w:sz w:val="22"/>
          <w:szCs w:val="22"/>
        </w:rPr>
      </w:pPr>
    </w:p>
    <w:p w14:paraId="0AB63E9F"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14:paraId="0C8D1B67" w14:textId="77777777" w:rsidR="00BD3B89" w:rsidRPr="00A5492C" w:rsidRDefault="00BD3B89" w:rsidP="009663EC">
      <w:pPr>
        <w:jc w:val="both"/>
        <w:rPr>
          <w:rFonts w:ascii="Arial" w:hAnsi="Arial" w:cs="Arial"/>
          <w:bCs/>
          <w:sz w:val="22"/>
          <w:szCs w:val="22"/>
        </w:rPr>
      </w:pPr>
    </w:p>
    <w:p w14:paraId="1C60F664"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14:paraId="4ED9281A" w14:textId="77777777"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lastRenderedPageBreak/>
        <w:t>ARTÍCULO REFORMADO POR DEC. 305 P. O. 27 DE 30 DE SEPTIEMBRE DE 2012.</w:t>
      </w:r>
    </w:p>
    <w:p w14:paraId="7BE45C1C" w14:textId="77777777" w:rsidR="00C20F27" w:rsidRPr="00C62F0F" w:rsidRDefault="00C20F27" w:rsidP="009663EC">
      <w:pPr>
        <w:jc w:val="both"/>
        <w:rPr>
          <w:rFonts w:ascii="Arial" w:hAnsi="Arial" w:cs="Arial"/>
          <w:bCs/>
          <w:color w:val="0000AC"/>
          <w:sz w:val="22"/>
          <w:szCs w:val="22"/>
        </w:rPr>
      </w:pPr>
    </w:p>
    <w:p w14:paraId="02AEA93E" w14:textId="07C199AC"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 xml:space="preserve">Las personas </w:t>
      </w:r>
      <w:r w:rsidR="0028370B" w:rsidRPr="006374B4">
        <w:rPr>
          <w:rFonts w:ascii="Arial" w:hAnsi="Arial" w:cs="Arial"/>
          <w:sz w:val="22"/>
          <w:szCs w:val="22"/>
        </w:rPr>
        <w:t>que,</w:t>
      </w:r>
      <w:r w:rsidR="006374B4" w:rsidRPr="006374B4">
        <w:rPr>
          <w:rFonts w:ascii="Arial" w:hAnsi="Arial" w:cs="Arial"/>
          <w:sz w:val="22"/>
          <w:szCs w:val="22"/>
        </w:rPr>
        <w:t xml:space="preserv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14:paraId="019F67CC" w14:textId="77777777" w:rsidR="00D06331" w:rsidRPr="00C62F0F" w:rsidRDefault="00D06331" w:rsidP="009663EC">
      <w:pPr>
        <w:pStyle w:val="Textoindependiente"/>
        <w:rPr>
          <w:rFonts w:cs="Arial"/>
          <w:szCs w:val="22"/>
        </w:rPr>
      </w:pPr>
      <w:r w:rsidRPr="00C62F0F">
        <w:rPr>
          <w:rFonts w:cs="Arial"/>
          <w:szCs w:val="22"/>
        </w:rPr>
        <w:cr/>
        <w:t>En la misma pena incurrirán las personas que no cumplan con la obligación de dar aviso prevenido en el párrafo II del Artículo anterior.</w:t>
      </w:r>
    </w:p>
    <w:p w14:paraId="5B5DC065" w14:textId="77777777"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14:paraId="36AAD7E0" w14:textId="77777777"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14:paraId="53287667" w14:textId="77777777" w:rsidR="00CB6A92" w:rsidRPr="00A5492C" w:rsidRDefault="00CB6A92" w:rsidP="009663EC">
      <w:pPr>
        <w:pStyle w:val="Textoindependiente"/>
        <w:rPr>
          <w:rFonts w:cs="Arial"/>
          <w:szCs w:val="22"/>
        </w:rPr>
      </w:pPr>
    </w:p>
    <w:p w14:paraId="525338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14:paraId="5DBC4220" w14:textId="77777777" w:rsidR="00D06331" w:rsidRPr="00A5492C" w:rsidRDefault="00D06331" w:rsidP="009663EC">
      <w:pPr>
        <w:jc w:val="both"/>
        <w:rPr>
          <w:rFonts w:ascii="Arial" w:hAnsi="Arial" w:cs="Arial"/>
          <w:sz w:val="22"/>
          <w:szCs w:val="22"/>
        </w:rPr>
      </w:pPr>
    </w:p>
    <w:p w14:paraId="1A41B7E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14:paraId="66387FBD" w14:textId="77777777" w:rsidR="00D06331" w:rsidRPr="00A5492C" w:rsidRDefault="00D06331" w:rsidP="009663EC">
      <w:pPr>
        <w:jc w:val="both"/>
        <w:rPr>
          <w:rFonts w:ascii="Arial" w:hAnsi="Arial" w:cs="Arial"/>
          <w:sz w:val="22"/>
          <w:szCs w:val="22"/>
        </w:rPr>
      </w:pPr>
    </w:p>
    <w:p w14:paraId="208974AA" w14:textId="77777777"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14:paraId="544D7306" w14:textId="77777777" w:rsidR="00D06331" w:rsidRPr="00A5492C" w:rsidRDefault="00D06331" w:rsidP="009663EC">
      <w:pPr>
        <w:pStyle w:val="Textoindependiente2"/>
        <w:spacing w:line="240" w:lineRule="auto"/>
        <w:rPr>
          <w:rFonts w:ascii="Arial" w:hAnsi="Arial" w:cs="Arial"/>
          <w:b w:val="0"/>
          <w:bCs/>
          <w:sz w:val="22"/>
          <w:szCs w:val="22"/>
        </w:rPr>
      </w:pPr>
    </w:p>
    <w:p w14:paraId="3A42A225"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14:paraId="29532DAD" w14:textId="77777777"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14:paraId="770BFD37" w14:textId="77777777" w:rsidR="00F17EAD" w:rsidRPr="00A5492C" w:rsidRDefault="00F17EAD" w:rsidP="009663EC">
      <w:pPr>
        <w:jc w:val="both"/>
        <w:rPr>
          <w:rFonts w:ascii="Arial" w:hAnsi="Arial" w:cs="Arial"/>
          <w:sz w:val="22"/>
          <w:szCs w:val="22"/>
        </w:rPr>
      </w:pPr>
    </w:p>
    <w:p w14:paraId="21FE30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14:paraId="2F88188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Cuando no se presente la Copia Certificada de matrimonio sólo se asentará el nombre del padre ó de la madre cuando éstos lo soliciten por si ó por apoderado como lo establece este Código.</w:t>
      </w:r>
    </w:p>
    <w:p w14:paraId="1320FC82" w14:textId="77777777" w:rsidR="00D06331" w:rsidRPr="00A5492C" w:rsidRDefault="00D06331" w:rsidP="009663EC">
      <w:pPr>
        <w:jc w:val="both"/>
        <w:rPr>
          <w:rFonts w:ascii="Arial" w:hAnsi="Arial" w:cs="Arial"/>
          <w:sz w:val="22"/>
          <w:szCs w:val="22"/>
        </w:rPr>
      </w:pPr>
    </w:p>
    <w:p w14:paraId="7383D36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14:paraId="2352F263" w14:textId="77777777" w:rsidR="00D06331" w:rsidRPr="00A5492C" w:rsidRDefault="00D06331" w:rsidP="009663EC">
      <w:pPr>
        <w:pStyle w:val="Textoindependiente2"/>
        <w:spacing w:line="240" w:lineRule="auto"/>
        <w:rPr>
          <w:rFonts w:ascii="Arial" w:hAnsi="Arial" w:cs="Arial"/>
          <w:b w:val="0"/>
          <w:bCs/>
          <w:sz w:val="22"/>
          <w:szCs w:val="22"/>
        </w:rPr>
      </w:pPr>
    </w:p>
    <w:p w14:paraId="4029881F"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El padre y la madre están obligados a reconocer a sus hijos. Ambos tienen obligación de que su nombre figure en el acta de nacimiento de su vástago. Si al hacerse la presentación, se desconoce o se tiene </w:t>
      </w:r>
      <w:r w:rsidRPr="00A5492C">
        <w:rPr>
          <w:rFonts w:ascii="Arial" w:hAnsi="Arial" w:cs="Arial"/>
          <w:b w:val="0"/>
          <w:bCs/>
          <w:sz w:val="22"/>
          <w:szCs w:val="22"/>
        </w:rPr>
        <w:lastRenderedPageBreak/>
        <w:t>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14:paraId="1457E408" w14:textId="77777777" w:rsidR="00D06331" w:rsidRPr="00A5492C" w:rsidRDefault="00D06331" w:rsidP="009663EC">
      <w:pPr>
        <w:pStyle w:val="Textoindependiente2"/>
        <w:spacing w:line="240" w:lineRule="auto"/>
        <w:rPr>
          <w:rFonts w:ascii="Arial" w:hAnsi="Arial" w:cs="Arial"/>
          <w:b w:val="0"/>
          <w:bCs/>
          <w:sz w:val="22"/>
          <w:szCs w:val="22"/>
        </w:rPr>
      </w:pPr>
    </w:p>
    <w:p w14:paraId="0AD3C76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Además de los nombres de los padres se hará constar en el Acta de Nacimiento su nacionalidad y domicilio declarando acerca de la primera circunstancia los testigos que deben intervenir en el Acto.</w:t>
      </w:r>
    </w:p>
    <w:p w14:paraId="79963CC4" w14:textId="77777777" w:rsidR="00D06331" w:rsidRPr="00A5492C" w:rsidRDefault="00D06331" w:rsidP="009663EC">
      <w:pPr>
        <w:jc w:val="both"/>
        <w:rPr>
          <w:rFonts w:ascii="Arial" w:hAnsi="Arial" w:cs="Arial"/>
          <w:sz w:val="22"/>
          <w:szCs w:val="22"/>
        </w:rPr>
      </w:pPr>
    </w:p>
    <w:p w14:paraId="13A636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14:paraId="6A90F2DE" w14:textId="77777777" w:rsidR="00D06331" w:rsidRPr="00A5492C" w:rsidRDefault="00D06331" w:rsidP="009663EC">
      <w:pPr>
        <w:jc w:val="both"/>
        <w:rPr>
          <w:rFonts w:ascii="Arial" w:hAnsi="Arial" w:cs="Arial"/>
          <w:sz w:val="22"/>
          <w:szCs w:val="22"/>
        </w:rPr>
      </w:pPr>
    </w:p>
    <w:p w14:paraId="55C228C8" w14:textId="77777777"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62</w:t>
      </w:r>
      <w:r w:rsidR="00C62F0F">
        <w:rPr>
          <w:rFonts w:ascii="Arial" w:hAnsi="Arial" w:cs="Arial"/>
          <w:b/>
          <w:sz w:val="22"/>
          <w:szCs w:val="22"/>
        </w:rPr>
        <w:t xml:space="preserve">. </w:t>
      </w:r>
      <w:r w:rsidR="000642A3" w:rsidRPr="000642A3">
        <w:rPr>
          <w:rFonts w:ascii="Arial" w:hAnsi="Arial" w:cs="Arial"/>
          <w:sz w:val="22"/>
          <w:szCs w:val="24"/>
          <w:lang w:val="es-ES"/>
        </w:rPr>
        <w:t>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14:paraId="14A35D58" w14:textId="77777777" w:rsidR="000642A3"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14:paraId="5A40C6E5" w14:textId="77777777" w:rsidR="000642A3" w:rsidRPr="000642A3" w:rsidRDefault="000642A3" w:rsidP="009663EC">
      <w:pPr>
        <w:jc w:val="both"/>
      </w:pPr>
    </w:p>
    <w:p w14:paraId="021B157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w:t>
      </w:r>
      <w:r w:rsidR="00C62F0F">
        <w:rPr>
          <w:rFonts w:ascii="Arial" w:hAnsi="Arial" w:cs="Arial"/>
          <w:b/>
          <w:sz w:val="22"/>
          <w:szCs w:val="22"/>
        </w:rPr>
        <w:t xml:space="preserve">. </w:t>
      </w:r>
      <w:r w:rsidRPr="00A5492C">
        <w:rPr>
          <w:rFonts w:ascii="Arial" w:hAnsi="Arial" w:cs="Arial"/>
          <w:sz w:val="22"/>
          <w:szCs w:val="22"/>
        </w:rPr>
        <w:t>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w:t>
      </w:r>
    </w:p>
    <w:p w14:paraId="64121FC9" w14:textId="77777777" w:rsidR="00F17EAD" w:rsidRPr="00A5492C" w:rsidRDefault="00F17EAD" w:rsidP="009663EC">
      <w:pPr>
        <w:jc w:val="both"/>
        <w:rPr>
          <w:rFonts w:ascii="Arial" w:hAnsi="Arial" w:cs="Arial"/>
          <w:sz w:val="22"/>
          <w:szCs w:val="22"/>
        </w:rPr>
      </w:pPr>
    </w:p>
    <w:p w14:paraId="265A4168" w14:textId="77777777"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64</w:t>
      </w:r>
      <w:r w:rsidR="00C62F0F">
        <w:rPr>
          <w:rFonts w:ascii="Arial" w:hAnsi="Arial" w:cs="Arial"/>
          <w:b/>
          <w:sz w:val="22"/>
          <w:szCs w:val="22"/>
        </w:rPr>
        <w:t xml:space="preserve">. </w:t>
      </w:r>
      <w:r w:rsidR="000642A3" w:rsidRPr="000642A3">
        <w:rPr>
          <w:rFonts w:ascii="Arial" w:hAnsi="Arial" w:cs="Arial"/>
          <w:sz w:val="22"/>
          <w:szCs w:val="24"/>
          <w:lang w:val="es-ES"/>
        </w:rPr>
        <w:t xml:space="preserve">Podrá reconocerse al hijo nacido de una relación entre parientes consanguíneos. Los progenitores que lo reconozcan tienen derecho de que conste su nombre en el acta. </w:t>
      </w:r>
    </w:p>
    <w:p w14:paraId="6F8C0606" w14:textId="77777777" w:rsidR="00D06331"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14:paraId="69D00CD0" w14:textId="77777777" w:rsidR="000642A3" w:rsidRPr="000642A3" w:rsidRDefault="000642A3" w:rsidP="009663EC">
      <w:pPr>
        <w:jc w:val="both"/>
      </w:pPr>
    </w:p>
    <w:p w14:paraId="6D88727C" w14:textId="20333320"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 xml:space="preserve">Toda persona que encontrare un recién nacido ó en cuya casa ó propiedad fuere expuesto alguno, deberá presentarlo al Oficial del Registro Civil con los vestidos, valores ó </w:t>
      </w:r>
      <w:r w:rsidR="00836B4D" w:rsidRPr="00A5492C">
        <w:rPr>
          <w:rFonts w:ascii="Arial" w:hAnsi="Arial" w:cs="Arial"/>
          <w:sz w:val="22"/>
          <w:szCs w:val="22"/>
        </w:rPr>
        <w:t>cualesquiera otros objetos encontrados</w:t>
      </w:r>
      <w:r w:rsidRPr="00A5492C">
        <w:rPr>
          <w:rFonts w:ascii="Arial" w:hAnsi="Arial" w:cs="Arial"/>
          <w:sz w:val="22"/>
          <w:szCs w:val="22"/>
        </w:rPr>
        <w:t xml:space="preserve"> en él, y declarará el día, mes y año, así como el lugar donde lo hubiere hallado, dando aviso al Ministerio Público.</w:t>
      </w:r>
    </w:p>
    <w:p w14:paraId="269CE09B" w14:textId="77777777" w:rsidR="00D06331" w:rsidRPr="00A5492C" w:rsidRDefault="00D06331" w:rsidP="009663EC">
      <w:pPr>
        <w:jc w:val="both"/>
        <w:rPr>
          <w:rFonts w:ascii="Arial" w:hAnsi="Arial" w:cs="Arial"/>
          <w:sz w:val="22"/>
          <w:szCs w:val="22"/>
        </w:rPr>
      </w:pPr>
    </w:p>
    <w:p w14:paraId="6B6160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La misma obligación tienen los Jefes, Directores ó Administradores de los establecimientos penitenciarios, ó de cualquier casa de comunidad especialmente los de los hospitales, casas de maternidad y casas de cuna respecto de los niños nacidos ó expuestos en ellas.</w:t>
      </w:r>
    </w:p>
    <w:p w14:paraId="11D1C896" w14:textId="77777777" w:rsidR="00D06331" w:rsidRPr="00A5492C" w:rsidRDefault="00D06331" w:rsidP="009663EC">
      <w:pPr>
        <w:jc w:val="both"/>
        <w:rPr>
          <w:rFonts w:ascii="Arial" w:hAnsi="Arial" w:cs="Arial"/>
          <w:sz w:val="22"/>
          <w:szCs w:val="22"/>
        </w:rPr>
      </w:pPr>
    </w:p>
    <w:p w14:paraId="3808E8D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En las Actas que se levanten en esos casos, se expresarán las circunstancias que designa el Artículo 65 la edad aparente del niño, su sexo, el nombre y apellidos que le sean asignados por el Oficial del Registro Civil y el nombre de la persona, casa de comunidad ó institución que se encargue de él.</w:t>
      </w:r>
    </w:p>
    <w:p w14:paraId="48D9BC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14:paraId="6414E10A" w14:textId="77777777" w:rsidR="00D06331" w:rsidRPr="00A5492C" w:rsidRDefault="00D06331" w:rsidP="009663EC">
      <w:pPr>
        <w:jc w:val="both"/>
        <w:rPr>
          <w:rFonts w:ascii="Arial" w:hAnsi="Arial" w:cs="Arial"/>
          <w:sz w:val="22"/>
          <w:szCs w:val="22"/>
        </w:rPr>
      </w:pPr>
    </w:p>
    <w:p w14:paraId="100A1C8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ó maternidad. En el Acta sólo se expresará lo que deben declarar las personas que presenten al niño, aunque aparezca sospechosa de falsedad, sin perjuicio de que ésta sea castigada conforme a las prescripciones del Código Penal.</w:t>
      </w:r>
    </w:p>
    <w:p w14:paraId="6EF5C727" w14:textId="77777777" w:rsidR="00D06331" w:rsidRPr="00A5492C" w:rsidRDefault="00D06331" w:rsidP="009663EC">
      <w:pPr>
        <w:jc w:val="both"/>
        <w:rPr>
          <w:rFonts w:ascii="Arial" w:hAnsi="Arial" w:cs="Arial"/>
          <w:sz w:val="22"/>
          <w:szCs w:val="22"/>
        </w:rPr>
      </w:pPr>
    </w:p>
    <w:p w14:paraId="65E608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14:paraId="44CE948A" w14:textId="77777777" w:rsidR="00D06331" w:rsidRPr="00A5492C" w:rsidRDefault="00D06331" w:rsidP="009663EC">
      <w:pPr>
        <w:jc w:val="both"/>
        <w:rPr>
          <w:rFonts w:ascii="Arial" w:hAnsi="Arial" w:cs="Arial"/>
          <w:sz w:val="22"/>
          <w:szCs w:val="22"/>
        </w:rPr>
      </w:pPr>
    </w:p>
    <w:p w14:paraId="44253B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14:paraId="63599E3A" w14:textId="77777777" w:rsidR="00D06331" w:rsidRPr="00A5492C" w:rsidRDefault="00D06331" w:rsidP="009663EC">
      <w:pPr>
        <w:jc w:val="both"/>
        <w:rPr>
          <w:rFonts w:ascii="Arial" w:hAnsi="Arial" w:cs="Arial"/>
          <w:sz w:val="22"/>
          <w:szCs w:val="22"/>
        </w:rPr>
      </w:pPr>
    </w:p>
    <w:p w14:paraId="0017F6F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14:paraId="326AC1D8" w14:textId="77777777" w:rsidR="00D06331" w:rsidRPr="00A5492C" w:rsidRDefault="00D06331" w:rsidP="009663EC">
      <w:pPr>
        <w:jc w:val="both"/>
        <w:rPr>
          <w:rFonts w:ascii="Arial" w:hAnsi="Arial" w:cs="Arial"/>
          <w:sz w:val="22"/>
          <w:szCs w:val="22"/>
        </w:rPr>
      </w:pPr>
    </w:p>
    <w:p w14:paraId="449B39F6" w14:textId="77777777" w:rsidR="00B84F60" w:rsidRPr="00A5492C" w:rsidRDefault="00B84F60" w:rsidP="009663EC">
      <w:pPr>
        <w:jc w:val="both"/>
        <w:rPr>
          <w:rFonts w:ascii="Arial" w:hAnsi="Arial" w:cs="Arial"/>
          <w:sz w:val="22"/>
          <w:szCs w:val="22"/>
        </w:rPr>
      </w:pPr>
    </w:p>
    <w:p w14:paraId="120B6637" w14:textId="77777777" w:rsidR="00D06331" w:rsidRPr="00A5492C" w:rsidRDefault="00D06331" w:rsidP="009663EC">
      <w:pPr>
        <w:pStyle w:val="Ttulo4"/>
        <w:rPr>
          <w:rFonts w:cs="Arial"/>
          <w:szCs w:val="22"/>
        </w:rPr>
      </w:pPr>
      <w:r w:rsidRPr="00A5492C">
        <w:rPr>
          <w:rFonts w:cs="Arial"/>
          <w:szCs w:val="22"/>
        </w:rPr>
        <w:t>CAPÍTULO III</w:t>
      </w:r>
    </w:p>
    <w:p w14:paraId="5A5D0945" w14:textId="77777777" w:rsidR="00D06331" w:rsidRPr="00A5492C" w:rsidRDefault="00D06331" w:rsidP="009663EC">
      <w:pPr>
        <w:pStyle w:val="Ttulo4"/>
        <w:rPr>
          <w:rFonts w:cs="Arial"/>
          <w:szCs w:val="22"/>
        </w:rPr>
      </w:pPr>
      <w:r w:rsidRPr="00A5492C">
        <w:rPr>
          <w:rFonts w:cs="Arial"/>
          <w:szCs w:val="22"/>
        </w:rPr>
        <w:t>DE LAS ACTAS DE RECONOCIMIENTO DE HIJOS NATURALES</w:t>
      </w:r>
    </w:p>
    <w:p w14:paraId="3E398C3C" w14:textId="77777777" w:rsidR="00D06331" w:rsidRPr="00A5492C" w:rsidRDefault="00D06331" w:rsidP="009663EC">
      <w:pPr>
        <w:jc w:val="center"/>
        <w:rPr>
          <w:rFonts w:ascii="Arial" w:hAnsi="Arial" w:cs="Arial"/>
          <w:sz w:val="22"/>
          <w:szCs w:val="22"/>
        </w:rPr>
      </w:pPr>
    </w:p>
    <w:p w14:paraId="40C5B0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73</w:t>
      </w:r>
      <w:r w:rsidR="00C62F0F">
        <w:rPr>
          <w:rFonts w:ascii="Arial" w:hAnsi="Arial" w:cs="Arial"/>
          <w:b/>
          <w:sz w:val="22"/>
          <w:szCs w:val="22"/>
        </w:rPr>
        <w:t xml:space="preserve">. </w:t>
      </w:r>
      <w:r w:rsidRPr="00A5492C">
        <w:rPr>
          <w:rFonts w:ascii="Arial" w:hAnsi="Arial" w:cs="Arial"/>
          <w:sz w:val="22"/>
          <w:szCs w:val="22"/>
        </w:rPr>
        <w:t>El Acta de Nacimiento surte efectos de reconocimiento del hijo en relación a los progenitores que aparezcan en el Acta, cuando estos así la hayan solicitado.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74</w:t>
      </w:r>
      <w:r w:rsidR="00C62F0F">
        <w:rPr>
          <w:rFonts w:ascii="Arial" w:hAnsi="Arial" w:cs="Arial"/>
          <w:b/>
          <w:sz w:val="22"/>
          <w:szCs w:val="22"/>
        </w:rPr>
        <w:t xml:space="preserve">. </w:t>
      </w:r>
      <w:r w:rsidRPr="00A5492C">
        <w:rPr>
          <w:rFonts w:ascii="Arial" w:hAnsi="Arial" w:cs="Arial"/>
          <w:sz w:val="22"/>
          <w:szCs w:val="22"/>
        </w:rPr>
        <w:t>Si el reconocimiento de Hijo se hiciere después de haber sido registrado su nacimiento, se formulará Acta separada en la que, además de los requisitos a que se refiere el Artículo que precede, se observarán las siguientes, en sus respectivos casos:</w:t>
      </w:r>
    </w:p>
    <w:p w14:paraId="7B0DAB72" w14:textId="77777777" w:rsidR="00D06331" w:rsidRPr="00A5492C" w:rsidRDefault="00D06331" w:rsidP="009663EC">
      <w:pPr>
        <w:jc w:val="both"/>
        <w:rPr>
          <w:rFonts w:ascii="Arial" w:hAnsi="Arial" w:cs="Arial"/>
          <w:sz w:val="22"/>
          <w:szCs w:val="22"/>
        </w:rPr>
      </w:pPr>
    </w:p>
    <w:p w14:paraId="5677258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hijo es mayor de edad se expresará en el Acta su consentimiento para ser reconocido;</w:t>
      </w:r>
    </w:p>
    <w:p w14:paraId="33E89D37" w14:textId="77777777" w:rsidR="00D06331" w:rsidRPr="00A5492C" w:rsidRDefault="00D06331" w:rsidP="009663EC">
      <w:pPr>
        <w:jc w:val="both"/>
        <w:rPr>
          <w:rFonts w:ascii="Arial" w:hAnsi="Arial" w:cs="Arial"/>
          <w:sz w:val="22"/>
          <w:szCs w:val="22"/>
        </w:rPr>
      </w:pPr>
    </w:p>
    <w:p w14:paraId="7DE41EA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Si el hijo es menor de edad, pero mayor de catorce años, se expresará su consentimiento y el de su Tutor;</w:t>
      </w:r>
    </w:p>
    <w:p w14:paraId="33788DB6" w14:textId="77777777" w:rsidR="00D06331" w:rsidRPr="00A5492C" w:rsidRDefault="00D06331" w:rsidP="009663EC">
      <w:pPr>
        <w:jc w:val="both"/>
        <w:rPr>
          <w:rFonts w:ascii="Arial" w:hAnsi="Arial" w:cs="Arial"/>
          <w:sz w:val="22"/>
          <w:szCs w:val="22"/>
        </w:rPr>
      </w:pPr>
    </w:p>
    <w:p w14:paraId="32E15D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Si el hijo es menor de catorce años, se expresará sólo el consentimiento del Tutor.</w:t>
      </w:r>
    </w:p>
    <w:p w14:paraId="0AB9B9B2" w14:textId="77777777" w:rsidR="00D06331" w:rsidRPr="00A5492C" w:rsidRDefault="00D06331" w:rsidP="009663EC">
      <w:pPr>
        <w:jc w:val="both"/>
        <w:rPr>
          <w:rFonts w:ascii="Arial" w:hAnsi="Arial" w:cs="Arial"/>
          <w:sz w:val="22"/>
          <w:szCs w:val="22"/>
        </w:rPr>
      </w:pPr>
    </w:p>
    <w:p w14:paraId="12159C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 xml:space="preserve">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parentezco (sic) con el reconocido de </w:t>
      </w:r>
      <w:r w:rsidRPr="00A5492C">
        <w:rPr>
          <w:rFonts w:ascii="Arial" w:hAnsi="Arial" w:cs="Arial"/>
          <w:sz w:val="22"/>
          <w:szCs w:val="22"/>
        </w:rPr>
        <w:lastRenderedPageBreak/>
        <w:t>la persona ó personas que otorgan el consentimiento, en su caso, y nombres, apellidos, edad, domicilio y nacionalidad de los testigos.</w:t>
      </w:r>
    </w:p>
    <w:p w14:paraId="621B4B55" w14:textId="77777777" w:rsidR="00D06331" w:rsidRPr="00A5492C" w:rsidRDefault="00D06331" w:rsidP="009663EC">
      <w:pPr>
        <w:jc w:val="both"/>
        <w:rPr>
          <w:rFonts w:ascii="Arial" w:hAnsi="Arial" w:cs="Arial"/>
          <w:sz w:val="22"/>
          <w:szCs w:val="22"/>
        </w:rPr>
      </w:pPr>
    </w:p>
    <w:p w14:paraId="4C25EF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w:t>
      </w:r>
    </w:p>
    <w:p w14:paraId="666758C4" w14:textId="77777777" w:rsidR="00D06331" w:rsidRPr="00A5492C" w:rsidRDefault="00D06331" w:rsidP="009663EC">
      <w:pPr>
        <w:jc w:val="both"/>
        <w:rPr>
          <w:rFonts w:ascii="Arial" w:hAnsi="Arial" w:cs="Arial"/>
          <w:sz w:val="22"/>
          <w:szCs w:val="22"/>
        </w:rPr>
      </w:pPr>
    </w:p>
    <w:p w14:paraId="25C5508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14:paraId="1DAE8E5A"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4C97E797" w14:textId="77777777" w:rsidR="00D06331" w:rsidRPr="00A5492C" w:rsidRDefault="00D06331" w:rsidP="009663EC">
      <w:pPr>
        <w:jc w:val="both"/>
        <w:rPr>
          <w:rFonts w:ascii="Arial" w:hAnsi="Arial" w:cs="Arial"/>
          <w:sz w:val="22"/>
          <w:szCs w:val="22"/>
        </w:rPr>
      </w:pPr>
    </w:p>
    <w:p w14:paraId="7A9C5D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14:paraId="5BCE1CA8" w14:textId="77777777" w:rsidR="00D06331" w:rsidRPr="00A5492C" w:rsidRDefault="00D06331" w:rsidP="009663EC">
      <w:pPr>
        <w:jc w:val="both"/>
        <w:rPr>
          <w:rFonts w:ascii="Arial" w:hAnsi="Arial" w:cs="Arial"/>
          <w:sz w:val="22"/>
          <w:szCs w:val="22"/>
        </w:rPr>
      </w:pPr>
    </w:p>
    <w:p w14:paraId="0D2E34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14:paraId="40B2E310" w14:textId="77777777" w:rsidR="00D06331" w:rsidRPr="00A5492C" w:rsidRDefault="00D06331" w:rsidP="009663EC">
      <w:pPr>
        <w:jc w:val="both"/>
        <w:rPr>
          <w:rFonts w:ascii="Arial" w:hAnsi="Arial" w:cs="Arial"/>
          <w:sz w:val="22"/>
          <w:szCs w:val="22"/>
        </w:rPr>
      </w:pPr>
    </w:p>
    <w:p w14:paraId="29BDB5E7" w14:textId="77777777" w:rsidR="00B84F60" w:rsidRPr="00A5492C" w:rsidRDefault="00B84F60" w:rsidP="009663EC">
      <w:pPr>
        <w:jc w:val="both"/>
        <w:rPr>
          <w:rFonts w:ascii="Arial" w:hAnsi="Arial" w:cs="Arial"/>
          <w:sz w:val="22"/>
          <w:szCs w:val="22"/>
        </w:rPr>
      </w:pPr>
    </w:p>
    <w:p w14:paraId="6DF837A1" w14:textId="77777777" w:rsidR="00D06331" w:rsidRPr="00A5492C" w:rsidRDefault="00D06331" w:rsidP="009663EC">
      <w:pPr>
        <w:pStyle w:val="Ttulo4"/>
        <w:rPr>
          <w:rFonts w:cs="Arial"/>
          <w:szCs w:val="22"/>
        </w:rPr>
      </w:pPr>
      <w:r w:rsidRPr="00A5492C">
        <w:rPr>
          <w:rFonts w:cs="Arial"/>
          <w:szCs w:val="22"/>
        </w:rPr>
        <w:t>CAPÍTULO IV</w:t>
      </w:r>
    </w:p>
    <w:p w14:paraId="667B1E16" w14:textId="77777777" w:rsidR="00D06331" w:rsidRPr="00A5492C" w:rsidRDefault="00D06331" w:rsidP="009663EC">
      <w:pPr>
        <w:pStyle w:val="Ttulo4"/>
        <w:rPr>
          <w:rFonts w:cs="Arial"/>
          <w:szCs w:val="22"/>
        </w:rPr>
      </w:pPr>
      <w:r w:rsidRPr="00A5492C">
        <w:rPr>
          <w:rFonts w:cs="Arial"/>
          <w:szCs w:val="22"/>
        </w:rPr>
        <w:t>DE LAS ACTAS DE ADOPCIÓN</w:t>
      </w:r>
    </w:p>
    <w:p w14:paraId="1C3E22E9" w14:textId="77777777" w:rsidR="00D06331" w:rsidRPr="00A5492C" w:rsidRDefault="00D06331" w:rsidP="009663EC">
      <w:pPr>
        <w:jc w:val="both"/>
        <w:rPr>
          <w:rFonts w:ascii="Arial" w:hAnsi="Arial" w:cs="Arial"/>
          <w:sz w:val="22"/>
          <w:szCs w:val="22"/>
        </w:rPr>
      </w:pPr>
    </w:p>
    <w:p w14:paraId="16CE14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14:paraId="7AEA7E6F" w14:textId="77777777" w:rsidR="00D06331" w:rsidRPr="00A5492C" w:rsidRDefault="00D06331" w:rsidP="009663EC">
      <w:pPr>
        <w:jc w:val="both"/>
        <w:rPr>
          <w:rFonts w:ascii="Arial" w:hAnsi="Arial" w:cs="Arial"/>
          <w:sz w:val="22"/>
          <w:szCs w:val="22"/>
        </w:rPr>
      </w:pPr>
    </w:p>
    <w:p w14:paraId="11015D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14:paraId="7C61C83D" w14:textId="77777777" w:rsidR="00D06331" w:rsidRPr="00A5492C" w:rsidRDefault="00D06331" w:rsidP="009663EC">
      <w:pPr>
        <w:jc w:val="both"/>
        <w:rPr>
          <w:rFonts w:ascii="Arial" w:hAnsi="Arial" w:cs="Arial"/>
          <w:sz w:val="22"/>
          <w:szCs w:val="22"/>
        </w:rPr>
      </w:pPr>
    </w:p>
    <w:p w14:paraId="4E4BD461" w14:textId="77777777" w:rsidR="00D06331" w:rsidRPr="00A5492C" w:rsidRDefault="00D06331" w:rsidP="009663EC">
      <w:pPr>
        <w:jc w:val="both"/>
        <w:rPr>
          <w:rFonts w:ascii="Arial" w:hAnsi="Arial" w:cs="Arial"/>
          <w:sz w:val="22"/>
          <w:szCs w:val="22"/>
        </w:rPr>
      </w:pPr>
    </w:p>
    <w:p w14:paraId="4E1F6F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82.</w:t>
      </w:r>
      <w:r w:rsidR="00F73208">
        <w:rPr>
          <w:rFonts w:ascii="Arial" w:hAnsi="Arial" w:cs="Arial"/>
          <w:b/>
          <w:sz w:val="22"/>
          <w:szCs w:val="22"/>
        </w:rPr>
        <w:t xml:space="preserve"> </w:t>
      </w:r>
      <w:r w:rsidRPr="00A5492C">
        <w:rPr>
          <w:rFonts w:ascii="Arial" w:hAnsi="Arial" w:cs="Arial"/>
          <w:sz w:val="22"/>
          <w:szCs w:val="22"/>
        </w:rPr>
        <w:t>En los casos de adopción, se levantará el acta de nacimiento en los mismos términos de la que se expide para los hijos consanguíneos, incluyendo la fecha del acta de nacimiento anterior más no su número, llevando además los apellidos del o los adoptantes.</w:t>
      </w:r>
    </w:p>
    <w:p w14:paraId="270FACF0" w14:textId="77777777" w:rsidR="00D06331" w:rsidRPr="00A5492C" w:rsidRDefault="00D06331" w:rsidP="009663EC">
      <w:pPr>
        <w:jc w:val="both"/>
        <w:rPr>
          <w:rFonts w:ascii="Arial" w:hAnsi="Arial" w:cs="Arial"/>
          <w:sz w:val="22"/>
          <w:szCs w:val="22"/>
        </w:rPr>
      </w:pPr>
    </w:p>
    <w:p w14:paraId="1F6A3AE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14:paraId="49623683" w14:textId="77777777" w:rsidR="00D06331" w:rsidRPr="00A5492C" w:rsidRDefault="00D06331" w:rsidP="009663EC">
      <w:pPr>
        <w:jc w:val="both"/>
        <w:rPr>
          <w:rFonts w:ascii="Arial" w:hAnsi="Arial" w:cs="Arial"/>
          <w:sz w:val="22"/>
          <w:szCs w:val="22"/>
        </w:rPr>
      </w:pPr>
    </w:p>
    <w:p w14:paraId="57D218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14:paraId="320F63AB" w14:textId="77777777" w:rsidR="00D06331" w:rsidRPr="00A5492C" w:rsidRDefault="00D06331" w:rsidP="009663EC">
      <w:pPr>
        <w:jc w:val="both"/>
        <w:rPr>
          <w:rFonts w:ascii="Arial" w:hAnsi="Arial" w:cs="Arial"/>
          <w:sz w:val="22"/>
          <w:szCs w:val="22"/>
        </w:rPr>
      </w:pPr>
    </w:p>
    <w:p w14:paraId="136F6B1E" w14:textId="77777777" w:rsidR="00B84F60" w:rsidRPr="00A5492C" w:rsidRDefault="00B84F60" w:rsidP="009663EC">
      <w:pPr>
        <w:jc w:val="both"/>
        <w:rPr>
          <w:rFonts w:ascii="Arial" w:hAnsi="Arial" w:cs="Arial"/>
          <w:sz w:val="22"/>
          <w:szCs w:val="22"/>
        </w:rPr>
      </w:pPr>
    </w:p>
    <w:p w14:paraId="346D2921" w14:textId="77777777" w:rsidR="00D06331" w:rsidRPr="00A5492C" w:rsidRDefault="00D06331" w:rsidP="009663EC">
      <w:pPr>
        <w:pStyle w:val="Ttulo4"/>
        <w:rPr>
          <w:rFonts w:cs="Arial"/>
          <w:szCs w:val="22"/>
        </w:rPr>
      </w:pPr>
      <w:r w:rsidRPr="00A5492C">
        <w:rPr>
          <w:rFonts w:cs="Arial"/>
          <w:szCs w:val="22"/>
        </w:rPr>
        <w:t>CAPÍTULO V</w:t>
      </w:r>
    </w:p>
    <w:p w14:paraId="5ACF988D" w14:textId="77777777" w:rsidR="00D06331" w:rsidRPr="00A5492C" w:rsidRDefault="00D06331" w:rsidP="009663EC">
      <w:pPr>
        <w:pStyle w:val="Ttulo4"/>
        <w:rPr>
          <w:rFonts w:cs="Arial"/>
          <w:szCs w:val="22"/>
        </w:rPr>
      </w:pPr>
      <w:r w:rsidRPr="00A5492C">
        <w:rPr>
          <w:rFonts w:cs="Arial"/>
          <w:szCs w:val="22"/>
        </w:rPr>
        <w:t>DE LAS ACTAS DE TUTELA</w:t>
      </w:r>
    </w:p>
    <w:p w14:paraId="691C3096" w14:textId="77777777" w:rsidR="00D06331" w:rsidRPr="00A5492C" w:rsidRDefault="00D06331" w:rsidP="009663EC">
      <w:pPr>
        <w:jc w:val="both"/>
        <w:rPr>
          <w:rFonts w:ascii="Arial" w:hAnsi="Arial" w:cs="Arial"/>
          <w:sz w:val="22"/>
          <w:szCs w:val="22"/>
        </w:rPr>
      </w:pPr>
    </w:p>
    <w:p w14:paraId="7980E2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14:paraId="6087CE0B" w14:textId="77777777" w:rsidR="00D06331" w:rsidRPr="00A5492C" w:rsidRDefault="00D06331" w:rsidP="009663EC">
      <w:pPr>
        <w:jc w:val="both"/>
        <w:rPr>
          <w:rFonts w:ascii="Arial" w:hAnsi="Arial" w:cs="Arial"/>
          <w:sz w:val="22"/>
          <w:szCs w:val="22"/>
        </w:rPr>
      </w:pPr>
    </w:p>
    <w:p w14:paraId="54F864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14:paraId="5829AB95" w14:textId="77777777" w:rsidR="00D06331" w:rsidRPr="00A5492C" w:rsidRDefault="00D06331" w:rsidP="009663EC">
      <w:pPr>
        <w:jc w:val="both"/>
        <w:rPr>
          <w:rFonts w:ascii="Arial" w:hAnsi="Arial" w:cs="Arial"/>
          <w:sz w:val="22"/>
          <w:szCs w:val="22"/>
        </w:rPr>
      </w:pPr>
    </w:p>
    <w:p w14:paraId="51A85A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14:paraId="42B43FB6" w14:textId="77777777" w:rsidR="00D06331" w:rsidRPr="00A5492C" w:rsidRDefault="00D06331" w:rsidP="009663EC">
      <w:pPr>
        <w:jc w:val="both"/>
        <w:rPr>
          <w:rFonts w:ascii="Arial" w:hAnsi="Arial" w:cs="Arial"/>
          <w:sz w:val="22"/>
          <w:szCs w:val="22"/>
        </w:rPr>
      </w:pPr>
    </w:p>
    <w:p w14:paraId="17FD034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14:paraId="6072C228" w14:textId="77777777" w:rsidR="00D06331" w:rsidRPr="00A5492C" w:rsidRDefault="00D06331" w:rsidP="009663EC">
      <w:pPr>
        <w:jc w:val="both"/>
        <w:rPr>
          <w:rFonts w:ascii="Arial" w:hAnsi="Arial" w:cs="Arial"/>
          <w:sz w:val="22"/>
          <w:szCs w:val="22"/>
        </w:rPr>
      </w:pPr>
    </w:p>
    <w:p w14:paraId="2D8F67CD"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14:paraId="718DF332" w14:textId="77777777" w:rsidR="00D06331" w:rsidRPr="00A5492C" w:rsidRDefault="00D06331" w:rsidP="009663EC">
      <w:pPr>
        <w:jc w:val="both"/>
        <w:rPr>
          <w:rFonts w:ascii="Arial" w:hAnsi="Arial" w:cs="Arial"/>
          <w:sz w:val="22"/>
          <w:szCs w:val="22"/>
        </w:rPr>
      </w:pPr>
    </w:p>
    <w:p w14:paraId="6DB7A93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14:paraId="39E2A986" w14:textId="77777777" w:rsidR="00D06331" w:rsidRPr="00A5492C" w:rsidRDefault="00D06331" w:rsidP="009663EC">
      <w:pPr>
        <w:jc w:val="both"/>
        <w:rPr>
          <w:rFonts w:ascii="Arial" w:hAnsi="Arial" w:cs="Arial"/>
          <w:sz w:val="22"/>
          <w:szCs w:val="22"/>
        </w:rPr>
      </w:pPr>
    </w:p>
    <w:p w14:paraId="478E42B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14:paraId="37A303F5" w14:textId="77777777" w:rsidR="00D06331" w:rsidRPr="00A5492C" w:rsidRDefault="00D06331" w:rsidP="009663EC">
      <w:pPr>
        <w:jc w:val="both"/>
        <w:rPr>
          <w:rFonts w:ascii="Arial" w:hAnsi="Arial" w:cs="Arial"/>
          <w:sz w:val="22"/>
          <w:szCs w:val="22"/>
        </w:rPr>
      </w:pPr>
    </w:p>
    <w:p w14:paraId="03DBA9C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14:paraId="1D0D97C8" w14:textId="77777777" w:rsidR="00D06331" w:rsidRPr="00A5492C" w:rsidRDefault="00D06331" w:rsidP="009663EC">
      <w:pPr>
        <w:jc w:val="both"/>
        <w:rPr>
          <w:rFonts w:ascii="Arial" w:hAnsi="Arial" w:cs="Arial"/>
          <w:sz w:val="22"/>
          <w:szCs w:val="22"/>
        </w:rPr>
      </w:pPr>
    </w:p>
    <w:p w14:paraId="2D848EA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14:paraId="51606817" w14:textId="77777777" w:rsidR="00D06331" w:rsidRPr="00A5492C" w:rsidRDefault="00D06331" w:rsidP="009663EC">
      <w:pPr>
        <w:jc w:val="both"/>
        <w:rPr>
          <w:rFonts w:ascii="Arial" w:hAnsi="Arial" w:cs="Arial"/>
          <w:sz w:val="22"/>
          <w:szCs w:val="22"/>
        </w:rPr>
      </w:pPr>
    </w:p>
    <w:p w14:paraId="7A861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14:paraId="062BC38B" w14:textId="77777777" w:rsidR="00D06331" w:rsidRPr="00A5492C" w:rsidRDefault="00D06331" w:rsidP="009663EC">
      <w:pPr>
        <w:jc w:val="both"/>
        <w:rPr>
          <w:rFonts w:ascii="Arial" w:hAnsi="Arial" w:cs="Arial"/>
          <w:sz w:val="22"/>
          <w:szCs w:val="22"/>
        </w:rPr>
      </w:pPr>
    </w:p>
    <w:p w14:paraId="57F9705B" w14:textId="77777777" w:rsidR="002130F1" w:rsidRPr="00A5492C" w:rsidRDefault="002130F1" w:rsidP="009663EC">
      <w:pPr>
        <w:jc w:val="both"/>
        <w:rPr>
          <w:rFonts w:ascii="Arial" w:hAnsi="Arial" w:cs="Arial"/>
          <w:sz w:val="22"/>
          <w:szCs w:val="22"/>
        </w:rPr>
      </w:pPr>
    </w:p>
    <w:p w14:paraId="17582A21" w14:textId="77777777" w:rsidR="00D06331" w:rsidRPr="00A5492C" w:rsidRDefault="00D06331" w:rsidP="009663EC">
      <w:pPr>
        <w:pStyle w:val="Ttulo4"/>
        <w:rPr>
          <w:rFonts w:cs="Arial"/>
          <w:szCs w:val="22"/>
        </w:rPr>
      </w:pPr>
      <w:r w:rsidRPr="00A5492C">
        <w:rPr>
          <w:rFonts w:cs="Arial"/>
          <w:szCs w:val="22"/>
        </w:rPr>
        <w:t>CAPÍTULO VI</w:t>
      </w:r>
    </w:p>
    <w:p w14:paraId="2C54EA03" w14:textId="77777777" w:rsidR="00D06331" w:rsidRDefault="00D06331" w:rsidP="009663EC">
      <w:pPr>
        <w:pStyle w:val="Ttulo4"/>
        <w:rPr>
          <w:rFonts w:cs="Arial"/>
          <w:szCs w:val="22"/>
        </w:rPr>
      </w:pPr>
      <w:r w:rsidRPr="00A5492C">
        <w:rPr>
          <w:rFonts w:cs="Arial"/>
          <w:szCs w:val="22"/>
        </w:rPr>
        <w:t>DE LAS ACTAS DE EMANCIPACIÓN</w:t>
      </w:r>
    </w:p>
    <w:p w14:paraId="50A24D81" w14:textId="77777777"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14:paraId="7D843496" w14:textId="77777777" w:rsidR="00D06331" w:rsidRPr="00AD56C3" w:rsidRDefault="00D06331" w:rsidP="009663EC">
      <w:pPr>
        <w:jc w:val="both"/>
        <w:rPr>
          <w:rFonts w:ascii="Arial" w:hAnsi="Arial" w:cs="Arial"/>
          <w:sz w:val="22"/>
          <w:szCs w:val="22"/>
          <w:lang w:val="es-ES"/>
        </w:rPr>
      </w:pPr>
    </w:p>
    <w:p w14:paraId="53E25FD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14:paraId="2E82C28C"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96E44BB" w14:textId="77777777" w:rsidR="00D06331" w:rsidRPr="00A5492C" w:rsidRDefault="00D06331" w:rsidP="009663EC">
      <w:pPr>
        <w:jc w:val="both"/>
        <w:rPr>
          <w:rFonts w:ascii="Arial" w:hAnsi="Arial" w:cs="Arial"/>
          <w:sz w:val="22"/>
          <w:szCs w:val="22"/>
        </w:rPr>
      </w:pPr>
    </w:p>
    <w:p w14:paraId="464FABE6" w14:textId="77777777"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14:paraId="79827AF5" w14:textId="77777777"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DB3F221" w14:textId="77777777" w:rsidR="00F73208" w:rsidRDefault="00F73208" w:rsidP="009663EC">
      <w:pPr>
        <w:jc w:val="both"/>
        <w:rPr>
          <w:rFonts w:ascii="Arial" w:hAnsi="Arial" w:cs="Arial"/>
          <w:sz w:val="22"/>
          <w:szCs w:val="22"/>
        </w:rPr>
      </w:pPr>
    </w:p>
    <w:p w14:paraId="1B5CAFD6" w14:textId="77777777" w:rsidR="00F73208" w:rsidRDefault="00F73208" w:rsidP="009663EC">
      <w:pPr>
        <w:jc w:val="both"/>
        <w:rPr>
          <w:rFonts w:ascii="Arial" w:hAnsi="Arial" w:cs="Arial"/>
          <w:sz w:val="22"/>
          <w:szCs w:val="22"/>
        </w:rPr>
      </w:pPr>
      <w:r w:rsidRPr="00A5492C">
        <w:rPr>
          <w:rFonts w:ascii="Arial" w:hAnsi="Arial" w:cs="Arial"/>
          <w:b/>
          <w:sz w:val="22"/>
          <w:szCs w:val="22"/>
        </w:rPr>
        <w:lastRenderedPageBreak/>
        <w:t>ARTÍCULO</w:t>
      </w:r>
      <w:r>
        <w:rPr>
          <w:rFonts w:ascii="Arial" w:hAnsi="Arial" w:cs="Arial"/>
          <w:b/>
          <w:sz w:val="22"/>
          <w:szCs w:val="22"/>
        </w:rPr>
        <w:t xml:space="preserve"> 91. </w:t>
      </w:r>
      <w:r>
        <w:rPr>
          <w:rFonts w:ascii="Arial" w:hAnsi="Arial" w:cs="Arial"/>
          <w:sz w:val="22"/>
          <w:szCs w:val="22"/>
        </w:rPr>
        <w:t>Derogado.</w:t>
      </w:r>
    </w:p>
    <w:p w14:paraId="4DD26208" w14:textId="77777777"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B07BD14" w14:textId="77777777" w:rsidR="00F73208" w:rsidRDefault="00F73208" w:rsidP="009663EC">
      <w:pPr>
        <w:jc w:val="both"/>
        <w:rPr>
          <w:rFonts w:ascii="Arial" w:hAnsi="Arial" w:cs="Arial"/>
          <w:sz w:val="22"/>
          <w:szCs w:val="22"/>
        </w:rPr>
      </w:pPr>
    </w:p>
    <w:p w14:paraId="12ED5886" w14:textId="77777777"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14:paraId="3669BF42"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1DB11C2" w14:textId="77777777" w:rsidR="00D06331" w:rsidRDefault="00D06331" w:rsidP="009663EC">
      <w:pPr>
        <w:jc w:val="both"/>
        <w:rPr>
          <w:rFonts w:ascii="Arial" w:hAnsi="Arial" w:cs="Arial"/>
          <w:sz w:val="22"/>
          <w:szCs w:val="22"/>
        </w:rPr>
      </w:pPr>
    </w:p>
    <w:p w14:paraId="1C44FD98" w14:textId="77777777" w:rsidR="00F73208" w:rsidRPr="00A5492C" w:rsidRDefault="00F73208" w:rsidP="009663EC">
      <w:pPr>
        <w:jc w:val="both"/>
        <w:rPr>
          <w:rFonts w:ascii="Arial" w:hAnsi="Arial" w:cs="Arial"/>
          <w:sz w:val="22"/>
          <w:szCs w:val="22"/>
        </w:rPr>
      </w:pPr>
    </w:p>
    <w:p w14:paraId="1DC179F3" w14:textId="77777777" w:rsidR="00D06331" w:rsidRPr="00A5492C" w:rsidRDefault="00D06331" w:rsidP="009663EC">
      <w:pPr>
        <w:pStyle w:val="Ttulo4"/>
        <w:rPr>
          <w:rFonts w:cs="Arial"/>
          <w:szCs w:val="22"/>
        </w:rPr>
      </w:pPr>
      <w:r w:rsidRPr="00A5492C">
        <w:rPr>
          <w:rFonts w:cs="Arial"/>
          <w:szCs w:val="22"/>
        </w:rPr>
        <w:t>CAPÍTULO VII</w:t>
      </w:r>
    </w:p>
    <w:p w14:paraId="22702EEE" w14:textId="77777777" w:rsidR="00D06331" w:rsidRPr="00A5492C" w:rsidRDefault="00D06331" w:rsidP="009663EC">
      <w:pPr>
        <w:pStyle w:val="Ttulo4"/>
        <w:rPr>
          <w:rFonts w:cs="Arial"/>
          <w:szCs w:val="22"/>
        </w:rPr>
      </w:pPr>
      <w:r w:rsidRPr="00A5492C">
        <w:rPr>
          <w:rFonts w:cs="Arial"/>
          <w:szCs w:val="22"/>
        </w:rPr>
        <w:t>DE LAS ACTAS DE MATRIMONIO</w:t>
      </w:r>
    </w:p>
    <w:p w14:paraId="44C51729" w14:textId="77777777" w:rsidR="00D06331" w:rsidRPr="00A5492C" w:rsidRDefault="00D06331" w:rsidP="009663EC">
      <w:pPr>
        <w:jc w:val="center"/>
        <w:rPr>
          <w:rFonts w:ascii="Arial" w:hAnsi="Arial" w:cs="Arial"/>
          <w:sz w:val="22"/>
          <w:szCs w:val="22"/>
        </w:rPr>
      </w:pPr>
    </w:p>
    <w:p w14:paraId="58164A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14:paraId="6A2D2D9C" w14:textId="77777777" w:rsidR="00D06331" w:rsidRPr="00A5492C" w:rsidRDefault="00D06331" w:rsidP="009663EC">
      <w:pPr>
        <w:jc w:val="both"/>
        <w:rPr>
          <w:rFonts w:ascii="Arial" w:hAnsi="Arial" w:cs="Arial"/>
          <w:sz w:val="22"/>
          <w:szCs w:val="22"/>
        </w:rPr>
      </w:pPr>
    </w:p>
    <w:p w14:paraId="623B980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14:paraId="23435281" w14:textId="77777777"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t>REFORMADO POR DEC. 110 P.O. 50 DEL 23 DE JUNIO DE 2019.</w:t>
      </w:r>
    </w:p>
    <w:p w14:paraId="68C0E72B" w14:textId="77777777" w:rsidR="00D06331" w:rsidRPr="00A5492C" w:rsidRDefault="00D06331" w:rsidP="009663EC">
      <w:pPr>
        <w:jc w:val="both"/>
        <w:rPr>
          <w:rFonts w:ascii="Arial" w:hAnsi="Arial" w:cs="Arial"/>
          <w:sz w:val="22"/>
          <w:szCs w:val="22"/>
        </w:rPr>
      </w:pPr>
    </w:p>
    <w:p w14:paraId="4B71415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14:paraId="52E3EBC9" w14:textId="77777777" w:rsidR="00D06331" w:rsidRPr="00A5492C" w:rsidRDefault="00D06331" w:rsidP="009663EC">
      <w:pPr>
        <w:jc w:val="both"/>
        <w:rPr>
          <w:rFonts w:ascii="Arial" w:hAnsi="Arial" w:cs="Arial"/>
          <w:sz w:val="22"/>
          <w:szCs w:val="22"/>
        </w:rPr>
      </w:pPr>
    </w:p>
    <w:p w14:paraId="0CD967A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14:paraId="0B6AE94F" w14:textId="77777777" w:rsidR="00D06331" w:rsidRPr="00A5492C" w:rsidRDefault="00D06331" w:rsidP="009663EC">
      <w:pPr>
        <w:jc w:val="both"/>
        <w:rPr>
          <w:rFonts w:ascii="Arial" w:hAnsi="Arial" w:cs="Arial"/>
          <w:sz w:val="22"/>
          <w:szCs w:val="22"/>
        </w:rPr>
      </w:pPr>
    </w:p>
    <w:p w14:paraId="1F853B8A" w14:textId="77777777" w:rsidR="00D06331" w:rsidRPr="00A5492C" w:rsidRDefault="00D06331" w:rsidP="009663EC">
      <w:pPr>
        <w:pStyle w:val="Textoindependiente"/>
        <w:rPr>
          <w:rFonts w:cs="Arial"/>
          <w:szCs w:val="22"/>
        </w:rPr>
      </w:pPr>
      <w:r w:rsidRPr="00A5492C">
        <w:rPr>
          <w:rFonts w:cs="Arial"/>
          <w:szCs w:val="22"/>
        </w:rPr>
        <w:t>Este escrito deberá ser firmado por los solicitantes, y si alguno no pudiere ó no supiere escribir imprimirá su huella digital.</w:t>
      </w:r>
    </w:p>
    <w:p w14:paraId="5549EDAE" w14:textId="77777777" w:rsidR="00D06331" w:rsidRPr="00A5492C" w:rsidRDefault="00D06331" w:rsidP="009663EC">
      <w:pPr>
        <w:jc w:val="both"/>
        <w:rPr>
          <w:rFonts w:ascii="Arial" w:hAnsi="Arial" w:cs="Arial"/>
          <w:sz w:val="22"/>
          <w:szCs w:val="22"/>
        </w:rPr>
      </w:pPr>
    </w:p>
    <w:p w14:paraId="1030102B" w14:textId="77777777"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14:paraId="1EE900F0" w14:textId="77777777" w:rsidR="00D06331" w:rsidRPr="00A5492C" w:rsidRDefault="00D06331" w:rsidP="009663EC">
      <w:pPr>
        <w:jc w:val="both"/>
        <w:rPr>
          <w:rFonts w:ascii="Arial" w:hAnsi="Arial" w:cs="Arial"/>
          <w:bCs/>
          <w:sz w:val="22"/>
          <w:szCs w:val="22"/>
        </w:rPr>
      </w:pPr>
    </w:p>
    <w:p w14:paraId="6BD5BD5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Copia Certificada del Acta de Nacimiento ó de la cédula de identificación personal de cada uno de los pretendientes ó bien un dictamen médico que compruebe la edad de ambos;</w:t>
      </w:r>
    </w:p>
    <w:p w14:paraId="01CCCD3B" w14:textId="77777777" w:rsidR="00D06331" w:rsidRPr="00A5492C" w:rsidRDefault="00D06331" w:rsidP="009663EC">
      <w:pPr>
        <w:jc w:val="both"/>
        <w:rPr>
          <w:rFonts w:ascii="Arial" w:hAnsi="Arial" w:cs="Arial"/>
          <w:sz w:val="22"/>
          <w:szCs w:val="22"/>
        </w:rPr>
      </w:pPr>
    </w:p>
    <w:p w14:paraId="28EA0D34"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14:paraId="3609434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C670543" w14:textId="77777777" w:rsidR="00D06331" w:rsidRPr="00A5492C" w:rsidRDefault="00D06331" w:rsidP="009663EC">
      <w:pPr>
        <w:jc w:val="both"/>
        <w:rPr>
          <w:rFonts w:ascii="Arial" w:hAnsi="Arial" w:cs="Arial"/>
          <w:sz w:val="22"/>
          <w:szCs w:val="22"/>
        </w:rPr>
      </w:pPr>
    </w:p>
    <w:p w14:paraId="3741A89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14:paraId="6CED8D1B" w14:textId="77777777" w:rsidR="00D06331" w:rsidRPr="00A5492C" w:rsidRDefault="00D06331" w:rsidP="009663EC">
      <w:pPr>
        <w:autoSpaceDE w:val="0"/>
        <w:autoSpaceDN w:val="0"/>
        <w:adjustRightInd w:val="0"/>
        <w:jc w:val="both"/>
        <w:rPr>
          <w:rFonts w:ascii="Arial" w:hAnsi="Arial" w:cs="Arial"/>
          <w:bCs/>
          <w:sz w:val="22"/>
          <w:szCs w:val="22"/>
        </w:rPr>
      </w:pPr>
    </w:p>
    <w:p w14:paraId="704B465B"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14:paraId="12D71383" w14:textId="77777777" w:rsidR="00D06331" w:rsidRPr="00A5492C" w:rsidRDefault="00D06331" w:rsidP="009663EC">
      <w:pPr>
        <w:autoSpaceDE w:val="0"/>
        <w:autoSpaceDN w:val="0"/>
        <w:adjustRightInd w:val="0"/>
        <w:jc w:val="both"/>
        <w:rPr>
          <w:rFonts w:ascii="Arial" w:hAnsi="Arial" w:cs="Arial"/>
          <w:bCs/>
          <w:sz w:val="22"/>
          <w:szCs w:val="22"/>
        </w:rPr>
      </w:pPr>
    </w:p>
    <w:p w14:paraId="60144535" w14:textId="77777777"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14:paraId="04AFDA13" w14:textId="77777777" w:rsidR="00D06331" w:rsidRPr="00A5492C" w:rsidRDefault="00D06331" w:rsidP="009663EC">
      <w:pPr>
        <w:autoSpaceDE w:val="0"/>
        <w:autoSpaceDN w:val="0"/>
        <w:adjustRightInd w:val="0"/>
        <w:jc w:val="both"/>
        <w:rPr>
          <w:rFonts w:ascii="Arial" w:hAnsi="Arial" w:cs="Arial"/>
          <w:bCs/>
          <w:sz w:val="22"/>
          <w:szCs w:val="22"/>
        </w:rPr>
      </w:pPr>
    </w:p>
    <w:p w14:paraId="694DB9E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 xml:space="preserve">V. </w:t>
      </w:r>
      <w:r w:rsidR="00DD60AA" w:rsidRPr="00DD60AA">
        <w:rPr>
          <w:rFonts w:ascii="Arial" w:hAnsi="Arial" w:cs="Arial"/>
          <w:sz w:val="22"/>
          <w:szCs w:val="22"/>
        </w:rPr>
        <w:t>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éste Código y el Oficial del Registro Civil deberá tener especial cuidado sobre este punto, explicando a los interesados todo lo que necesiten saber a efecto de que el convenio quede debidamente formulado</w:t>
      </w:r>
      <w:r w:rsidRPr="00A5492C">
        <w:rPr>
          <w:rFonts w:ascii="Arial" w:hAnsi="Arial" w:cs="Arial"/>
          <w:sz w:val="22"/>
          <w:szCs w:val="22"/>
        </w:rPr>
        <w:t>.</w:t>
      </w:r>
    </w:p>
    <w:p w14:paraId="65E0E8AB" w14:textId="77777777" w:rsidR="00D06331" w:rsidRPr="00A5492C" w:rsidRDefault="00D06331" w:rsidP="009663EC">
      <w:pPr>
        <w:jc w:val="both"/>
        <w:rPr>
          <w:rFonts w:ascii="Arial" w:hAnsi="Arial" w:cs="Arial"/>
          <w:sz w:val="22"/>
          <w:szCs w:val="22"/>
        </w:rPr>
      </w:pPr>
    </w:p>
    <w:p w14:paraId="004AD299" w14:textId="77777777"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14:paraId="517DEF5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75348C0" w14:textId="77777777" w:rsidR="00D06331" w:rsidRPr="00A5492C" w:rsidRDefault="00D06331" w:rsidP="009663EC">
      <w:pPr>
        <w:jc w:val="both"/>
        <w:rPr>
          <w:rFonts w:ascii="Arial" w:hAnsi="Arial" w:cs="Arial"/>
          <w:sz w:val="22"/>
          <w:szCs w:val="22"/>
        </w:rPr>
      </w:pPr>
    </w:p>
    <w:p w14:paraId="011AD0C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divercio (sic) o de nulidad del matrimonio, en caso de que alguno de los pretendientes hubiere sido casado anteriormente; </w:t>
      </w:r>
    </w:p>
    <w:p w14:paraId="7CC94D9E" w14:textId="77777777" w:rsidR="00D06331" w:rsidRPr="00A5492C" w:rsidRDefault="00D06331" w:rsidP="009663EC">
      <w:pPr>
        <w:jc w:val="both"/>
        <w:rPr>
          <w:rFonts w:ascii="Arial" w:hAnsi="Arial" w:cs="Arial"/>
          <w:sz w:val="22"/>
          <w:szCs w:val="22"/>
        </w:rPr>
      </w:pPr>
    </w:p>
    <w:p w14:paraId="51B39DF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Copia de la dispensa de impedimentos, si los hubo.</w:t>
      </w:r>
    </w:p>
    <w:p w14:paraId="72C0AE07" w14:textId="77777777" w:rsidR="00D06331" w:rsidRPr="00A5492C" w:rsidRDefault="00D06331" w:rsidP="009663EC">
      <w:pPr>
        <w:jc w:val="both"/>
        <w:rPr>
          <w:rFonts w:ascii="Arial" w:hAnsi="Arial" w:cs="Arial"/>
          <w:sz w:val="22"/>
          <w:szCs w:val="22"/>
        </w:rPr>
      </w:pPr>
    </w:p>
    <w:p w14:paraId="64E128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14:paraId="2CD97874" w14:textId="77777777" w:rsidR="00D06331" w:rsidRPr="00A5492C" w:rsidRDefault="00D06331" w:rsidP="009663EC">
      <w:pPr>
        <w:jc w:val="both"/>
        <w:rPr>
          <w:rFonts w:ascii="Arial" w:hAnsi="Arial" w:cs="Arial"/>
          <w:sz w:val="22"/>
          <w:szCs w:val="22"/>
        </w:rPr>
      </w:pPr>
    </w:p>
    <w:p w14:paraId="2DEEC83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El Oficial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14:paraId="3C83CA2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EF5B1E" w14:textId="77777777" w:rsidR="00D06331" w:rsidRPr="00A5492C" w:rsidRDefault="00D06331" w:rsidP="009663EC">
      <w:pPr>
        <w:jc w:val="both"/>
        <w:rPr>
          <w:rFonts w:ascii="Arial" w:hAnsi="Arial" w:cs="Arial"/>
          <w:sz w:val="22"/>
          <w:szCs w:val="22"/>
        </w:rPr>
      </w:pPr>
    </w:p>
    <w:p w14:paraId="478747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14:paraId="2BD546AF" w14:textId="77777777" w:rsidR="00D06331" w:rsidRPr="00A5492C" w:rsidRDefault="00D06331" w:rsidP="009663EC">
      <w:pPr>
        <w:jc w:val="both"/>
        <w:rPr>
          <w:rFonts w:ascii="Arial" w:hAnsi="Arial" w:cs="Arial"/>
          <w:sz w:val="22"/>
          <w:szCs w:val="22"/>
        </w:rPr>
      </w:pPr>
    </w:p>
    <w:p w14:paraId="3005801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14:paraId="5E0ED382" w14:textId="77777777" w:rsidR="00D06331" w:rsidRPr="00A5492C" w:rsidRDefault="00D06331" w:rsidP="009663EC">
      <w:pPr>
        <w:jc w:val="both"/>
        <w:rPr>
          <w:rFonts w:ascii="Arial" w:hAnsi="Arial" w:cs="Arial"/>
          <w:sz w:val="22"/>
          <w:szCs w:val="22"/>
        </w:rPr>
      </w:pPr>
    </w:p>
    <w:p w14:paraId="79D4F91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14:paraId="7A63EF04" w14:textId="77777777" w:rsidR="00F04093" w:rsidRPr="00A5492C" w:rsidRDefault="00F04093" w:rsidP="009663EC">
      <w:pPr>
        <w:jc w:val="both"/>
        <w:rPr>
          <w:rFonts w:ascii="Arial" w:hAnsi="Arial" w:cs="Arial"/>
          <w:sz w:val="22"/>
          <w:szCs w:val="22"/>
        </w:rPr>
      </w:pPr>
    </w:p>
    <w:p w14:paraId="66D577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14:paraId="265FA7A4" w14:textId="77777777" w:rsidR="00D06331" w:rsidRPr="00A5492C" w:rsidRDefault="00D06331" w:rsidP="009663EC">
      <w:pPr>
        <w:jc w:val="both"/>
        <w:rPr>
          <w:rFonts w:ascii="Arial" w:hAnsi="Arial" w:cs="Arial"/>
          <w:sz w:val="22"/>
          <w:szCs w:val="22"/>
        </w:rPr>
      </w:pPr>
    </w:p>
    <w:p w14:paraId="3EAEFC7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14:paraId="5A1862C8" w14:textId="77777777" w:rsidR="00D06331" w:rsidRPr="00A5492C" w:rsidRDefault="00D06331" w:rsidP="009663EC">
      <w:pPr>
        <w:jc w:val="both"/>
        <w:rPr>
          <w:rFonts w:ascii="Arial" w:hAnsi="Arial" w:cs="Arial"/>
          <w:sz w:val="22"/>
          <w:szCs w:val="22"/>
        </w:rPr>
      </w:pPr>
    </w:p>
    <w:p w14:paraId="74926EAA"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14:paraId="30AC720F"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2A07E7E" w14:textId="77777777" w:rsidR="00D06331" w:rsidRPr="00A5492C" w:rsidRDefault="00D06331" w:rsidP="009663EC">
      <w:pPr>
        <w:jc w:val="both"/>
        <w:rPr>
          <w:rFonts w:ascii="Arial" w:hAnsi="Arial" w:cs="Arial"/>
          <w:sz w:val="22"/>
          <w:szCs w:val="22"/>
        </w:rPr>
      </w:pPr>
    </w:p>
    <w:p w14:paraId="422187D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nombres, apellidos, ocupación y domicilio de los padres;</w:t>
      </w:r>
    </w:p>
    <w:p w14:paraId="1B64CAFA" w14:textId="77777777" w:rsidR="00D06331" w:rsidRPr="00A5492C" w:rsidRDefault="00D06331" w:rsidP="009663EC">
      <w:pPr>
        <w:jc w:val="both"/>
        <w:rPr>
          <w:rFonts w:ascii="Arial" w:hAnsi="Arial" w:cs="Arial"/>
          <w:sz w:val="22"/>
          <w:szCs w:val="22"/>
        </w:rPr>
      </w:pPr>
    </w:p>
    <w:p w14:paraId="04CB8F13" w14:textId="77777777"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14:paraId="103C6C80" w14:textId="77777777"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14:paraId="791B1E7F" w14:textId="77777777" w:rsidR="00D06331" w:rsidRPr="00A5492C" w:rsidRDefault="00D06331" w:rsidP="009663EC">
      <w:pPr>
        <w:pStyle w:val="Textoindependiente"/>
        <w:rPr>
          <w:rFonts w:cs="Arial"/>
          <w:szCs w:val="22"/>
        </w:rPr>
      </w:pPr>
    </w:p>
    <w:p w14:paraId="206DF09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14:paraId="34B38D79" w14:textId="77777777" w:rsidR="00D06331" w:rsidRPr="00A5492C" w:rsidRDefault="00D06331" w:rsidP="009663EC">
      <w:pPr>
        <w:jc w:val="both"/>
        <w:rPr>
          <w:rFonts w:ascii="Arial" w:hAnsi="Arial" w:cs="Arial"/>
          <w:sz w:val="22"/>
          <w:szCs w:val="22"/>
        </w:rPr>
      </w:pPr>
    </w:p>
    <w:p w14:paraId="674732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14:paraId="3173AB46" w14:textId="77777777" w:rsidR="00D06331" w:rsidRPr="00A5492C" w:rsidRDefault="00D06331" w:rsidP="009663EC">
      <w:pPr>
        <w:jc w:val="both"/>
        <w:rPr>
          <w:rFonts w:ascii="Arial" w:hAnsi="Arial" w:cs="Arial"/>
          <w:sz w:val="22"/>
          <w:szCs w:val="22"/>
        </w:rPr>
      </w:pPr>
    </w:p>
    <w:p w14:paraId="3D7E72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La manifestación de los cónyuges de que contraen matrimonio bajo el régimen de sociedad conyugal o de separación de bienes;</w:t>
      </w:r>
    </w:p>
    <w:p w14:paraId="36E82E1C" w14:textId="77777777" w:rsidR="00D06331" w:rsidRPr="00A5492C" w:rsidRDefault="00D06331" w:rsidP="009663EC">
      <w:pPr>
        <w:jc w:val="both"/>
        <w:rPr>
          <w:rFonts w:ascii="Arial" w:hAnsi="Arial" w:cs="Arial"/>
          <w:sz w:val="22"/>
          <w:szCs w:val="22"/>
        </w:rPr>
      </w:pPr>
    </w:p>
    <w:p w14:paraId="043DC64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estado, u ocupación y domicilio de los testigos, su declaración sobre si son o no parientes de los contrayentes, y si lo son, en que grado y en que línea;</w:t>
      </w:r>
    </w:p>
    <w:p w14:paraId="50EC9764" w14:textId="77777777" w:rsidR="00D06331" w:rsidRPr="00A5492C" w:rsidRDefault="00D06331" w:rsidP="009663EC">
      <w:pPr>
        <w:jc w:val="both"/>
        <w:rPr>
          <w:rFonts w:ascii="Arial" w:hAnsi="Arial" w:cs="Arial"/>
          <w:sz w:val="22"/>
          <w:szCs w:val="22"/>
        </w:rPr>
      </w:pPr>
    </w:p>
    <w:p w14:paraId="1F78AC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14:paraId="736B3937" w14:textId="77777777" w:rsidR="00D06331" w:rsidRPr="00A5492C" w:rsidRDefault="00D06331" w:rsidP="009663EC">
      <w:pPr>
        <w:jc w:val="both"/>
        <w:rPr>
          <w:rFonts w:ascii="Arial" w:hAnsi="Arial" w:cs="Arial"/>
          <w:sz w:val="22"/>
          <w:szCs w:val="22"/>
        </w:rPr>
      </w:pPr>
    </w:p>
    <w:p w14:paraId="737EDC2D" w14:textId="77777777"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14:paraId="64D1AB72" w14:textId="77777777" w:rsidR="00D06331" w:rsidRPr="00A5492C" w:rsidRDefault="00D06331" w:rsidP="009663EC">
      <w:pPr>
        <w:jc w:val="both"/>
        <w:rPr>
          <w:rFonts w:ascii="Arial" w:hAnsi="Arial" w:cs="Arial"/>
          <w:sz w:val="22"/>
          <w:szCs w:val="22"/>
        </w:rPr>
      </w:pPr>
    </w:p>
    <w:p w14:paraId="5AAB33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14:paraId="74E06523" w14:textId="77777777" w:rsidR="00D06331" w:rsidRPr="00A5492C" w:rsidRDefault="00D06331" w:rsidP="009663EC">
      <w:pPr>
        <w:jc w:val="both"/>
        <w:rPr>
          <w:rFonts w:ascii="Arial" w:hAnsi="Arial" w:cs="Arial"/>
          <w:sz w:val="22"/>
          <w:szCs w:val="22"/>
        </w:rPr>
      </w:pPr>
    </w:p>
    <w:p w14:paraId="5F94E4A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14:paraId="6E15AF84" w14:textId="77777777" w:rsidR="00D06331" w:rsidRPr="00A5492C" w:rsidRDefault="00D06331" w:rsidP="009663EC">
      <w:pPr>
        <w:jc w:val="both"/>
        <w:rPr>
          <w:rFonts w:ascii="Arial" w:hAnsi="Arial" w:cs="Arial"/>
          <w:sz w:val="22"/>
          <w:szCs w:val="22"/>
        </w:rPr>
      </w:pPr>
    </w:p>
    <w:p w14:paraId="50FB3F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Las denuncias de impedimento pueden hacerse por cualquiera persona. Las que sean falsas sujetan al denunciante a las penas establecidas para el falso testmionio (sic) en materia civil. Siempre que se declare no haber impedimento, el denunciante será condenado al pago de las costas, daños y perjuicios.</w:t>
      </w:r>
    </w:p>
    <w:p w14:paraId="51C5EEAA" w14:textId="77777777" w:rsidR="00D06331" w:rsidRPr="00A5492C" w:rsidRDefault="00D06331" w:rsidP="009663EC">
      <w:pPr>
        <w:jc w:val="both"/>
        <w:rPr>
          <w:rFonts w:ascii="Arial" w:hAnsi="Arial" w:cs="Arial"/>
          <w:sz w:val="22"/>
          <w:szCs w:val="22"/>
        </w:rPr>
      </w:pPr>
    </w:p>
    <w:p w14:paraId="3161D9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14:paraId="11DE48F8" w14:textId="77777777" w:rsidR="00D06331" w:rsidRPr="00A5492C" w:rsidRDefault="00D06331" w:rsidP="009663EC">
      <w:pPr>
        <w:jc w:val="both"/>
        <w:rPr>
          <w:rFonts w:ascii="Arial" w:hAnsi="Arial" w:cs="Arial"/>
          <w:sz w:val="22"/>
          <w:szCs w:val="22"/>
        </w:rPr>
      </w:pPr>
    </w:p>
    <w:p w14:paraId="17A211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14:paraId="3F96CE5F" w14:textId="77777777" w:rsidR="00D06331" w:rsidRPr="00A5492C" w:rsidRDefault="00D06331" w:rsidP="009663EC">
      <w:pPr>
        <w:jc w:val="both"/>
        <w:rPr>
          <w:rFonts w:ascii="Arial" w:hAnsi="Arial" w:cs="Arial"/>
          <w:sz w:val="22"/>
          <w:szCs w:val="22"/>
        </w:rPr>
      </w:pPr>
    </w:p>
    <w:p w14:paraId="1777F67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Denunciado un impedimento, el matrimonio no podrá celebrarse aunque el denunciante se desista, mientras no recaiga sentencia judicial que declare su inexistencia o se obtenga dispensa de él.</w:t>
      </w:r>
    </w:p>
    <w:p w14:paraId="703718E8" w14:textId="77777777" w:rsidR="00D06331" w:rsidRPr="00A5492C" w:rsidRDefault="00D06331" w:rsidP="009663EC">
      <w:pPr>
        <w:jc w:val="both"/>
        <w:rPr>
          <w:rFonts w:ascii="Arial" w:hAnsi="Arial" w:cs="Arial"/>
          <w:sz w:val="22"/>
          <w:szCs w:val="22"/>
        </w:rPr>
      </w:pPr>
    </w:p>
    <w:p w14:paraId="0CC368C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14:paraId="3F9774BB" w14:textId="77777777" w:rsidR="00D06331" w:rsidRPr="00A5492C" w:rsidRDefault="00D06331" w:rsidP="009663EC">
      <w:pPr>
        <w:jc w:val="both"/>
        <w:rPr>
          <w:rFonts w:ascii="Arial" w:hAnsi="Arial" w:cs="Arial"/>
          <w:sz w:val="22"/>
          <w:szCs w:val="22"/>
        </w:rPr>
      </w:pPr>
    </w:p>
    <w:p w14:paraId="30660C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14:paraId="560D24B2" w14:textId="77777777" w:rsidR="00D06331" w:rsidRPr="00A5492C" w:rsidRDefault="00D06331" w:rsidP="009663EC">
      <w:pPr>
        <w:jc w:val="both"/>
        <w:rPr>
          <w:rFonts w:ascii="Arial" w:hAnsi="Arial" w:cs="Arial"/>
          <w:sz w:val="22"/>
          <w:szCs w:val="22"/>
        </w:rPr>
      </w:pPr>
    </w:p>
    <w:p w14:paraId="514591E3"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14:paraId="74FA8768"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4A2987BC" w14:textId="77777777" w:rsidR="00D06331" w:rsidRPr="00A5492C" w:rsidRDefault="00D06331" w:rsidP="009663EC">
      <w:pPr>
        <w:jc w:val="both"/>
        <w:rPr>
          <w:rFonts w:ascii="Arial" w:hAnsi="Arial" w:cs="Arial"/>
          <w:sz w:val="22"/>
          <w:szCs w:val="22"/>
        </w:rPr>
      </w:pPr>
    </w:p>
    <w:p w14:paraId="364900F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14:paraId="29B65953"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538D7FF8" w14:textId="77777777" w:rsidR="00D06331" w:rsidRPr="00A5492C" w:rsidRDefault="00D06331" w:rsidP="009663EC">
      <w:pPr>
        <w:jc w:val="both"/>
        <w:rPr>
          <w:rFonts w:ascii="Arial" w:hAnsi="Arial" w:cs="Arial"/>
          <w:sz w:val="22"/>
          <w:szCs w:val="22"/>
        </w:rPr>
      </w:pPr>
    </w:p>
    <w:p w14:paraId="76733D7C" w14:textId="77777777"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14:paraId="3E0AA992" w14:textId="77777777" w:rsidR="00D06331" w:rsidRPr="00A5492C" w:rsidRDefault="00D06331" w:rsidP="009663EC">
      <w:pPr>
        <w:jc w:val="both"/>
        <w:rPr>
          <w:rFonts w:ascii="Arial" w:hAnsi="Arial" w:cs="Arial"/>
          <w:sz w:val="22"/>
          <w:szCs w:val="22"/>
        </w:rPr>
      </w:pPr>
    </w:p>
    <w:p w14:paraId="3A1812B1" w14:textId="77777777" w:rsidR="00D06331" w:rsidRPr="00A5492C" w:rsidRDefault="00D06331" w:rsidP="009663EC">
      <w:pPr>
        <w:jc w:val="center"/>
        <w:rPr>
          <w:rFonts w:ascii="Arial" w:hAnsi="Arial" w:cs="Arial"/>
          <w:sz w:val="22"/>
          <w:szCs w:val="22"/>
        </w:rPr>
      </w:pPr>
    </w:p>
    <w:p w14:paraId="4891E32C" w14:textId="77777777" w:rsidR="00D06331" w:rsidRPr="00A5492C" w:rsidRDefault="00D06331" w:rsidP="009663EC">
      <w:pPr>
        <w:pStyle w:val="Ttulo4"/>
        <w:rPr>
          <w:rFonts w:cs="Arial"/>
          <w:szCs w:val="22"/>
        </w:rPr>
      </w:pPr>
      <w:r w:rsidRPr="00A5492C">
        <w:rPr>
          <w:rFonts w:cs="Arial"/>
          <w:szCs w:val="22"/>
        </w:rPr>
        <w:t>CAPÍTULO VIII</w:t>
      </w:r>
    </w:p>
    <w:p w14:paraId="1FC4E4C8" w14:textId="77777777" w:rsidR="00D06331" w:rsidRPr="00A5492C" w:rsidRDefault="00D06331" w:rsidP="009663EC">
      <w:pPr>
        <w:pStyle w:val="Ttulo4"/>
        <w:rPr>
          <w:rFonts w:cs="Arial"/>
          <w:szCs w:val="22"/>
        </w:rPr>
      </w:pPr>
      <w:r w:rsidRPr="00A5492C">
        <w:rPr>
          <w:rFonts w:cs="Arial"/>
          <w:szCs w:val="22"/>
        </w:rPr>
        <w:t>DE LAS ACTAS DE DIVORCIO</w:t>
      </w:r>
    </w:p>
    <w:p w14:paraId="5F897F4E" w14:textId="77777777" w:rsidR="00D06331" w:rsidRPr="00A5492C" w:rsidRDefault="00D06331" w:rsidP="009663EC">
      <w:pPr>
        <w:jc w:val="both"/>
        <w:rPr>
          <w:rFonts w:ascii="Arial" w:hAnsi="Arial" w:cs="Arial"/>
          <w:sz w:val="22"/>
          <w:szCs w:val="22"/>
        </w:rPr>
      </w:pPr>
    </w:p>
    <w:p w14:paraId="38E5CB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14:paraId="62BAB4C5" w14:textId="77777777" w:rsidR="00D06331" w:rsidRPr="00A5492C" w:rsidRDefault="00D06331" w:rsidP="009663EC">
      <w:pPr>
        <w:jc w:val="both"/>
        <w:rPr>
          <w:rFonts w:ascii="Arial" w:hAnsi="Arial" w:cs="Arial"/>
          <w:sz w:val="22"/>
          <w:szCs w:val="22"/>
        </w:rPr>
      </w:pPr>
    </w:p>
    <w:p w14:paraId="2FB5DA0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14:paraId="6E7A5765" w14:textId="77777777" w:rsidR="00D06331" w:rsidRPr="00A5492C" w:rsidRDefault="00D06331" w:rsidP="009663EC">
      <w:pPr>
        <w:jc w:val="both"/>
        <w:rPr>
          <w:rFonts w:ascii="Arial" w:hAnsi="Arial" w:cs="Arial"/>
          <w:sz w:val="22"/>
          <w:szCs w:val="22"/>
        </w:rPr>
      </w:pPr>
    </w:p>
    <w:p w14:paraId="6677AC8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14:paraId="1821E9F2" w14:textId="77777777" w:rsidR="00D06331" w:rsidRPr="00A5492C" w:rsidRDefault="00D06331" w:rsidP="009663EC">
      <w:pPr>
        <w:jc w:val="both"/>
        <w:rPr>
          <w:rFonts w:ascii="Arial" w:hAnsi="Arial" w:cs="Arial"/>
          <w:sz w:val="22"/>
          <w:szCs w:val="22"/>
        </w:rPr>
      </w:pPr>
    </w:p>
    <w:p w14:paraId="68189FE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 Bis</w:t>
      </w:r>
      <w:r w:rsidR="00E338FF">
        <w:rPr>
          <w:rFonts w:ascii="Arial" w:hAnsi="Arial" w:cs="Arial"/>
          <w:b/>
          <w:sz w:val="22"/>
          <w:szCs w:val="22"/>
        </w:rPr>
        <w:t xml:space="preserve">. </w:t>
      </w:r>
      <w:r w:rsidRPr="00A5492C">
        <w:rPr>
          <w:rFonts w:ascii="Arial" w:hAnsi="Arial" w:cs="Arial"/>
          <w:sz w:val="22"/>
          <w:szCs w:val="22"/>
        </w:rPr>
        <w:t>En los casos en que las Actas de Nacimiento y Matrimonio de los divorciados se encuentren registrados ante diferentes Oficiales del Registro Civil, la Drección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14:paraId="13BB93ED" w14:textId="77777777" w:rsidR="00D06331" w:rsidRPr="00A5492C" w:rsidRDefault="00D06331" w:rsidP="009663EC">
      <w:pPr>
        <w:jc w:val="both"/>
        <w:rPr>
          <w:rFonts w:ascii="Arial" w:hAnsi="Arial" w:cs="Arial"/>
          <w:sz w:val="22"/>
          <w:szCs w:val="22"/>
        </w:rPr>
      </w:pPr>
    </w:p>
    <w:p w14:paraId="1E269C41" w14:textId="77777777" w:rsidR="00F17EAD" w:rsidRPr="00A5492C" w:rsidRDefault="00F17EAD" w:rsidP="009663EC">
      <w:pPr>
        <w:jc w:val="both"/>
        <w:rPr>
          <w:rFonts w:ascii="Arial" w:hAnsi="Arial" w:cs="Arial"/>
          <w:sz w:val="22"/>
          <w:szCs w:val="22"/>
        </w:rPr>
      </w:pPr>
    </w:p>
    <w:p w14:paraId="4A452315" w14:textId="77777777" w:rsidR="00D06331" w:rsidRPr="00A5492C" w:rsidRDefault="00D06331" w:rsidP="009663EC">
      <w:pPr>
        <w:pStyle w:val="Ttulo4"/>
        <w:rPr>
          <w:rFonts w:cs="Arial"/>
          <w:szCs w:val="22"/>
        </w:rPr>
      </w:pPr>
      <w:r w:rsidRPr="00A5492C">
        <w:rPr>
          <w:rFonts w:cs="Arial"/>
          <w:szCs w:val="22"/>
        </w:rPr>
        <w:t>CAPÍTULO IX</w:t>
      </w:r>
    </w:p>
    <w:p w14:paraId="595FC2AE" w14:textId="77777777" w:rsidR="00D06331" w:rsidRPr="00A5492C" w:rsidRDefault="00D06331" w:rsidP="009663EC">
      <w:pPr>
        <w:pStyle w:val="Ttulo4"/>
        <w:rPr>
          <w:rFonts w:cs="Arial"/>
          <w:szCs w:val="22"/>
        </w:rPr>
      </w:pPr>
      <w:r w:rsidRPr="00A5492C">
        <w:rPr>
          <w:rFonts w:cs="Arial"/>
          <w:szCs w:val="22"/>
        </w:rPr>
        <w:t>DE LAS ACTAS DE DEFUNCIÓN</w:t>
      </w:r>
    </w:p>
    <w:p w14:paraId="49BC762F" w14:textId="77777777" w:rsidR="00D06331" w:rsidRPr="00A5492C" w:rsidRDefault="00D06331" w:rsidP="009663EC">
      <w:pPr>
        <w:jc w:val="both"/>
        <w:rPr>
          <w:rFonts w:ascii="Arial" w:hAnsi="Arial" w:cs="Arial"/>
          <w:sz w:val="22"/>
          <w:szCs w:val="22"/>
        </w:rPr>
      </w:pPr>
    </w:p>
    <w:p w14:paraId="5E0ED545" w14:textId="77777777"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donador de órganos, el lapso podrá extenderse hasta las 72 horas.</w:t>
      </w:r>
    </w:p>
    <w:p w14:paraId="7A189CFE" w14:textId="77777777" w:rsidR="00D06331" w:rsidRPr="00A5492C" w:rsidRDefault="00D06331" w:rsidP="009663EC">
      <w:pPr>
        <w:jc w:val="both"/>
        <w:rPr>
          <w:rFonts w:ascii="Arial" w:hAnsi="Arial" w:cs="Arial"/>
          <w:bCs/>
          <w:sz w:val="22"/>
          <w:szCs w:val="22"/>
        </w:rPr>
      </w:pPr>
    </w:p>
    <w:p w14:paraId="1D4BAF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ó los vecinos. Si la persona ha muerto fuera de su habitación uno de los testigos será aquél en cuya casa se haya verificado la Defunción, ó alguno de los vecinos más inmediatos.</w:t>
      </w:r>
    </w:p>
    <w:p w14:paraId="7BA49BFF" w14:textId="77777777" w:rsidR="00D06331" w:rsidRPr="00A5492C" w:rsidRDefault="00D06331" w:rsidP="009663EC">
      <w:pPr>
        <w:jc w:val="both"/>
        <w:rPr>
          <w:rFonts w:ascii="Arial" w:hAnsi="Arial" w:cs="Arial"/>
          <w:sz w:val="22"/>
          <w:szCs w:val="22"/>
        </w:rPr>
      </w:pPr>
    </w:p>
    <w:p w14:paraId="750172E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14:paraId="53A11BA5" w14:textId="77777777" w:rsidR="00D06331" w:rsidRPr="00A5492C" w:rsidRDefault="00D06331" w:rsidP="009663EC">
      <w:pPr>
        <w:jc w:val="both"/>
        <w:rPr>
          <w:rFonts w:ascii="Arial" w:hAnsi="Arial" w:cs="Arial"/>
          <w:sz w:val="22"/>
          <w:szCs w:val="22"/>
        </w:rPr>
      </w:pPr>
    </w:p>
    <w:p w14:paraId="66AE772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14:paraId="4E1E4127" w14:textId="77777777" w:rsidR="00D06331" w:rsidRPr="00A5492C" w:rsidRDefault="00D06331" w:rsidP="009663EC">
      <w:pPr>
        <w:jc w:val="both"/>
        <w:rPr>
          <w:rFonts w:ascii="Arial" w:hAnsi="Arial" w:cs="Arial"/>
          <w:sz w:val="22"/>
          <w:szCs w:val="22"/>
        </w:rPr>
      </w:pPr>
    </w:p>
    <w:p w14:paraId="79B646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estado civil de éste; y si era casado ó viudo, el nombre, apellido y nacionalidad de su conyuge.</w:t>
      </w:r>
    </w:p>
    <w:p w14:paraId="60AEA0A8" w14:textId="77777777" w:rsidR="00D06331" w:rsidRPr="00A5492C" w:rsidRDefault="00D06331" w:rsidP="009663EC">
      <w:pPr>
        <w:jc w:val="both"/>
        <w:rPr>
          <w:rFonts w:ascii="Arial" w:hAnsi="Arial" w:cs="Arial"/>
          <w:sz w:val="22"/>
          <w:szCs w:val="22"/>
        </w:rPr>
      </w:pPr>
    </w:p>
    <w:p w14:paraId="26564059" w14:textId="77777777" w:rsidR="00D06331" w:rsidRPr="00A5492C" w:rsidRDefault="00D06331" w:rsidP="009663EC">
      <w:pPr>
        <w:pStyle w:val="Textoindependiente"/>
        <w:rPr>
          <w:rFonts w:cs="Arial"/>
          <w:szCs w:val="22"/>
        </w:rPr>
      </w:pPr>
      <w:r w:rsidRPr="00A5492C">
        <w:rPr>
          <w:rFonts w:cs="Arial"/>
          <w:szCs w:val="22"/>
        </w:rPr>
        <w:t>III. Los nombres de los padres del difunto.</w:t>
      </w:r>
    </w:p>
    <w:p w14:paraId="55EF5EB6" w14:textId="77777777" w:rsidR="00D06331" w:rsidRPr="00A5492C" w:rsidRDefault="00D06331" w:rsidP="009663EC">
      <w:pPr>
        <w:pStyle w:val="Textoindependiente"/>
        <w:rPr>
          <w:rFonts w:cs="Arial"/>
          <w:szCs w:val="22"/>
        </w:rPr>
      </w:pPr>
    </w:p>
    <w:p w14:paraId="5B1157C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La clase de enfermedad que determinó la muerte, el destino del cadáver, nombre y ubicación del panteón ó crematorio y número de orden del Oficial del Registro Civil.</w:t>
      </w:r>
    </w:p>
    <w:p w14:paraId="4361BAE5" w14:textId="77777777" w:rsidR="00D06331" w:rsidRPr="00A5492C" w:rsidRDefault="00D06331" w:rsidP="009663EC">
      <w:pPr>
        <w:jc w:val="both"/>
        <w:rPr>
          <w:rFonts w:ascii="Arial" w:hAnsi="Arial" w:cs="Arial"/>
          <w:sz w:val="22"/>
          <w:szCs w:val="22"/>
        </w:rPr>
      </w:pPr>
    </w:p>
    <w:p w14:paraId="174BCD3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14:paraId="520C91A5" w14:textId="77777777" w:rsidR="00D06331" w:rsidRPr="00A5492C" w:rsidRDefault="00D06331" w:rsidP="009663EC">
      <w:pPr>
        <w:jc w:val="both"/>
        <w:rPr>
          <w:rFonts w:ascii="Arial" w:hAnsi="Arial" w:cs="Arial"/>
          <w:sz w:val="22"/>
          <w:szCs w:val="22"/>
        </w:rPr>
      </w:pPr>
    </w:p>
    <w:p w14:paraId="473C388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 Nombre, apellidos, número de cédula profesional y domicilio del médico que certifique la defunción.</w:t>
      </w:r>
    </w:p>
    <w:p w14:paraId="6C51D88D" w14:textId="77777777" w:rsidR="00D06331" w:rsidRPr="00A5492C" w:rsidRDefault="00D06331" w:rsidP="009663EC">
      <w:pPr>
        <w:jc w:val="both"/>
        <w:rPr>
          <w:rFonts w:ascii="Arial" w:hAnsi="Arial" w:cs="Arial"/>
          <w:sz w:val="22"/>
          <w:szCs w:val="22"/>
        </w:rPr>
      </w:pPr>
    </w:p>
    <w:p w14:paraId="1AED91E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Nombre, apellidos, edad y nacionalidad y domicilio del declarante y grado de parentezco (sic) en su caso, con el difunto.</w:t>
      </w:r>
    </w:p>
    <w:p w14:paraId="27044947" w14:textId="77777777" w:rsidR="00D06331" w:rsidRPr="00A5492C" w:rsidRDefault="00D06331" w:rsidP="009663EC">
      <w:pPr>
        <w:jc w:val="both"/>
        <w:rPr>
          <w:rFonts w:ascii="Arial" w:hAnsi="Arial" w:cs="Arial"/>
          <w:sz w:val="22"/>
          <w:szCs w:val="22"/>
        </w:rPr>
      </w:pPr>
    </w:p>
    <w:p w14:paraId="6A7BFF4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14:paraId="31FC7858" w14:textId="77777777" w:rsidR="00D06331" w:rsidRPr="00A5492C" w:rsidRDefault="00D06331" w:rsidP="009663EC">
      <w:pPr>
        <w:jc w:val="both"/>
        <w:rPr>
          <w:rFonts w:ascii="Arial" w:hAnsi="Arial" w:cs="Arial"/>
          <w:sz w:val="22"/>
          <w:szCs w:val="22"/>
        </w:rPr>
      </w:pPr>
    </w:p>
    <w:p w14:paraId="3DA19A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14:paraId="7BC3BFA3" w14:textId="77777777" w:rsidR="00D06331" w:rsidRPr="00A5492C" w:rsidRDefault="00D06331" w:rsidP="009663EC">
      <w:pPr>
        <w:jc w:val="both"/>
        <w:rPr>
          <w:rFonts w:ascii="Arial" w:hAnsi="Arial" w:cs="Arial"/>
          <w:sz w:val="22"/>
          <w:szCs w:val="22"/>
        </w:rPr>
      </w:pPr>
    </w:p>
    <w:p w14:paraId="1F9BC75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14:paraId="363B9A58" w14:textId="77777777" w:rsidR="00D06331" w:rsidRPr="00A5492C" w:rsidRDefault="00D06331" w:rsidP="009663EC">
      <w:pPr>
        <w:jc w:val="both"/>
        <w:rPr>
          <w:rFonts w:ascii="Arial" w:hAnsi="Arial" w:cs="Arial"/>
          <w:sz w:val="22"/>
          <w:szCs w:val="22"/>
        </w:rPr>
      </w:pPr>
    </w:p>
    <w:p w14:paraId="279CE2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Cuando el Oficial del Registro Civil sospeche que la muerte fué violenta dará parte al Ministerio Público, comunicándole todos los informes que tenga, para que proceda a la averiguación conforme a Derecho; cuando el Ministerio Público averigue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14:paraId="48B7D0F0" w14:textId="77777777" w:rsidR="00D06331" w:rsidRPr="00A5492C" w:rsidRDefault="00D06331" w:rsidP="009663EC">
      <w:pPr>
        <w:jc w:val="both"/>
        <w:rPr>
          <w:rFonts w:ascii="Arial" w:hAnsi="Arial" w:cs="Arial"/>
          <w:sz w:val="22"/>
          <w:szCs w:val="22"/>
        </w:rPr>
      </w:pPr>
    </w:p>
    <w:p w14:paraId="4ED757C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14:paraId="36508B1F" w14:textId="77777777" w:rsidR="00D06331" w:rsidRPr="00A5492C" w:rsidRDefault="00D06331" w:rsidP="009663EC">
      <w:pPr>
        <w:jc w:val="both"/>
        <w:rPr>
          <w:rFonts w:ascii="Arial" w:hAnsi="Arial" w:cs="Arial"/>
          <w:sz w:val="22"/>
          <w:szCs w:val="22"/>
        </w:rPr>
      </w:pPr>
    </w:p>
    <w:p w14:paraId="4AF605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14:paraId="5B4A0FCC" w14:textId="77777777" w:rsidR="00D06331" w:rsidRPr="00A5492C" w:rsidRDefault="00D06331" w:rsidP="009663EC">
      <w:pPr>
        <w:jc w:val="both"/>
        <w:rPr>
          <w:rFonts w:ascii="Arial" w:hAnsi="Arial" w:cs="Arial"/>
          <w:sz w:val="22"/>
          <w:szCs w:val="22"/>
        </w:rPr>
      </w:pPr>
    </w:p>
    <w:p w14:paraId="434CDC0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14:paraId="76A1C6FD" w14:textId="77777777" w:rsidR="00D06331" w:rsidRPr="00A5492C" w:rsidRDefault="00D06331" w:rsidP="009663EC">
      <w:pPr>
        <w:jc w:val="both"/>
        <w:rPr>
          <w:rFonts w:ascii="Arial" w:hAnsi="Arial" w:cs="Arial"/>
          <w:sz w:val="22"/>
          <w:szCs w:val="22"/>
        </w:rPr>
      </w:pPr>
    </w:p>
    <w:p w14:paraId="375BDE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14:paraId="5A843696" w14:textId="77777777" w:rsidR="00D06331" w:rsidRPr="00A5492C" w:rsidRDefault="00D06331" w:rsidP="009663EC">
      <w:pPr>
        <w:jc w:val="both"/>
        <w:rPr>
          <w:rFonts w:ascii="Arial" w:hAnsi="Arial" w:cs="Arial"/>
          <w:sz w:val="22"/>
          <w:szCs w:val="22"/>
        </w:rPr>
      </w:pPr>
    </w:p>
    <w:p w14:paraId="1D2F087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14:paraId="30637267" w14:textId="77777777" w:rsidR="00D06331" w:rsidRPr="00A5492C" w:rsidRDefault="00D06331" w:rsidP="009663EC">
      <w:pPr>
        <w:jc w:val="both"/>
        <w:rPr>
          <w:rFonts w:ascii="Arial" w:hAnsi="Arial" w:cs="Arial"/>
          <w:sz w:val="22"/>
          <w:szCs w:val="22"/>
        </w:rPr>
      </w:pPr>
    </w:p>
    <w:p w14:paraId="7228985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14:paraId="1A69CB14" w14:textId="77777777" w:rsidR="00D06331" w:rsidRPr="00A5492C" w:rsidRDefault="00D06331" w:rsidP="009663EC">
      <w:pPr>
        <w:jc w:val="both"/>
        <w:rPr>
          <w:rFonts w:ascii="Arial" w:hAnsi="Arial" w:cs="Arial"/>
          <w:sz w:val="22"/>
          <w:szCs w:val="22"/>
        </w:rPr>
      </w:pPr>
    </w:p>
    <w:p w14:paraId="67A087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14:paraId="1468B2F8" w14:textId="77777777" w:rsidR="00D06331" w:rsidRDefault="00D06331" w:rsidP="009663EC">
      <w:pPr>
        <w:jc w:val="both"/>
        <w:rPr>
          <w:rFonts w:ascii="Arial" w:hAnsi="Arial" w:cs="Arial"/>
          <w:sz w:val="22"/>
          <w:szCs w:val="22"/>
        </w:rPr>
      </w:pPr>
    </w:p>
    <w:p w14:paraId="0FA69A01" w14:textId="77777777" w:rsidR="00E338FF" w:rsidRPr="00A5492C" w:rsidRDefault="00E338FF" w:rsidP="009663EC">
      <w:pPr>
        <w:jc w:val="both"/>
        <w:rPr>
          <w:rFonts w:ascii="Arial" w:hAnsi="Arial" w:cs="Arial"/>
          <w:sz w:val="22"/>
          <w:szCs w:val="22"/>
        </w:rPr>
      </w:pPr>
    </w:p>
    <w:p w14:paraId="056EDDE7" w14:textId="77777777" w:rsidR="00D06331" w:rsidRPr="00A5492C" w:rsidRDefault="00D06331" w:rsidP="009663EC">
      <w:pPr>
        <w:pStyle w:val="Ttulo4"/>
        <w:rPr>
          <w:rFonts w:cs="Arial"/>
          <w:szCs w:val="22"/>
        </w:rPr>
      </w:pPr>
      <w:r w:rsidRPr="00A5492C">
        <w:rPr>
          <w:rFonts w:cs="Arial"/>
          <w:szCs w:val="22"/>
        </w:rPr>
        <w:t>CAPÍTULO X</w:t>
      </w:r>
    </w:p>
    <w:p w14:paraId="0943899D" w14:textId="77777777"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14:paraId="7F030354" w14:textId="77777777" w:rsidR="00D06331" w:rsidRPr="00A5492C" w:rsidRDefault="00D06331" w:rsidP="009663EC">
      <w:pPr>
        <w:jc w:val="both"/>
        <w:rPr>
          <w:rFonts w:ascii="Arial" w:hAnsi="Arial" w:cs="Arial"/>
          <w:sz w:val="22"/>
          <w:szCs w:val="22"/>
        </w:rPr>
      </w:pPr>
    </w:p>
    <w:p w14:paraId="31A3AF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Las Autoridades Judiciales que declaren la ausencia, la presunción de muerte, la tutela ó la pérdida ó la limitación de la capacidad legal para administrar bienes, remitirán al Oficial del Registro Civil correspondiente, Copia Certificada de la Resolución Ejecutoriada respectiva ó auto de discernimiento, en el término de quince días, para que se realice la Inscripción en el Acta correspondiente.</w:t>
      </w:r>
    </w:p>
    <w:p w14:paraId="6F96FA3A" w14:textId="77777777" w:rsidR="00D06331" w:rsidRPr="00A5492C" w:rsidRDefault="00D06331" w:rsidP="009663EC">
      <w:pPr>
        <w:jc w:val="both"/>
        <w:rPr>
          <w:rFonts w:ascii="Arial" w:hAnsi="Arial" w:cs="Arial"/>
          <w:sz w:val="22"/>
          <w:szCs w:val="22"/>
        </w:rPr>
      </w:pPr>
    </w:p>
    <w:p w14:paraId="0E0A6B6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14:paraId="40C5EF5B" w14:textId="77777777" w:rsidR="00D06331" w:rsidRPr="00A5492C" w:rsidRDefault="00D06331" w:rsidP="009663EC">
      <w:pPr>
        <w:jc w:val="both"/>
        <w:rPr>
          <w:rFonts w:ascii="Arial" w:hAnsi="Arial" w:cs="Arial"/>
          <w:sz w:val="22"/>
          <w:szCs w:val="22"/>
        </w:rPr>
      </w:pPr>
    </w:p>
    <w:p w14:paraId="047C59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14:paraId="318A8B49" w14:textId="77777777" w:rsidR="00D06331" w:rsidRPr="00A5492C" w:rsidRDefault="00D06331" w:rsidP="009663EC">
      <w:pPr>
        <w:jc w:val="both"/>
        <w:rPr>
          <w:rFonts w:ascii="Arial" w:hAnsi="Arial" w:cs="Arial"/>
          <w:sz w:val="22"/>
          <w:szCs w:val="22"/>
        </w:rPr>
      </w:pPr>
    </w:p>
    <w:p w14:paraId="2B0E462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14:paraId="5DA585A7" w14:textId="77777777" w:rsidR="00D06331" w:rsidRPr="00A5492C" w:rsidRDefault="00D06331" w:rsidP="009663EC">
      <w:pPr>
        <w:jc w:val="both"/>
        <w:rPr>
          <w:rFonts w:ascii="Arial" w:hAnsi="Arial" w:cs="Arial"/>
          <w:sz w:val="22"/>
          <w:szCs w:val="22"/>
        </w:rPr>
      </w:pPr>
    </w:p>
    <w:p w14:paraId="320548D0" w14:textId="77777777" w:rsidR="00D06331" w:rsidRPr="00A5492C" w:rsidRDefault="00D06331" w:rsidP="009663EC">
      <w:pPr>
        <w:jc w:val="both"/>
        <w:rPr>
          <w:rFonts w:ascii="Arial" w:hAnsi="Arial" w:cs="Arial"/>
          <w:sz w:val="22"/>
          <w:szCs w:val="22"/>
        </w:rPr>
      </w:pPr>
    </w:p>
    <w:p w14:paraId="0FC711AE" w14:textId="77777777" w:rsidR="00D06331" w:rsidRPr="00A5492C" w:rsidRDefault="00D06331" w:rsidP="009663EC">
      <w:pPr>
        <w:pStyle w:val="Ttulo4"/>
        <w:rPr>
          <w:rFonts w:cs="Arial"/>
          <w:szCs w:val="22"/>
        </w:rPr>
      </w:pPr>
      <w:r w:rsidRPr="00A5492C">
        <w:rPr>
          <w:rFonts w:cs="Arial"/>
          <w:szCs w:val="22"/>
        </w:rPr>
        <w:t>CAPÍTULO XI</w:t>
      </w:r>
    </w:p>
    <w:p w14:paraId="62FE09F0" w14:textId="77777777" w:rsidR="00D06331" w:rsidRPr="00A5492C" w:rsidRDefault="00D06331" w:rsidP="009663EC">
      <w:pPr>
        <w:pStyle w:val="Ttulo4"/>
        <w:rPr>
          <w:rFonts w:cs="Arial"/>
          <w:szCs w:val="22"/>
        </w:rPr>
      </w:pPr>
      <w:r w:rsidRPr="00A5492C">
        <w:rPr>
          <w:rFonts w:cs="Arial"/>
          <w:szCs w:val="22"/>
        </w:rPr>
        <w:t>DE LA RECTIFICACIÓN DE LAS ACTAS DEL ESTADO CIVIL</w:t>
      </w:r>
    </w:p>
    <w:p w14:paraId="46D03233" w14:textId="77777777" w:rsidR="00D06331" w:rsidRPr="00A5492C" w:rsidRDefault="00D06331" w:rsidP="009663EC">
      <w:pPr>
        <w:jc w:val="center"/>
        <w:rPr>
          <w:rFonts w:ascii="Arial" w:hAnsi="Arial" w:cs="Arial"/>
          <w:sz w:val="22"/>
          <w:szCs w:val="22"/>
        </w:rPr>
      </w:pPr>
    </w:p>
    <w:p w14:paraId="3C22AB97"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129</w:t>
      </w:r>
      <w:r w:rsidR="00E338FF">
        <w:rPr>
          <w:rFonts w:ascii="Arial" w:hAnsi="Arial" w:cs="Arial"/>
          <w:b/>
          <w:sz w:val="22"/>
          <w:szCs w:val="22"/>
        </w:rPr>
        <w:t xml:space="preserve">. </w:t>
      </w:r>
      <w:r w:rsidR="009363EF" w:rsidRPr="00A5492C">
        <w:rPr>
          <w:rFonts w:ascii="Arial" w:hAnsi="Arial" w:cs="Arial"/>
          <w:sz w:val="22"/>
          <w:szCs w:val="22"/>
        </w:rPr>
        <w:t>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14:paraId="191D8A43" w14:textId="77777777" w:rsidR="009363EF" w:rsidRPr="00A5492C" w:rsidRDefault="009363EF" w:rsidP="009663EC">
      <w:pPr>
        <w:jc w:val="both"/>
        <w:rPr>
          <w:rFonts w:ascii="Arial" w:hAnsi="Arial" w:cs="Arial"/>
          <w:sz w:val="22"/>
          <w:szCs w:val="22"/>
        </w:rPr>
      </w:pPr>
    </w:p>
    <w:p w14:paraId="1D4DEDFB" w14:textId="77777777"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w:t>
      </w:r>
      <w:r w:rsidR="001203BF" w:rsidRPr="00A5492C">
        <w:rPr>
          <w:rFonts w:ascii="Arial" w:eastAsiaTheme="minorHAnsi" w:hAnsi="Arial" w:cs="Arial"/>
          <w:color w:val="000000"/>
          <w:sz w:val="22"/>
          <w:szCs w:val="22"/>
          <w:lang w:val="es-ES" w:eastAsia="en-US"/>
        </w:rPr>
        <w:lastRenderedPageBreak/>
        <w:t xml:space="preserve">ni lesione derecho de tercero o de orden público, en su caso, la autoridad competente deberá resolver en un término de diez días hábiles. </w:t>
      </w:r>
    </w:p>
    <w:p w14:paraId="51AF6E27" w14:textId="77777777"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14:paraId="5221C24E" w14:textId="77777777"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14:paraId="74281901" w14:textId="77777777" w:rsidR="001203BF" w:rsidRPr="00A5492C" w:rsidRDefault="001203BF" w:rsidP="009663EC">
      <w:pPr>
        <w:jc w:val="both"/>
        <w:rPr>
          <w:rFonts w:ascii="Arial" w:eastAsiaTheme="minorHAnsi" w:hAnsi="Arial" w:cs="Arial"/>
          <w:color w:val="000000"/>
          <w:sz w:val="22"/>
          <w:szCs w:val="22"/>
          <w:lang w:val="es-ES" w:eastAsia="en-US"/>
        </w:rPr>
      </w:pPr>
    </w:p>
    <w:p w14:paraId="41542011" w14:textId="77777777"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En los demás casos deberá demandarse la rectificación o modificación del acta del estado civil por la vía judicial. </w:t>
      </w:r>
    </w:p>
    <w:p w14:paraId="535F0ACF" w14:textId="77777777" w:rsidR="001203BF" w:rsidRPr="00A5492C" w:rsidRDefault="001203BF" w:rsidP="009663EC">
      <w:pPr>
        <w:jc w:val="both"/>
        <w:rPr>
          <w:rFonts w:ascii="Arial" w:eastAsiaTheme="minorHAnsi" w:hAnsi="Arial" w:cs="Arial"/>
          <w:color w:val="000000"/>
          <w:sz w:val="22"/>
          <w:szCs w:val="22"/>
          <w:lang w:val="es-ES" w:eastAsia="en-US"/>
        </w:rPr>
      </w:pPr>
    </w:p>
    <w:p w14:paraId="002E90DA"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14:paraId="1577B305" w14:textId="77777777" w:rsidR="00D06331" w:rsidRPr="00A5492C" w:rsidRDefault="00D06331" w:rsidP="009663EC">
      <w:pPr>
        <w:jc w:val="both"/>
        <w:rPr>
          <w:rFonts w:ascii="Arial" w:hAnsi="Arial" w:cs="Arial"/>
          <w:sz w:val="22"/>
          <w:szCs w:val="22"/>
        </w:rPr>
      </w:pPr>
    </w:p>
    <w:p w14:paraId="2C1B86A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14:paraId="3709B9F3" w14:textId="77777777" w:rsidR="00D06331" w:rsidRPr="00A5492C" w:rsidRDefault="00D06331" w:rsidP="009663EC">
      <w:pPr>
        <w:jc w:val="both"/>
        <w:rPr>
          <w:rFonts w:ascii="Arial" w:hAnsi="Arial" w:cs="Arial"/>
          <w:sz w:val="22"/>
          <w:szCs w:val="22"/>
        </w:rPr>
      </w:pPr>
    </w:p>
    <w:p w14:paraId="0B2F5FF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14:paraId="33807106" w14:textId="77777777" w:rsidR="00D06331" w:rsidRPr="00A5492C" w:rsidRDefault="00D06331" w:rsidP="009663EC">
      <w:pPr>
        <w:jc w:val="both"/>
        <w:rPr>
          <w:rFonts w:ascii="Arial" w:hAnsi="Arial" w:cs="Arial"/>
          <w:sz w:val="22"/>
          <w:szCs w:val="22"/>
        </w:rPr>
      </w:pPr>
    </w:p>
    <w:p w14:paraId="617CD0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14:paraId="0C4AC50F" w14:textId="77777777" w:rsidR="00D06331" w:rsidRPr="00A5492C" w:rsidRDefault="00D06331" w:rsidP="009663EC">
      <w:pPr>
        <w:jc w:val="both"/>
        <w:rPr>
          <w:rFonts w:ascii="Arial" w:hAnsi="Arial" w:cs="Arial"/>
          <w:sz w:val="22"/>
          <w:szCs w:val="22"/>
        </w:rPr>
      </w:pPr>
    </w:p>
    <w:p w14:paraId="2B76963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14:paraId="7F6D4D36" w14:textId="77777777" w:rsidR="00D06331" w:rsidRPr="00A5492C" w:rsidRDefault="00D06331" w:rsidP="009663EC">
      <w:pPr>
        <w:jc w:val="both"/>
        <w:rPr>
          <w:rFonts w:ascii="Arial" w:hAnsi="Arial" w:cs="Arial"/>
          <w:sz w:val="22"/>
          <w:szCs w:val="22"/>
        </w:rPr>
      </w:pPr>
    </w:p>
    <w:p w14:paraId="1F380848" w14:textId="77777777"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14:paraId="43A268C7" w14:textId="77777777" w:rsidR="009363EF" w:rsidRPr="00A5492C" w:rsidRDefault="009363EF" w:rsidP="009663EC">
      <w:pPr>
        <w:jc w:val="both"/>
        <w:rPr>
          <w:rFonts w:ascii="Arial" w:eastAsiaTheme="minorHAnsi" w:hAnsi="Arial" w:cs="Arial"/>
          <w:color w:val="000000"/>
          <w:sz w:val="22"/>
          <w:szCs w:val="22"/>
          <w:lang w:val="es-ES" w:eastAsia="en-US"/>
        </w:rPr>
      </w:pPr>
    </w:p>
    <w:p w14:paraId="489A8417" w14:textId="77777777"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14:paraId="6ACA527A" w14:textId="77777777" w:rsidR="009363EF" w:rsidRPr="00A5492C" w:rsidRDefault="009363EF" w:rsidP="009663EC">
      <w:pPr>
        <w:jc w:val="both"/>
        <w:rPr>
          <w:rFonts w:ascii="Arial" w:hAnsi="Arial" w:cs="Arial"/>
          <w:sz w:val="22"/>
          <w:szCs w:val="22"/>
        </w:rPr>
      </w:pPr>
    </w:p>
    <w:p w14:paraId="6ECAF047"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14:paraId="7A70CB9A" w14:textId="77777777" w:rsidR="00F10176" w:rsidRPr="00A5492C" w:rsidRDefault="00F10176" w:rsidP="009663EC">
      <w:pPr>
        <w:ind w:left="720"/>
        <w:jc w:val="both"/>
        <w:rPr>
          <w:rFonts w:ascii="Arial" w:hAnsi="Arial" w:cs="Arial"/>
          <w:sz w:val="22"/>
          <w:szCs w:val="22"/>
        </w:rPr>
      </w:pPr>
    </w:p>
    <w:p w14:paraId="543FBDDE"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14:paraId="2C63CF48" w14:textId="77777777" w:rsidR="00F10176" w:rsidRPr="00A5492C" w:rsidRDefault="00F10176" w:rsidP="009663EC">
      <w:pPr>
        <w:jc w:val="both"/>
        <w:rPr>
          <w:rFonts w:ascii="Arial" w:hAnsi="Arial" w:cs="Arial"/>
          <w:sz w:val="22"/>
          <w:szCs w:val="22"/>
        </w:rPr>
      </w:pPr>
    </w:p>
    <w:p w14:paraId="0C13CAA3"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14:paraId="6E517BA5" w14:textId="77777777" w:rsidR="00D06331" w:rsidRPr="00A5492C" w:rsidRDefault="00D06331" w:rsidP="009663EC">
      <w:pPr>
        <w:jc w:val="both"/>
        <w:rPr>
          <w:rFonts w:ascii="Arial" w:hAnsi="Arial" w:cs="Arial"/>
          <w:sz w:val="22"/>
          <w:szCs w:val="22"/>
        </w:rPr>
      </w:pPr>
    </w:p>
    <w:p w14:paraId="47015E2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14:paraId="1A84F520" w14:textId="77777777" w:rsidR="00D06331" w:rsidRPr="00A5492C" w:rsidRDefault="00D06331" w:rsidP="009663EC">
      <w:pPr>
        <w:jc w:val="both"/>
        <w:rPr>
          <w:rFonts w:ascii="Arial" w:hAnsi="Arial" w:cs="Arial"/>
          <w:sz w:val="22"/>
          <w:szCs w:val="22"/>
        </w:rPr>
      </w:pPr>
    </w:p>
    <w:p w14:paraId="79BC9DFE"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14:paraId="54062384" w14:textId="77777777" w:rsidR="00D06331" w:rsidRPr="00A5492C" w:rsidRDefault="00D06331" w:rsidP="009663EC">
      <w:pPr>
        <w:jc w:val="both"/>
        <w:rPr>
          <w:rFonts w:ascii="Arial" w:hAnsi="Arial" w:cs="Arial"/>
          <w:sz w:val="22"/>
          <w:szCs w:val="22"/>
        </w:rPr>
      </w:pPr>
    </w:p>
    <w:p w14:paraId="0A8D5DBE"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o por el Archivo Central de  la Dirección General de Registro Civil,</w:t>
      </w:r>
      <w:r w:rsidRPr="00A5492C">
        <w:rPr>
          <w:rFonts w:ascii="Arial" w:hAnsi="Arial" w:cs="Arial"/>
          <w:sz w:val="22"/>
          <w:szCs w:val="22"/>
        </w:rPr>
        <w:t xml:space="preserve"> y</w:t>
      </w:r>
    </w:p>
    <w:p w14:paraId="6C51ECE1" w14:textId="77777777" w:rsidR="00D06331" w:rsidRPr="00A5492C" w:rsidRDefault="00D06331" w:rsidP="009663EC">
      <w:pPr>
        <w:jc w:val="both"/>
        <w:rPr>
          <w:rFonts w:ascii="Arial" w:hAnsi="Arial" w:cs="Arial"/>
          <w:sz w:val="22"/>
          <w:szCs w:val="22"/>
          <w:lang w:val="es-ES"/>
        </w:rPr>
      </w:pPr>
    </w:p>
    <w:p w14:paraId="1DF9700C"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lastRenderedPageBreak/>
        <w:t>Copia certificada de las actas relacionadas con aquella cuya rectificación se solicite y de los documentos justificativos de la rectificación.</w:t>
      </w:r>
    </w:p>
    <w:p w14:paraId="054C3D07" w14:textId="77777777" w:rsidR="00DA2B92" w:rsidRPr="00A5492C" w:rsidRDefault="00DA2B92" w:rsidP="009663EC">
      <w:pPr>
        <w:pStyle w:val="Prrafodelista"/>
        <w:jc w:val="both"/>
        <w:rPr>
          <w:rFonts w:ascii="Arial" w:hAnsi="Arial" w:cs="Arial"/>
          <w:sz w:val="22"/>
          <w:szCs w:val="22"/>
        </w:rPr>
      </w:pPr>
    </w:p>
    <w:p w14:paraId="58CDDFA7" w14:textId="77777777" w:rsidR="00DA2B92" w:rsidRPr="00A5492C" w:rsidRDefault="00DA2B92" w:rsidP="009663EC">
      <w:pPr>
        <w:jc w:val="both"/>
        <w:rPr>
          <w:rFonts w:ascii="Arial" w:hAnsi="Arial" w:cs="Arial"/>
          <w:sz w:val="22"/>
          <w:szCs w:val="22"/>
        </w:rPr>
      </w:pPr>
      <w:r w:rsidRPr="00A5492C">
        <w:rPr>
          <w:rFonts w:ascii="Arial" w:hAnsi="Arial" w:cs="Arial"/>
          <w:sz w:val="22"/>
          <w:szCs w:val="22"/>
        </w:rPr>
        <w:t>Así mismo se podrán presentar y en su caso, deberán ser valoradas por la autoridad correspondiente todas aquellas pruebas que estime convenientes de acuerdo a lo establecido por el Código de Procedimientos.</w:t>
      </w:r>
    </w:p>
    <w:p w14:paraId="6D09E6A7" w14:textId="77777777" w:rsidR="00D06331" w:rsidRPr="00A5492C" w:rsidRDefault="00D06331" w:rsidP="009663EC">
      <w:pPr>
        <w:jc w:val="both"/>
        <w:rPr>
          <w:rFonts w:ascii="Arial" w:hAnsi="Arial" w:cs="Arial"/>
          <w:sz w:val="22"/>
          <w:szCs w:val="22"/>
        </w:rPr>
      </w:pPr>
    </w:p>
    <w:p w14:paraId="2FE27E78"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14:paraId="1F1A875B" w14:textId="77777777" w:rsidR="00DA2B92" w:rsidRPr="00A5492C" w:rsidRDefault="00DA2B92" w:rsidP="009663EC">
      <w:pPr>
        <w:jc w:val="both"/>
        <w:rPr>
          <w:rFonts w:ascii="Arial" w:hAnsi="Arial" w:cs="Arial"/>
          <w:sz w:val="22"/>
          <w:szCs w:val="22"/>
        </w:rPr>
      </w:pPr>
    </w:p>
    <w:p w14:paraId="57C765A7" w14:textId="77777777" w:rsidR="00D06331" w:rsidRPr="00A5492C" w:rsidRDefault="00DA2B92" w:rsidP="009663EC">
      <w:pPr>
        <w:jc w:val="both"/>
        <w:rPr>
          <w:rFonts w:ascii="Arial" w:hAnsi="Arial" w:cs="Arial"/>
          <w:sz w:val="22"/>
          <w:szCs w:val="22"/>
        </w:rPr>
      </w:pPr>
      <w:r w:rsidRPr="00A5492C">
        <w:rPr>
          <w:rFonts w:ascii="Arial" w:hAnsi="Arial" w:cs="Arial"/>
          <w:sz w:val="22"/>
          <w:szCs w:val="22"/>
        </w:rPr>
        <w:t>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caso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14:paraId="1793AF55" w14:textId="77777777" w:rsidR="00F17EAD" w:rsidRPr="00A5492C" w:rsidRDefault="00F17EAD" w:rsidP="009663EC">
      <w:pPr>
        <w:jc w:val="both"/>
        <w:rPr>
          <w:rFonts w:ascii="Arial" w:hAnsi="Arial" w:cs="Arial"/>
          <w:sz w:val="22"/>
          <w:szCs w:val="22"/>
        </w:rPr>
      </w:pPr>
    </w:p>
    <w:p w14:paraId="17BA066E"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14:paraId="5695666D" w14:textId="77777777" w:rsidR="00D06331" w:rsidRPr="00A5492C" w:rsidRDefault="00D06331" w:rsidP="009663EC">
      <w:pPr>
        <w:jc w:val="both"/>
        <w:rPr>
          <w:rFonts w:ascii="Arial" w:hAnsi="Arial" w:cs="Arial"/>
          <w:sz w:val="22"/>
          <w:szCs w:val="22"/>
        </w:rPr>
      </w:pPr>
    </w:p>
    <w:p w14:paraId="3C8753D7"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14:paraId="2EA83CB1" w14:textId="77777777" w:rsidR="00D06331" w:rsidRDefault="00D06331" w:rsidP="009663EC">
      <w:pPr>
        <w:jc w:val="both"/>
        <w:rPr>
          <w:rFonts w:ascii="Arial" w:hAnsi="Arial" w:cs="Arial"/>
          <w:sz w:val="22"/>
          <w:szCs w:val="22"/>
        </w:rPr>
      </w:pPr>
    </w:p>
    <w:p w14:paraId="072D2720" w14:textId="77777777" w:rsidR="00E338FF" w:rsidRPr="00A5492C" w:rsidRDefault="00E338FF" w:rsidP="009663EC">
      <w:pPr>
        <w:jc w:val="both"/>
        <w:rPr>
          <w:rFonts w:ascii="Arial" w:hAnsi="Arial" w:cs="Arial"/>
          <w:sz w:val="22"/>
          <w:szCs w:val="22"/>
        </w:rPr>
      </w:pPr>
    </w:p>
    <w:p w14:paraId="6A429B6A" w14:textId="77777777" w:rsidR="00D06331" w:rsidRPr="00A5492C" w:rsidRDefault="00D06331" w:rsidP="009663EC">
      <w:pPr>
        <w:pStyle w:val="Ttulo3"/>
        <w:rPr>
          <w:rFonts w:cs="Arial"/>
          <w:szCs w:val="22"/>
        </w:rPr>
      </w:pPr>
      <w:r w:rsidRPr="00A5492C">
        <w:rPr>
          <w:rFonts w:cs="Arial"/>
          <w:szCs w:val="22"/>
        </w:rPr>
        <w:t>TÍTULO QUINTO</w:t>
      </w:r>
    </w:p>
    <w:p w14:paraId="18511278" w14:textId="77777777" w:rsidR="00D06331" w:rsidRPr="00A5492C" w:rsidRDefault="00D06331" w:rsidP="009663EC">
      <w:pPr>
        <w:pStyle w:val="Ttulo3"/>
        <w:rPr>
          <w:rFonts w:cs="Arial"/>
          <w:szCs w:val="22"/>
        </w:rPr>
      </w:pPr>
      <w:r w:rsidRPr="00A5492C">
        <w:rPr>
          <w:rFonts w:cs="Arial"/>
          <w:szCs w:val="22"/>
        </w:rPr>
        <w:t>DEL MATRIMONIO</w:t>
      </w:r>
    </w:p>
    <w:p w14:paraId="793E3AB7" w14:textId="77777777" w:rsidR="00D06331" w:rsidRPr="00A5492C" w:rsidRDefault="00D06331" w:rsidP="009663EC">
      <w:pPr>
        <w:jc w:val="center"/>
        <w:rPr>
          <w:rFonts w:ascii="Arial" w:hAnsi="Arial" w:cs="Arial"/>
          <w:sz w:val="22"/>
          <w:szCs w:val="22"/>
        </w:rPr>
      </w:pPr>
    </w:p>
    <w:p w14:paraId="635F765D" w14:textId="77777777" w:rsidR="00D06331" w:rsidRPr="00A5492C" w:rsidRDefault="00D06331" w:rsidP="009663EC">
      <w:pPr>
        <w:pStyle w:val="Ttulo4"/>
        <w:rPr>
          <w:rFonts w:cs="Arial"/>
          <w:szCs w:val="22"/>
        </w:rPr>
      </w:pPr>
      <w:r w:rsidRPr="00A5492C">
        <w:rPr>
          <w:rFonts w:cs="Arial"/>
          <w:szCs w:val="22"/>
        </w:rPr>
        <w:t>CAPÍTULO I</w:t>
      </w:r>
    </w:p>
    <w:p w14:paraId="604CBF99" w14:textId="77777777" w:rsidR="00D06331" w:rsidRPr="00A5492C" w:rsidRDefault="00D06331" w:rsidP="009663EC">
      <w:pPr>
        <w:pStyle w:val="Ttulo4"/>
        <w:rPr>
          <w:rFonts w:cs="Arial"/>
          <w:szCs w:val="22"/>
        </w:rPr>
      </w:pPr>
      <w:r w:rsidRPr="00A5492C">
        <w:rPr>
          <w:rFonts w:cs="Arial"/>
          <w:szCs w:val="22"/>
        </w:rPr>
        <w:t>DE LOS ESPONSALES</w:t>
      </w:r>
    </w:p>
    <w:p w14:paraId="7B5F4D69" w14:textId="77777777" w:rsidR="00D06331" w:rsidRPr="00A5492C" w:rsidRDefault="00D06331" w:rsidP="009663EC">
      <w:pPr>
        <w:jc w:val="both"/>
        <w:rPr>
          <w:rFonts w:ascii="Arial" w:hAnsi="Arial" w:cs="Arial"/>
          <w:sz w:val="22"/>
          <w:szCs w:val="22"/>
        </w:rPr>
      </w:pPr>
    </w:p>
    <w:p w14:paraId="1229A6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14:paraId="62E5C2AF" w14:textId="77777777" w:rsidR="00D06331" w:rsidRPr="00A5492C" w:rsidRDefault="00D06331" w:rsidP="009663EC">
      <w:pPr>
        <w:jc w:val="both"/>
        <w:rPr>
          <w:rFonts w:ascii="Arial" w:hAnsi="Arial" w:cs="Arial"/>
          <w:sz w:val="22"/>
          <w:szCs w:val="22"/>
        </w:rPr>
      </w:pPr>
    </w:p>
    <w:p w14:paraId="236A9E4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14:paraId="4C46B015"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DDE880" w14:textId="77777777" w:rsidR="00D06331" w:rsidRPr="00A5492C" w:rsidRDefault="00D06331" w:rsidP="009663EC">
      <w:pPr>
        <w:jc w:val="both"/>
        <w:rPr>
          <w:rFonts w:ascii="Arial" w:hAnsi="Arial" w:cs="Arial"/>
          <w:sz w:val="22"/>
          <w:szCs w:val="22"/>
        </w:rPr>
      </w:pPr>
    </w:p>
    <w:p w14:paraId="322D4C4B"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14:paraId="0ED4B24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0C78617" w14:textId="77777777" w:rsidR="00D06331" w:rsidRPr="00A5492C" w:rsidRDefault="00D06331" w:rsidP="009663EC">
      <w:pPr>
        <w:jc w:val="both"/>
        <w:rPr>
          <w:rFonts w:ascii="Arial" w:hAnsi="Arial" w:cs="Arial"/>
          <w:sz w:val="22"/>
          <w:szCs w:val="22"/>
        </w:rPr>
      </w:pPr>
    </w:p>
    <w:p w14:paraId="516FDA5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14:paraId="4B1878CD" w14:textId="77777777" w:rsidR="00D06331" w:rsidRPr="00A5492C" w:rsidRDefault="00D06331" w:rsidP="009663EC">
      <w:pPr>
        <w:jc w:val="both"/>
        <w:rPr>
          <w:rFonts w:ascii="Arial" w:hAnsi="Arial" w:cs="Arial"/>
          <w:sz w:val="22"/>
          <w:szCs w:val="22"/>
        </w:rPr>
      </w:pPr>
    </w:p>
    <w:p w14:paraId="04DF1C9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138</w:t>
      </w:r>
      <w:r w:rsidR="00E338FF">
        <w:rPr>
          <w:rFonts w:ascii="Arial" w:hAnsi="Arial" w:cs="Arial"/>
          <w:b/>
          <w:sz w:val="22"/>
          <w:szCs w:val="22"/>
        </w:rPr>
        <w:t xml:space="preserve">. </w:t>
      </w:r>
      <w:r w:rsidRPr="00A5492C">
        <w:rPr>
          <w:rFonts w:ascii="Arial" w:hAnsi="Arial" w:cs="Arial"/>
          <w:sz w:val="22"/>
          <w:szCs w:val="22"/>
        </w:rPr>
        <w:t>El que sin causa grave a juicio del juez, rehusare cumplir su compromiso de matrimonio o difiera indefinidamente su cumplimiento, pagará los gastos que la otra parte hubiere hecho con motivo del matrimonio proyectado.</w:t>
      </w:r>
    </w:p>
    <w:p w14:paraId="7E590866" w14:textId="77777777" w:rsidR="00D06331" w:rsidRPr="00A5492C" w:rsidRDefault="00D06331" w:rsidP="009663EC">
      <w:pPr>
        <w:jc w:val="both"/>
        <w:rPr>
          <w:rFonts w:ascii="Arial" w:hAnsi="Arial" w:cs="Arial"/>
          <w:sz w:val="22"/>
          <w:szCs w:val="22"/>
        </w:rPr>
      </w:pPr>
    </w:p>
    <w:p w14:paraId="38A423B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la misma responsabilidad incurrirá el prometido que diere motivo grave para el rompimiento de los esponsales.</w:t>
      </w:r>
    </w:p>
    <w:p w14:paraId="0BFA3A36" w14:textId="77777777" w:rsidR="00D06331" w:rsidRPr="00A5492C" w:rsidRDefault="00D06331" w:rsidP="009663EC">
      <w:pPr>
        <w:jc w:val="both"/>
        <w:rPr>
          <w:rFonts w:ascii="Arial" w:hAnsi="Arial" w:cs="Arial"/>
          <w:sz w:val="22"/>
          <w:szCs w:val="22"/>
        </w:rPr>
      </w:pPr>
    </w:p>
    <w:p w14:paraId="1997D53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También pagará el prometido que sin causa grave falte a su compromiso, una indemnización a título de reparación moral, cuando por la duración del noviazgo, la intimidad establecida entre los prometidos, la publicidad de las relaciones, la proximidad de matrimonio u otras causas semejantes, el rompimiento de los esponsales cause un grave daño a la reputación del prometido inocente.</w:t>
      </w:r>
    </w:p>
    <w:p w14:paraId="70DBE0F8" w14:textId="77777777" w:rsidR="00D06331" w:rsidRPr="00A5492C" w:rsidRDefault="00D06331" w:rsidP="009663EC">
      <w:pPr>
        <w:jc w:val="both"/>
        <w:rPr>
          <w:rFonts w:ascii="Arial" w:hAnsi="Arial" w:cs="Arial"/>
          <w:sz w:val="22"/>
          <w:szCs w:val="22"/>
        </w:rPr>
      </w:pPr>
    </w:p>
    <w:p w14:paraId="3E526E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14:paraId="7B5A67C6" w14:textId="77777777" w:rsidR="00D06331" w:rsidRPr="00A5492C" w:rsidRDefault="00D06331" w:rsidP="009663EC">
      <w:pPr>
        <w:jc w:val="both"/>
        <w:rPr>
          <w:rFonts w:ascii="Arial" w:hAnsi="Arial" w:cs="Arial"/>
          <w:sz w:val="22"/>
          <w:szCs w:val="22"/>
        </w:rPr>
      </w:pPr>
    </w:p>
    <w:p w14:paraId="564C218C" w14:textId="77777777"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14:paraId="41AFD332" w14:textId="77777777" w:rsidR="00D06331" w:rsidRPr="00A5492C" w:rsidRDefault="00D06331" w:rsidP="009663EC">
      <w:pPr>
        <w:jc w:val="both"/>
        <w:rPr>
          <w:rFonts w:ascii="Arial" w:hAnsi="Arial" w:cs="Arial"/>
          <w:sz w:val="22"/>
          <w:szCs w:val="22"/>
        </w:rPr>
      </w:pPr>
    </w:p>
    <w:p w14:paraId="11460F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14:paraId="47BE9F3B" w14:textId="77777777" w:rsidR="00D06331" w:rsidRDefault="00D06331" w:rsidP="009663EC">
      <w:pPr>
        <w:jc w:val="both"/>
        <w:rPr>
          <w:rFonts w:ascii="Arial" w:hAnsi="Arial" w:cs="Arial"/>
          <w:sz w:val="22"/>
          <w:szCs w:val="22"/>
        </w:rPr>
      </w:pPr>
    </w:p>
    <w:p w14:paraId="76EF7026" w14:textId="77777777" w:rsidR="00E338FF" w:rsidRPr="00A5492C" w:rsidRDefault="00E338FF" w:rsidP="009663EC">
      <w:pPr>
        <w:jc w:val="both"/>
        <w:rPr>
          <w:rFonts w:ascii="Arial" w:hAnsi="Arial" w:cs="Arial"/>
          <w:sz w:val="22"/>
          <w:szCs w:val="22"/>
        </w:rPr>
      </w:pPr>
    </w:p>
    <w:p w14:paraId="5AAE5A37" w14:textId="77777777" w:rsidR="00D06331" w:rsidRPr="00A5492C" w:rsidRDefault="00D06331" w:rsidP="009663EC">
      <w:pPr>
        <w:pStyle w:val="Ttulo4"/>
        <w:rPr>
          <w:rFonts w:cs="Arial"/>
          <w:szCs w:val="22"/>
        </w:rPr>
      </w:pPr>
      <w:r w:rsidRPr="00A5492C">
        <w:rPr>
          <w:rFonts w:cs="Arial"/>
          <w:szCs w:val="22"/>
        </w:rPr>
        <w:t>CAPÍTULO II</w:t>
      </w:r>
    </w:p>
    <w:p w14:paraId="6DC7C5EC" w14:textId="77777777" w:rsidR="00D06331" w:rsidRPr="00A5492C" w:rsidRDefault="00D06331" w:rsidP="009663EC">
      <w:pPr>
        <w:pStyle w:val="Ttulo4"/>
        <w:rPr>
          <w:rFonts w:cs="Arial"/>
          <w:szCs w:val="22"/>
        </w:rPr>
      </w:pPr>
      <w:r w:rsidRPr="00A5492C">
        <w:rPr>
          <w:rFonts w:cs="Arial"/>
          <w:szCs w:val="22"/>
        </w:rPr>
        <w:t>DE LOS REQUISITOS PARA CONTRAER MATRIMONIO</w:t>
      </w:r>
    </w:p>
    <w:p w14:paraId="2400D5B0" w14:textId="77777777" w:rsidR="00D06331" w:rsidRPr="00A5492C" w:rsidRDefault="00D06331" w:rsidP="009663EC">
      <w:pPr>
        <w:jc w:val="center"/>
        <w:rPr>
          <w:rFonts w:ascii="Arial" w:hAnsi="Arial" w:cs="Arial"/>
          <w:sz w:val="22"/>
          <w:szCs w:val="22"/>
        </w:rPr>
      </w:pPr>
    </w:p>
    <w:p w14:paraId="4F128A97" w14:textId="06618DBF" w:rsidR="00D06331"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14:paraId="67879A79" w14:textId="583DF5BD" w:rsidR="000E7780" w:rsidRDefault="000E7780" w:rsidP="009663EC">
      <w:pPr>
        <w:jc w:val="both"/>
        <w:rPr>
          <w:rFonts w:ascii="Arial" w:hAnsi="Arial" w:cs="Arial"/>
          <w:sz w:val="22"/>
          <w:szCs w:val="22"/>
        </w:rPr>
      </w:pPr>
    </w:p>
    <w:p w14:paraId="5C092F12" w14:textId="52E4A44A" w:rsidR="000E7780" w:rsidRPr="00A5492C" w:rsidRDefault="000E7780" w:rsidP="009663EC">
      <w:pPr>
        <w:jc w:val="both"/>
        <w:rPr>
          <w:rFonts w:ascii="Arial" w:hAnsi="Arial" w:cs="Arial"/>
          <w:sz w:val="22"/>
          <w:szCs w:val="22"/>
        </w:rPr>
      </w:pPr>
      <w:r w:rsidRPr="000E7780">
        <w:rPr>
          <w:rFonts w:ascii="Arial" w:hAnsi="Arial" w:cs="Arial"/>
          <w:sz w:val="22"/>
          <w:szCs w:val="22"/>
        </w:rPr>
        <w:t>Los funcionarios facultados por la Ley para celebrar el matrimonio garantizarán la no discriminación por: origen étnico o nacional, el género, las discapacidades, la condición social, las condiciones de salud, la religión, las opiniones, las preferencias sexuales o cualquier otra que atente contra la dignidad humana y tenga por objeto anular o menoscabar los derechos humanos.</w:t>
      </w:r>
    </w:p>
    <w:p w14:paraId="155BB1E7" w14:textId="7BE8805C" w:rsidR="00D06331" w:rsidRPr="000E7780" w:rsidRDefault="000E7780" w:rsidP="000E7780">
      <w:pPr>
        <w:jc w:val="right"/>
        <w:rPr>
          <w:rFonts w:asciiTheme="minorHAnsi" w:hAnsiTheme="minorHAnsi" w:cstheme="minorHAnsi"/>
          <w:color w:val="0070C0"/>
          <w:sz w:val="16"/>
          <w:szCs w:val="16"/>
        </w:rPr>
      </w:pPr>
      <w:r w:rsidRPr="000E7780">
        <w:rPr>
          <w:rFonts w:asciiTheme="minorHAnsi" w:hAnsiTheme="minorHAnsi" w:cstheme="minorHAnsi"/>
          <w:color w:val="0070C0"/>
          <w:sz w:val="14"/>
          <w:szCs w:val="14"/>
        </w:rPr>
        <w:t xml:space="preserve"> </w:t>
      </w:r>
      <w:r>
        <w:rPr>
          <w:rFonts w:asciiTheme="minorHAnsi" w:hAnsiTheme="minorHAnsi" w:cstheme="minorHAnsi"/>
          <w:color w:val="0070C0"/>
          <w:sz w:val="14"/>
          <w:szCs w:val="14"/>
        </w:rPr>
        <w:t>PÁRRAFO ADICIONADO</w:t>
      </w:r>
      <w:r w:rsidRPr="000E7780">
        <w:rPr>
          <w:rFonts w:asciiTheme="minorHAnsi" w:hAnsiTheme="minorHAnsi" w:cstheme="minorHAnsi"/>
          <w:color w:val="0070C0"/>
          <w:sz w:val="14"/>
          <w:szCs w:val="14"/>
        </w:rPr>
        <w:t xml:space="preserve"> POR DEC. 207 P.O 81 DEL 09 DE OCTUBRE DEL 2022</w:t>
      </w:r>
      <w:r w:rsidRPr="000E7780">
        <w:rPr>
          <w:rFonts w:asciiTheme="minorHAnsi" w:hAnsiTheme="minorHAnsi" w:cstheme="minorHAnsi"/>
          <w:color w:val="0070C0"/>
          <w:sz w:val="16"/>
          <w:szCs w:val="16"/>
        </w:rPr>
        <w:t>.</w:t>
      </w:r>
    </w:p>
    <w:p w14:paraId="2DEC0E15" w14:textId="77777777" w:rsidR="000E7780" w:rsidRDefault="000E7780" w:rsidP="009663EC">
      <w:pPr>
        <w:jc w:val="both"/>
        <w:rPr>
          <w:rFonts w:ascii="Arial" w:hAnsi="Arial" w:cs="Arial"/>
          <w:b/>
          <w:sz w:val="22"/>
          <w:szCs w:val="22"/>
        </w:rPr>
      </w:pPr>
    </w:p>
    <w:p w14:paraId="79C4A5BC" w14:textId="68D0D0ED"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0E7780" w:rsidRPr="000E7780">
        <w:rPr>
          <w:rFonts w:ascii="Arial" w:hAnsi="Arial" w:cs="Arial"/>
          <w:bCs/>
          <w:sz w:val="22"/>
          <w:szCs w:val="22"/>
        </w:rPr>
        <w:t>Derogado</w:t>
      </w:r>
      <w:r w:rsidR="000E7780">
        <w:rPr>
          <w:rFonts w:ascii="Arial" w:hAnsi="Arial" w:cs="Arial"/>
          <w:bCs/>
          <w:sz w:val="22"/>
          <w:szCs w:val="22"/>
        </w:rPr>
        <w:t>.</w:t>
      </w:r>
    </w:p>
    <w:p w14:paraId="4B53CC48" w14:textId="77777777" w:rsidR="000E7780" w:rsidRPr="000E7780" w:rsidRDefault="000E7780" w:rsidP="000E7780">
      <w:pPr>
        <w:jc w:val="right"/>
        <w:rPr>
          <w:rFonts w:asciiTheme="minorHAnsi" w:hAnsiTheme="minorHAnsi" w:cstheme="minorHAnsi"/>
          <w:color w:val="0070C0"/>
          <w:sz w:val="16"/>
          <w:szCs w:val="16"/>
        </w:rPr>
      </w:pPr>
      <w:r w:rsidRPr="000E7780">
        <w:rPr>
          <w:rFonts w:asciiTheme="minorHAnsi" w:hAnsiTheme="minorHAnsi" w:cstheme="minorHAnsi"/>
          <w:color w:val="0070C0"/>
          <w:sz w:val="14"/>
          <w:szCs w:val="14"/>
        </w:rPr>
        <w:t>REFORMADO POR DEC. 207 P.O 81 DEL 09 DE OCTUBRE DEL 2022</w:t>
      </w:r>
      <w:r w:rsidRPr="000E7780">
        <w:rPr>
          <w:rFonts w:asciiTheme="minorHAnsi" w:hAnsiTheme="minorHAnsi" w:cstheme="minorHAnsi"/>
          <w:color w:val="0070C0"/>
          <w:sz w:val="16"/>
          <w:szCs w:val="16"/>
        </w:rPr>
        <w:t>.</w:t>
      </w:r>
    </w:p>
    <w:p w14:paraId="08170DB1" w14:textId="77777777" w:rsidR="00D06331" w:rsidRPr="00A5492C" w:rsidRDefault="00D06331" w:rsidP="009663EC">
      <w:pPr>
        <w:jc w:val="both"/>
        <w:rPr>
          <w:rFonts w:ascii="Arial" w:hAnsi="Arial" w:cs="Arial"/>
          <w:sz w:val="22"/>
          <w:szCs w:val="22"/>
        </w:rPr>
      </w:pPr>
    </w:p>
    <w:p w14:paraId="77750475"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14:paraId="5F38EF71"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46B478" w14:textId="77777777" w:rsidR="00D06331" w:rsidRPr="00A5492C" w:rsidRDefault="00D06331" w:rsidP="009663EC">
      <w:pPr>
        <w:jc w:val="both"/>
        <w:rPr>
          <w:rFonts w:ascii="Arial" w:hAnsi="Arial" w:cs="Arial"/>
          <w:sz w:val="22"/>
          <w:szCs w:val="22"/>
        </w:rPr>
      </w:pPr>
    </w:p>
    <w:p w14:paraId="01862116"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11AFF308"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0B2990" w14:textId="77777777" w:rsidR="00D06331" w:rsidRPr="00A5492C" w:rsidRDefault="00D06331" w:rsidP="009663EC">
      <w:pPr>
        <w:jc w:val="both"/>
        <w:rPr>
          <w:rFonts w:ascii="Arial" w:hAnsi="Arial" w:cs="Arial"/>
          <w:sz w:val="22"/>
          <w:szCs w:val="22"/>
        </w:rPr>
      </w:pPr>
    </w:p>
    <w:p w14:paraId="15464C60"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44ECAC8B"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6A43264" w14:textId="77777777" w:rsidR="00D06331" w:rsidRPr="00A5492C" w:rsidRDefault="00D06331" w:rsidP="009663EC">
      <w:pPr>
        <w:jc w:val="both"/>
        <w:rPr>
          <w:rFonts w:ascii="Arial" w:hAnsi="Arial" w:cs="Arial"/>
          <w:sz w:val="22"/>
          <w:szCs w:val="22"/>
        </w:rPr>
      </w:pPr>
    </w:p>
    <w:p w14:paraId="242DF90D"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12B82F95"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F062206" w14:textId="77777777" w:rsidR="00D06331" w:rsidRPr="00A5492C" w:rsidRDefault="00D06331" w:rsidP="009663EC">
      <w:pPr>
        <w:jc w:val="both"/>
        <w:rPr>
          <w:rFonts w:ascii="Arial" w:hAnsi="Arial" w:cs="Arial"/>
          <w:sz w:val="22"/>
          <w:szCs w:val="22"/>
        </w:rPr>
      </w:pPr>
    </w:p>
    <w:p w14:paraId="6954112D"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5923D2BF"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58DCB3" w14:textId="77777777" w:rsidR="00D06331" w:rsidRPr="00A5492C" w:rsidRDefault="00D06331" w:rsidP="009663EC">
      <w:pPr>
        <w:jc w:val="both"/>
        <w:rPr>
          <w:rFonts w:ascii="Arial" w:hAnsi="Arial" w:cs="Arial"/>
          <w:sz w:val="22"/>
          <w:szCs w:val="22"/>
        </w:rPr>
      </w:pPr>
    </w:p>
    <w:p w14:paraId="4217ADC6"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21724A3E"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896E0AD" w14:textId="77777777" w:rsidR="00D06331" w:rsidRPr="00A5492C" w:rsidRDefault="00D06331" w:rsidP="009663EC">
      <w:pPr>
        <w:jc w:val="both"/>
        <w:rPr>
          <w:rFonts w:ascii="Arial" w:hAnsi="Arial" w:cs="Arial"/>
          <w:sz w:val="22"/>
          <w:szCs w:val="22"/>
        </w:rPr>
      </w:pPr>
    </w:p>
    <w:p w14:paraId="0F361083"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282425E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DCE6D6E" w14:textId="77777777" w:rsidR="00F17EAD" w:rsidRPr="00A5492C" w:rsidRDefault="00F17EAD" w:rsidP="009663EC">
      <w:pPr>
        <w:jc w:val="both"/>
        <w:rPr>
          <w:rFonts w:ascii="Arial" w:hAnsi="Arial" w:cs="Arial"/>
          <w:sz w:val="22"/>
          <w:szCs w:val="22"/>
        </w:rPr>
      </w:pPr>
    </w:p>
    <w:p w14:paraId="4348C105"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5921AF2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C49A9A2" w14:textId="77777777" w:rsidR="005C61F0" w:rsidRPr="00A5492C" w:rsidRDefault="005C61F0" w:rsidP="009663EC">
      <w:pPr>
        <w:jc w:val="both"/>
        <w:rPr>
          <w:rFonts w:ascii="Arial" w:hAnsi="Arial" w:cs="Arial"/>
          <w:sz w:val="22"/>
          <w:szCs w:val="22"/>
        </w:rPr>
      </w:pPr>
    </w:p>
    <w:p w14:paraId="30FDA1B7" w14:textId="77777777" w:rsidR="005C61F0" w:rsidRPr="00A5492C" w:rsidRDefault="00EC29FB" w:rsidP="009663EC">
      <w:pPr>
        <w:jc w:val="both"/>
        <w:rPr>
          <w:rFonts w:ascii="Arial" w:hAnsi="Arial" w:cs="Arial"/>
          <w:sz w:val="22"/>
          <w:szCs w:val="22"/>
        </w:rPr>
      </w:pPr>
      <w:r w:rsidRPr="00A5492C">
        <w:rPr>
          <w:rFonts w:ascii="Arial" w:hAnsi="Arial" w:cs="Arial"/>
          <w:b/>
          <w:sz w:val="22"/>
          <w:szCs w:val="22"/>
        </w:rPr>
        <w:t>ARTICULO 150 BIS.</w:t>
      </w:r>
      <w:r w:rsidR="00E338FF">
        <w:rPr>
          <w:rFonts w:ascii="Arial" w:hAnsi="Arial" w:cs="Arial"/>
          <w:b/>
          <w:sz w:val="22"/>
          <w:szCs w:val="22"/>
        </w:rPr>
        <w:t xml:space="preserve"> </w:t>
      </w:r>
      <w:r w:rsidR="00B70805" w:rsidRPr="00B70805">
        <w:rPr>
          <w:rFonts w:ascii="Arial" w:hAnsi="Arial" w:cs="Arial"/>
          <w:sz w:val="22"/>
          <w:szCs w:val="22"/>
        </w:rPr>
        <w:t>También es requisito para contraer matrimonio, la asistencia previa de los interesados al Taller de Orientación Prematrimonial con perspectiva de género, implementado por la autoridad estatal encargada del Sistema para el Desarrollo Integral de la Familia; misma que deberá acreditarse mediante la presentación del documento autorizado</w:t>
      </w:r>
      <w:r w:rsidR="005C61F0" w:rsidRPr="00A5492C">
        <w:rPr>
          <w:rFonts w:ascii="Arial" w:hAnsi="Arial" w:cs="Arial"/>
          <w:sz w:val="22"/>
          <w:szCs w:val="22"/>
        </w:rPr>
        <w:t>.</w:t>
      </w:r>
    </w:p>
    <w:p w14:paraId="0D31B8AF" w14:textId="77777777" w:rsidR="005C61F0" w:rsidRPr="00A5492C" w:rsidRDefault="005C61F0" w:rsidP="009663EC">
      <w:pPr>
        <w:jc w:val="both"/>
        <w:rPr>
          <w:rFonts w:ascii="Arial" w:hAnsi="Arial" w:cs="Arial"/>
          <w:sz w:val="22"/>
          <w:szCs w:val="22"/>
        </w:rPr>
      </w:pPr>
    </w:p>
    <w:p w14:paraId="4786C4D3" w14:textId="77777777"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14:paraId="1839B5C9" w14:textId="77777777" w:rsidR="005C61F0" w:rsidRPr="00A5492C" w:rsidRDefault="005C61F0" w:rsidP="009663EC">
      <w:pPr>
        <w:jc w:val="both"/>
        <w:rPr>
          <w:rFonts w:ascii="Arial" w:hAnsi="Arial" w:cs="Arial"/>
          <w:sz w:val="22"/>
          <w:szCs w:val="22"/>
        </w:rPr>
      </w:pPr>
    </w:p>
    <w:p w14:paraId="78FF9F68" w14:textId="77777777"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14:paraId="01934C40"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AE0E348" w14:textId="77777777" w:rsidR="00F10176" w:rsidRPr="00A5492C" w:rsidRDefault="00F10176" w:rsidP="009663EC">
      <w:pPr>
        <w:jc w:val="both"/>
        <w:rPr>
          <w:rFonts w:ascii="Arial" w:hAnsi="Arial" w:cs="Arial"/>
          <w:sz w:val="22"/>
          <w:szCs w:val="22"/>
        </w:rPr>
      </w:pPr>
    </w:p>
    <w:p w14:paraId="707C0531" w14:textId="77777777" w:rsidR="005C61F0" w:rsidRDefault="005C61F0" w:rsidP="009663EC">
      <w:pPr>
        <w:jc w:val="both"/>
        <w:rPr>
          <w:rFonts w:ascii="Arial" w:hAnsi="Arial" w:cs="Arial"/>
          <w:sz w:val="22"/>
          <w:szCs w:val="22"/>
        </w:rPr>
      </w:pPr>
      <w:r w:rsidRPr="00A5492C">
        <w:rPr>
          <w:rFonts w:ascii="Arial" w:hAnsi="Arial" w:cs="Arial"/>
          <w:sz w:val="22"/>
          <w:szCs w:val="22"/>
        </w:rPr>
        <w:t xml:space="preserve">II.- </w:t>
      </w:r>
      <w:r w:rsidR="00230FF8" w:rsidRPr="00A5492C">
        <w:rPr>
          <w:rFonts w:ascii="Arial" w:hAnsi="Arial" w:cs="Arial"/>
          <w:sz w:val="22"/>
          <w:szCs w:val="22"/>
        </w:rPr>
        <w:t>L</w:t>
      </w:r>
      <w:r w:rsidRPr="00A5492C">
        <w:rPr>
          <w:rFonts w:ascii="Arial" w:hAnsi="Arial" w:cs="Arial"/>
          <w:sz w:val="22"/>
          <w:szCs w:val="22"/>
        </w:rPr>
        <w:t>os efectos del matrimonio con relación a los cónyuges y a sus hijos</w:t>
      </w:r>
      <w:r w:rsidR="00230FF8" w:rsidRPr="00A5492C">
        <w:rPr>
          <w:rFonts w:ascii="Arial" w:hAnsi="Arial" w:cs="Arial"/>
          <w:sz w:val="22"/>
          <w:szCs w:val="22"/>
        </w:rPr>
        <w:t>.</w:t>
      </w:r>
    </w:p>
    <w:p w14:paraId="60E00B71"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E23E02C" w14:textId="77777777" w:rsidR="00F10176" w:rsidRPr="00A5492C" w:rsidRDefault="00F10176" w:rsidP="009663EC">
      <w:pPr>
        <w:jc w:val="both"/>
        <w:rPr>
          <w:rFonts w:ascii="Arial" w:hAnsi="Arial" w:cs="Arial"/>
          <w:sz w:val="22"/>
          <w:szCs w:val="22"/>
        </w:rPr>
      </w:pPr>
    </w:p>
    <w:p w14:paraId="115B9D9A"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14:paraId="02B9D778" w14:textId="77777777" w:rsidR="00F10176" w:rsidRPr="00A5492C" w:rsidRDefault="00F10176" w:rsidP="009663EC">
      <w:pPr>
        <w:jc w:val="both"/>
        <w:rPr>
          <w:rFonts w:ascii="Arial" w:hAnsi="Arial" w:cs="Arial"/>
          <w:sz w:val="22"/>
          <w:szCs w:val="22"/>
        </w:rPr>
      </w:pPr>
    </w:p>
    <w:p w14:paraId="2E8BC4C0"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14:paraId="4307CF65" w14:textId="77777777" w:rsidR="00F10176" w:rsidRPr="00A5492C" w:rsidRDefault="00F10176" w:rsidP="009663EC">
      <w:pPr>
        <w:jc w:val="both"/>
        <w:rPr>
          <w:rFonts w:ascii="Arial" w:hAnsi="Arial" w:cs="Arial"/>
          <w:sz w:val="22"/>
          <w:szCs w:val="22"/>
        </w:rPr>
      </w:pPr>
    </w:p>
    <w:p w14:paraId="1DAC37C6"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14:paraId="72E477D9" w14:textId="77777777" w:rsidR="00F10176" w:rsidRPr="00A5492C" w:rsidRDefault="00F10176" w:rsidP="009663EC">
      <w:pPr>
        <w:jc w:val="both"/>
        <w:rPr>
          <w:rFonts w:ascii="Arial" w:hAnsi="Arial" w:cs="Arial"/>
          <w:sz w:val="22"/>
          <w:szCs w:val="22"/>
        </w:rPr>
      </w:pPr>
    </w:p>
    <w:p w14:paraId="41D6C6A1"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14:paraId="678EDFA2" w14:textId="77777777" w:rsidR="00F10176" w:rsidRPr="00A5492C" w:rsidRDefault="00F10176" w:rsidP="009663EC">
      <w:pPr>
        <w:jc w:val="both"/>
        <w:rPr>
          <w:rFonts w:ascii="Arial" w:hAnsi="Arial" w:cs="Arial"/>
          <w:sz w:val="22"/>
          <w:szCs w:val="22"/>
        </w:rPr>
      </w:pPr>
    </w:p>
    <w:p w14:paraId="6F263F30"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14:paraId="2952FF83" w14:textId="77777777" w:rsidR="00F10176" w:rsidRPr="00A5492C" w:rsidRDefault="00F10176" w:rsidP="009663EC">
      <w:pPr>
        <w:jc w:val="both"/>
        <w:rPr>
          <w:rFonts w:ascii="Arial" w:hAnsi="Arial" w:cs="Arial"/>
          <w:sz w:val="22"/>
          <w:szCs w:val="22"/>
        </w:rPr>
      </w:pPr>
    </w:p>
    <w:p w14:paraId="70210DCB"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14:paraId="3F1B1058" w14:textId="77777777" w:rsidR="00F10176" w:rsidRPr="00A5492C" w:rsidRDefault="00F10176" w:rsidP="009663EC">
      <w:pPr>
        <w:jc w:val="both"/>
        <w:rPr>
          <w:rFonts w:ascii="Arial" w:hAnsi="Arial" w:cs="Arial"/>
          <w:sz w:val="22"/>
          <w:szCs w:val="22"/>
        </w:rPr>
      </w:pPr>
    </w:p>
    <w:p w14:paraId="0C4ED384"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14:paraId="471536BC" w14:textId="77777777" w:rsidR="00F10176" w:rsidRPr="00A5492C" w:rsidRDefault="00F10176" w:rsidP="009663EC">
      <w:pPr>
        <w:jc w:val="both"/>
        <w:rPr>
          <w:rFonts w:ascii="Arial" w:hAnsi="Arial" w:cs="Arial"/>
          <w:sz w:val="22"/>
          <w:szCs w:val="22"/>
        </w:rPr>
      </w:pPr>
    </w:p>
    <w:p w14:paraId="13E1A497"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14:paraId="5273E39C" w14:textId="77777777" w:rsidR="006F57F7" w:rsidRPr="00B70805" w:rsidRDefault="006F57F7" w:rsidP="00B70805">
      <w:pPr>
        <w:autoSpaceDE w:val="0"/>
        <w:autoSpaceDN w:val="0"/>
        <w:adjustRightInd w:val="0"/>
        <w:rPr>
          <w:rFonts w:asciiTheme="minorHAnsi" w:eastAsiaTheme="minorHAnsi" w:hAnsiTheme="minorHAnsi" w:cs="Arial"/>
          <w:i/>
          <w:color w:val="0070C0"/>
          <w:sz w:val="16"/>
          <w:szCs w:val="16"/>
        </w:rPr>
      </w:pPr>
      <w:r w:rsidRPr="00B70805">
        <w:rPr>
          <w:rFonts w:asciiTheme="minorHAnsi" w:eastAsiaTheme="minorHAnsi" w:hAnsiTheme="minorHAnsi" w:cs="Arial"/>
          <w:i/>
          <w:color w:val="0070C0"/>
          <w:sz w:val="16"/>
          <w:szCs w:val="16"/>
        </w:rPr>
        <w:t>ADICIONADO POR DEC. 478 P. O. 32 DE</w:t>
      </w:r>
      <w:r w:rsidR="00B70805">
        <w:rPr>
          <w:rFonts w:asciiTheme="minorHAnsi" w:eastAsiaTheme="minorHAnsi" w:hAnsiTheme="minorHAnsi" w:cs="Arial"/>
          <w:i/>
          <w:color w:val="0070C0"/>
          <w:sz w:val="16"/>
          <w:szCs w:val="16"/>
        </w:rPr>
        <w:t>L</w:t>
      </w:r>
      <w:r w:rsidRPr="00B70805">
        <w:rPr>
          <w:rFonts w:asciiTheme="minorHAnsi" w:eastAsiaTheme="minorHAnsi" w:hAnsiTheme="minorHAnsi" w:cs="Arial"/>
          <w:i/>
          <w:color w:val="0070C0"/>
          <w:sz w:val="16"/>
          <w:szCs w:val="16"/>
        </w:rPr>
        <w:t xml:space="preserve"> 21 DE ABRIL DE 2013.</w:t>
      </w:r>
    </w:p>
    <w:p w14:paraId="42EFBEB3" w14:textId="77777777" w:rsidR="00D06331" w:rsidRDefault="00D06331" w:rsidP="009663EC">
      <w:pPr>
        <w:jc w:val="both"/>
        <w:rPr>
          <w:rFonts w:ascii="Arial" w:hAnsi="Arial" w:cs="Arial"/>
          <w:sz w:val="22"/>
          <w:szCs w:val="22"/>
        </w:rPr>
      </w:pPr>
    </w:p>
    <w:p w14:paraId="0273A981" w14:textId="77777777" w:rsidR="00B70805" w:rsidRPr="00B70805" w:rsidRDefault="00B70805" w:rsidP="009663EC">
      <w:pPr>
        <w:jc w:val="both"/>
        <w:rPr>
          <w:rFonts w:ascii="Arial" w:hAnsi="Arial" w:cs="Arial"/>
          <w:bCs/>
          <w:sz w:val="22"/>
          <w:szCs w:val="22"/>
        </w:rPr>
      </w:pPr>
      <w:r w:rsidRPr="00B70805">
        <w:rPr>
          <w:rFonts w:ascii="Arial" w:hAnsi="Arial" w:cs="Arial"/>
          <w:bCs/>
          <w:sz w:val="22"/>
          <w:szCs w:val="22"/>
        </w:rPr>
        <w:t>XI. Igualdad entre mujeres y hombres.</w:t>
      </w:r>
    </w:p>
    <w:p w14:paraId="2A3A707D" w14:textId="77777777" w:rsidR="00B70805" w:rsidRPr="00B70805" w:rsidRDefault="00B70805" w:rsidP="009663EC">
      <w:pPr>
        <w:jc w:val="both"/>
        <w:rPr>
          <w:rFonts w:asciiTheme="minorHAnsi" w:hAnsiTheme="minorHAnsi" w:cstheme="minorHAnsi"/>
          <w:color w:val="0070C0"/>
          <w:sz w:val="16"/>
          <w:szCs w:val="16"/>
        </w:rPr>
      </w:pPr>
      <w:r>
        <w:rPr>
          <w:rFonts w:asciiTheme="minorHAnsi" w:hAnsiTheme="minorHAnsi" w:cstheme="minorHAnsi"/>
          <w:color w:val="0070C0"/>
          <w:sz w:val="16"/>
          <w:szCs w:val="16"/>
        </w:rPr>
        <w:lastRenderedPageBreak/>
        <w:t>REFORMADO POR DEC. 274 P.O. 23 DEL 19 DE MARZO DE 2020</w:t>
      </w:r>
    </w:p>
    <w:p w14:paraId="1EFA2EDA" w14:textId="77777777" w:rsidR="00B70805" w:rsidRPr="00A5492C" w:rsidRDefault="00B70805" w:rsidP="009663EC">
      <w:pPr>
        <w:jc w:val="both"/>
        <w:rPr>
          <w:rFonts w:ascii="Arial" w:hAnsi="Arial" w:cs="Arial"/>
          <w:sz w:val="22"/>
          <w:szCs w:val="22"/>
        </w:rPr>
      </w:pPr>
    </w:p>
    <w:p w14:paraId="7EE41797" w14:textId="77777777"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14:paraId="0F69F71E" w14:textId="77777777" w:rsidR="00D06331" w:rsidRPr="00A5492C" w:rsidRDefault="00D06331" w:rsidP="009663EC">
      <w:pPr>
        <w:jc w:val="both"/>
        <w:rPr>
          <w:rFonts w:ascii="Arial" w:hAnsi="Arial" w:cs="Arial"/>
          <w:bCs/>
          <w:sz w:val="22"/>
          <w:szCs w:val="22"/>
        </w:rPr>
      </w:pPr>
    </w:p>
    <w:p w14:paraId="6F39E5B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14:paraId="1B2F1ABE" w14:textId="77777777" w:rsidR="00D06331" w:rsidRPr="00A5492C" w:rsidRDefault="00D06331" w:rsidP="009663EC">
      <w:pPr>
        <w:jc w:val="both"/>
        <w:rPr>
          <w:rFonts w:ascii="Arial" w:hAnsi="Arial" w:cs="Arial"/>
          <w:sz w:val="22"/>
          <w:szCs w:val="22"/>
        </w:rPr>
      </w:pPr>
    </w:p>
    <w:p w14:paraId="79219C6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14:paraId="1979E9CC" w14:textId="77777777" w:rsidR="00D06331" w:rsidRPr="00A5492C" w:rsidRDefault="00D06331" w:rsidP="009663EC">
      <w:pPr>
        <w:jc w:val="both"/>
        <w:rPr>
          <w:rFonts w:ascii="Arial" w:hAnsi="Arial" w:cs="Arial"/>
          <w:sz w:val="22"/>
          <w:szCs w:val="22"/>
        </w:rPr>
      </w:pPr>
    </w:p>
    <w:p w14:paraId="750AEA9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14:paraId="3ED64E2A" w14:textId="77777777" w:rsidR="00D06331" w:rsidRPr="00A5492C" w:rsidRDefault="00D06331" w:rsidP="009663EC">
      <w:pPr>
        <w:jc w:val="both"/>
        <w:rPr>
          <w:rFonts w:ascii="Arial" w:hAnsi="Arial" w:cs="Arial"/>
          <w:sz w:val="22"/>
          <w:szCs w:val="22"/>
        </w:rPr>
      </w:pPr>
    </w:p>
    <w:p w14:paraId="3E817AC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14:paraId="0850C046" w14:textId="77777777" w:rsidR="00D06331" w:rsidRPr="00A5492C" w:rsidRDefault="00D06331" w:rsidP="009663EC">
      <w:pPr>
        <w:jc w:val="both"/>
        <w:rPr>
          <w:rFonts w:ascii="Arial" w:hAnsi="Arial" w:cs="Arial"/>
          <w:sz w:val="22"/>
          <w:szCs w:val="22"/>
        </w:rPr>
      </w:pPr>
    </w:p>
    <w:p w14:paraId="1CED00F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14:paraId="4B49EA47" w14:textId="77777777" w:rsidR="00D06331" w:rsidRPr="00A5492C" w:rsidRDefault="00D06331" w:rsidP="009663EC">
      <w:pPr>
        <w:jc w:val="both"/>
        <w:rPr>
          <w:rFonts w:ascii="Arial" w:hAnsi="Arial" w:cs="Arial"/>
          <w:sz w:val="22"/>
          <w:szCs w:val="22"/>
        </w:rPr>
      </w:pPr>
    </w:p>
    <w:p w14:paraId="6DAD7FA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14:paraId="34063B86" w14:textId="77777777" w:rsidR="00D06331" w:rsidRPr="00A5492C" w:rsidRDefault="00D06331" w:rsidP="009663EC">
      <w:pPr>
        <w:jc w:val="both"/>
        <w:rPr>
          <w:rFonts w:ascii="Arial" w:hAnsi="Arial" w:cs="Arial"/>
          <w:bCs/>
          <w:sz w:val="22"/>
          <w:szCs w:val="22"/>
        </w:rPr>
      </w:pPr>
    </w:p>
    <w:p w14:paraId="6E265D37"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14:paraId="50D30981" w14:textId="77777777" w:rsidR="00D06331" w:rsidRPr="00A5492C" w:rsidRDefault="00D06331" w:rsidP="009663EC">
      <w:pPr>
        <w:jc w:val="both"/>
        <w:rPr>
          <w:rFonts w:ascii="Arial" w:hAnsi="Arial" w:cs="Arial"/>
          <w:bCs/>
          <w:sz w:val="22"/>
          <w:szCs w:val="22"/>
          <w:lang w:val="es-MX"/>
        </w:rPr>
      </w:pPr>
    </w:p>
    <w:p w14:paraId="4B2083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14:paraId="39707621" w14:textId="77777777" w:rsidR="00D06331" w:rsidRPr="00A5492C" w:rsidRDefault="00D06331" w:rsidP="009663EC">
      <w:pPr>
        <w:jc w:val="both"/>
        <w:rPr>
          <w:rFonts w:ascii="Arial" w:hAnsi="Arial" w:cs="Arial"/>
          <w:sz w:val="22"/>
          <w:szCs w:val="22"/>
        </w:rPr>
      </w:pPr>
    </w:p>
    <w:p w14:paraId="2A70A19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14:paraId="3DF3C9EA" w14:textId="77777777" w:rsidR="00D06331" w:rsidRPr="00A5492C" w:rsidRDefault="00D06331" w:rsidP="009663EC">
      <w:pPr>
        <w:jc w:val="both"/>
        <w:rPr>
          <w:rFonts w:ascii="Arial" w:hAnsi="Arial" w:cs="Arial"/>
          <w:sz w:val="22"/>
          <w:szCs w:val="22"/>
        </w:rPr>
      </w:pPr>
    </w:p>
    <w:p w14:paraId="4C95E8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14:paraId="2DFFB670" w14:textId="77777777" w:rsidR="007D64F7" w:rsidRPr="00A5492C" w:rsidRDefault="007D64F7" w:rsidP="009663EC">
      <w:pPr>
        <w:jc w:val="both"/>
        <w:rPr>
          <w:rFonts w:ascii="Arial" w:hAnsi="Arial" w:cs="Arial"/>
          <w:sz w:val="22"/>
          <w:szCs w:val="22"/>
        </w:rPr>
      </w:pPr>
    </w:p>
    <w:p w14:paraId="4606B630" w14:textId="77777777"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14:paraId="0A881E91" w14:textId="77777777"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14:paraId="23094CF6" w14:textId="77777777" w:rsidR="00E90370" w:rsidRDefault="00E90370" w:rsidP="009663EC">
      <w:pPr>
        <w:pStyle w:val="Textoindependiente"/>
        <w:rPr>
          <w:rFonts w:cs="Arial"/>
          <w:szCs w:val="22"/>
        </w:rPr>
      </w:pPr>
    </w:p>
    <w:p w14:paraId="36DA3A42" w14:textId="77777777"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14:paraId="6CF9B4FD" w14:textId="77777777"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14:paraId="42A144E5" w14:textId="77777777" w:rsidR="00D06331" w:rsidRPr="00A5492C" w:rsidRDefault="00D06331" w:rsidP="009663EC">
      <w:pPr>
        <w:jc w:val="both"/>
        <w:rPr>
          <w:rFonts w:ascii="Arial" w:hAnsi="Arial" w:cs="Arial"/>
          <w:sz w:val="22"/>
          <w:szCs w:val="22"/>
        </w:rPr>
      </w:pPr>
    </w:p>
    <w:p w14:paraId="3FDCF01D" w14:textId="77777777"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14:paraId="19F46A18" w14:textId="77777777" w:rsidR="00D06331" w:rsidRPr="00A5492C" w:rsidRDefault="00D06331" w:rsidP="009663EC">
      <w:pPr>
        <w:pStyle w:val="Textoindependiente"/>
        <w:rPr>
          <w:rFonts w:cs="Arial"/>
          <w:szCs w:val="22"/>
        </w:rPr>
      </w:pPr>
    </w:p>
    <w:p w14:paraId="5096E13A" w14:textId="77777777"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14:paraId="474B44FD" w14:textId="77777777"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lastRenderedPageBreak/>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14:paraId="2DA26C5D" w14:textId="77777777" w:rsidR="00D06331" w:rsidRPr="00A5492C" w:rsidRDefault="00D06331" w:rsidP="009663EC">
      <w:pPr>
        <w:jc w:val="both"/>
        <w:rPr>
          <w:rFonts w:ascii="Arial" w:hAnsi="Arial" w:cs="Arial"/>
          <w:sz w:val="22"/>
          <w:szCs w:val="22"/>
        </w:rPr>
      </w:pPr>
    </w:p>
    <w:p w14:paraId="4B23E61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14:paraId="3B3E733E"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5D7F387" w14:textId="77777777" w:rsidR="00D06331" w:rsidRPr="00A5492C" w:rsidRDefault="00D06331" w:rsidP="009663EC">
      <w:pPr>
        <w:jc w:val="both"/>
        <w:rPr>
          <w:rFonts w:ascii="Arial" w:hAnsi="Arial" w:cs="Arial"/>
          <w:sz w:val="22"/>
          <w:szCs w:val="22"/>
        </w:rPr>
      </w:pPr>
    </w:p>
    <w:p w14:paraId="28A6725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Esta prohibición comprende también al curador y a los descendientes de éste y del tutor.</w:t>
      </w:r>
    </w:p>
    <w:p w14:paraId="147E17FB" w14:textId="77777777" w:rsidR="00D06331" w:rsidRPr="00A5492C" w:rsidRDefault="00D06331" w:rsidP="009663EC">
      <w:pPr>
        <w:jc w:val="both"/>
        <w:rPr>
          <w:rFonts w:ascii="Arial" w:hAnsi="Arial" w:cs="Arial"/>
          <w:sz w:val="22"/>
          <w:szCs w:val="22"/>
        </w:rPr>
      </w:pPr>
    </w:p>
    <w:p w14:paraId="446AA285"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49E993D8"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0D9A2E8" w14:textId="77777777" w:rsidR="00D06331" w:rsidRPr="00A5492C" w:rsidRDefault="00D06331" w:rsidP="009663EC">
      <w:pPr>
        <w:jc w:val="both"/>
        <w:rPr>
          <w:rFonts w:ascii="Arial" w:hAnsi="Arial" w:cs="Arial"/>
          <w:sz w:val="22"/>
          <w:szCs w:val="22"/>
        </w:rPr>
      </w:pPr>
    </w:p>
    <w:p w14:paraId="584B652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14:paraId="5F74CFA7" w14:textId="77777777" w:rsidR="00D06331" w:rsidRPr="00A5492C" w:rsidRDefault="00D06331" w:rsidP="009663EC">
      <w:pPr>
        <w:jc w:val="both"/>
        <w:rPr>
          <w:rFonts w:ascii="Arial" w:hAnsi="Arial" w:cs="Arial"/>
          <w:sz w:val="22"/>
          <w:szCs w:val="22"/>
        </w:rPr>
      </w:pPr>
    </w:p>
    <w:p w14:paraId="1F4F19E1" w14:textId="77777777" w:rsidR="00D06331" w:rsidRPr="00A5492C" w:rsidRDefault="00D06331" w:rsidP="009663EC">
      <w:pPr>
        <w:pStyle w:val="Ttulo4"/>
        <w:rPr>
          <w:rFonts w:cs="Arial"/>
          <w:szCs w:val="22"/>
        </w:rPr>
      </w:pPr>
      <w:r w:rsidRPr="00A5492C">
        <w:rPr>
          <w:rFonts w:cs="Arial"/>
          <w:szCs w:val="22"/>
        </w:rPr>
        <w:t>CAPÍTULO III</w:t>
      </w:r>
    </w:p>
    <w:p w14:paraId="38A088E8" w14:textId="77777777" w:rsidR="00D06331" w:rsidRPr="00A5492C" w:rsidRDefault="00D06331" w:rsidP="009663EC">
      <w:pPr>
        <w:pStyle w:val="Ttulo4"/>
        <w:rPr>
          <w:rFonts w:cs="Arial"/>
          <w:szCs w:val="22"/>
        </w:rPr>
      </w:pPr>
      <w:r w:rsidRPr="00A5492C">
        <w:rPr>
          <w:rFonts w:cs="Arial"/>
          <w:szCs w:val="22"/>
        </w:rPr>
        <w:t>DE LOS DERECHOS Y OBLIGACIONES</w:t>
      </w:r>
    </w:p>
    <w:p w14:paraId="01B100A8" w14:textId="77777777" w:rsidR="00D06331" w:rsidRPr="00A5492C" w:rsidRDefault="00D06331" w:rsidP="009663EC">
      <w:pPr>
        <w:pStyle w:val="Ttulo4"/>
        <w:rPr>
          <w:rFonts w:cs="Arial"/>
          <w:szCs w:val="22"/>
        </w:rPr>
      </w:pPr>
      <w:r w:rsidRPr="00A5492C">
        <w:rPr>
          <w:rFonts w:cs="Arial"/>
          <w:szCs w:val="22"/>
        </w:rPr>
        <w:t>QUE NACEN DEL MATRIMONIO</w:t>
      </w:r>
    </w:p>
    <w:p w14:paraId="7E72CE5F" w14:textId="77777777" w:rsidR="00D06331" w:rsidRPr="00A5492C" w:rsidRDefault="00D06331" w:rsidP="009663EC">
      <w:pPr>
        <w:jc w:val="both"/>
        <w:rPr>
          <w:rFonts w:ascii="Arial" w:hAnsi="Arial" w:cs="Arial"/>
          <w:sz w:val="22"/>
          <w:szCs w:val="22"/>
        </w:rPr>
      </w:pPr>
    </w:p>
    <w:p w14:paraId="15640C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14:paraId="3A34CA7B" w14:textId="77777777" w:rsidR="00D06331" w:rsidRPr="00A5492C" w:rsidRDefault="00D06331" w:rsidP="009663EC">
      <w:pPr>
        <w:jc w:val="both"/>
        <w:rPr>
          <w:rFonts w:ascii="Arial" w:hAnsi="Arial" w:cs="Arial"/>
          <w:sz w:val="22"/>
          <w:szCs w:val="22"/>
        </w:rPr>
      </w:pPr>
    </w:p>
    <w:p w14:paraId="1648B53D"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Los cónyuges tienen derecho a decidir de manera libre, informada y responsable el número y espaciamiento de sus hijos, para lograr su propia descendencia. Este derecho será ejercido de común acuerdo por los cónyuges.</w:t>
      </w:r>
    </w:p>
    <w:p w14:paraId="7E5DB5DB" w14:textId="77777777" w:rsidR="00D06331" w:rsidRPr="00A5492C" w:rsidRDefault="00D06331" w:rsidP="009663EC">
      <w:pPr>
        <w:jc w:val="both"/>
        <w:rPr>
          <w:rFonts w:ascii="Arial" w:hAnsi="Arial" w:cs="Arial"/>
          <w:sz w:val="22"/>
          <w:szCs w:val="22"/>
        </w:rPr>
      </w:pPr>
    </w:p>
    <w:p w14:paraId="6C168472"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00B11393" w:rsidRPr="00B11393">
        <w:rPr>
          <w:rFonts w:ascii="Arial" w:hAnsi="Arial" w:cs="Arial"/>
          <w:sz w:val="22"/>
          <w:szCs w:val="22"/>
        </w:rPr>
        <w:t>Los cónyuges vivirán juntos en el domicilio conyugal. No subsistirá esta obligación, cuando exista violencia familiar.</w:t>
      </w:r>
    </w:p>
    <w:p w14:paraId="36E40D37" w14:textId="77777777" w:rsidR="00B11393" w:rsidRPr="00B11393" w:rsidRDefault="00B11393" w:rsidP="00B11393">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REFORMADO POR DEC. 357, P.O. 93 DEL 19 DE NOVIEMBRE DE 2020.</w:t>
      </w:r>
    </w:p>
    <w:p w14:paraId="65DBBDF0" w14:textId="77777777" w:rsidR="00D06331" w:rsidRPr="00A5492C" w:rsidRDefault="00D06331" w:rsidP="009663EC">
      <w:pPr>
        <w:jc w:val="both"/>
        <w:rPr>
          <w:rFonts w:ascii="Arial" w:hAnsi="Arial" w:cs="Arial"/>
          <w:sz w:val="22"/>
          <w:szCs w:val="22"/>
        </w:rPr>
      </w:pPr>
    </w:p>
    <w:p w14:paraId="3A127A8D"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14:paraId="71F44F4F" w14:textId="77777777" w:rsidR="00D06331" w:rsidRPr="00A5492C" w:rsidRDefault="00D06331" w:rsidP="009663EC">
      <w:pPr>
        <w:jc w:val="both"/>
        <w:rPr>
          <w:rFonts w:ascii="Arial" w:hAnsi="Arial" w:cs="Arial"/>
          <w:sz w:val="22"/>
          <w:szCs w:val="22"/>
        </w:rPr>
      </w:pPr>
    </w:p>
    <w:p w14:paraId="44936C9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14:paraId="66BA4727" w14:textId="77777777" w:rsidR="00D06331" w:rsidRPr="00A5492C" w:rsidRDefault="00D06331" w:rsidP="009663EC">
      <w:pPr>
        <w:jc w:val="both"/>
        <w:rPr>
          <w:rFonts w:ascii="Arial" w:hAnsi="Arial" w:cs="Arial"/>
          <w:sz w:val="22"/>
          <w:szCs w:val="22"/>
        </w:rPr>
      </w:pPr>
    </w:p>
    <w:p w14:paraId="1348A3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14:paraId="64A1E5D4" w14:textId="77777777" w:rsidR="00D06331" w:rsidRPr="00A5492C" w:rsidRDefault="00D06331" w:rsidP="009663EC">
      <w:pPr>
        <w:jc w:val="both"/>
        <w:rPr>
          <w:rFonts w:ascii="Arial" w:hAnsi="Arial" w:cs="Arial"/>
          <w:sz w:val="22"/>
          <w:szCs w:val="22"/>
        </w:rPr>
      </w:pPr>
    </w:p>
    <w:p w14:paraId="31FAE4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14:paraId="010A1372" w14:textId="77777777" w:rsidR="00D06331" w:rsidRPr="00A5492C" w:rsidRDefault="00D06331" w:rsidP="009663EC">
      <w:pPr>
        <w:jc w:val="both"/>
        <w:rPr>
          <w:rFonts w:ascii="Arial" w:hAnsi="Arial" w:cs="Arial"/>
          <w:sz w:val="22"/>
          <w:szCs w:val="22"/>
        </w:rPr>
      </w:pPr>
    </w:p>
    <w:p w14:paraId="7A98B368"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159 BIS</w:t>
      </w:r>
      <w:r w:rsidR="00E338FF">
        <w:rPr>
          <w:rFonts w:ascii="Arial" w:hAnsi="Arial" w:cs="Arial"/>
          <w:bCs/>
          <w:sz w:val="22"/>
          <w:szCs w:val="22"/>
        </w:rPr>
        <w:t xml:space="preserve">. </w:t>
      </w:r>
      <w:r w:rsidRPr="00A5492C">
        <w:rPr>
          <w:rFonts w:ascii="Arial" w:hAnsi="Arial" w:cs="Arial"/>
          <w:b w:val="0"/>
          <w:bCs/>
          <w:sz w:val="22"/>
          <w:szCs w:val="22"/>
        </w:rPr>
        <w:t xml:space="preserve">Se estimará como contribución económica al sostenimiento del hogar el desempeño del trabajo en el hogar o el cuidado de los hijos. </w:t>
      </w:r>
    </w:p>
    <w:p w14:paraId="4F27A96C" w14:textId="77777777" w:rsidR="00D06331" w:rsidRPr="00A5492C" w:rsidRDefault="00D06331" w:rsidP="009663EC">
      <w:pPr>
        <w:jc w:val="both"/>
        <w:rPr>
          <w:rFonts w:ascii="Arial" w:hAnsi="Arial" w:cs="Arial"/>
          <w:sz w:val="22"/>
          <w:szCs w:val="22"/>
        </w:rPr>
      </w:pPr>
    </w:p>
    <w:p w14:paraId="3F9B77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160</w:t>
      </w:r>
      <w:r w:rsidR="00E338FF">
        <w:rPr>
          <w:rFonts w:ascii="Arial" w:hAnsi="Arial" w:cs="Arial"/>
          <w:b/>
          <w:sz w:val="22"/>
          <w:szCs w:val="22"/>
        </w:rPr>
        <w:t xml:space="preserve">. </w:t>
      </w:r>
      <w:r w:rsidRPr="00A5492C">
        <w:rPr>
          <w:rFonts w:ascii="Arial" w:hAnsi="Arial" w:cs="Arial"/>
          <w:sz w:val="22"/>
          <w:szCs w:val="22"/>
        </w:rPr>
        <w:t>Los cónyuges y los hijos en materia de alimentos, tendrán derecho preferente sobre los ingresos y bienes de quien tenga a su cargo el sostenimiento económico de la familia y podrán demandar el aseguramiento de los bienes para hacer efectivos estos derechos.</w:t>
      </w:r>
    </w:p>
    <w:p w14:paraId="4A3F108A" w14:textId="77777777" w:rsidR="00D06331" w:rsidRPr="00A5492C" w:rsidRDefault="00D06331" w:rsidP="009663EC">
      <w:pPr>
        <w:jc w:val="both"/>
        <w:rPr>
          <w:rFonts w:ascii="Arial" w:hAnsi="Arial" w:cs="Arial"/>
          <w:sz w:val="22"/>
          <w:szCs w:val="22"/>
        </w:rPr>
      </w:pPr>
    </w:p>
    <w:p w14:paraId="706A4B3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38D5131D" w14:textId="77777777" w:rsidR="00D06331" w:rsidRPr="00A5492C" w:rsidRDefault="00D06331" w:rsidP="009663EC">
      <w:pPr>
        <w:jc w:val="both"/>
        <w:rPr>
          <w:rFonts w:ascii="Arial" w:hAnsi="Arial" w:cs="Arial"/>
          <w:sz w:val="22"/>
          <w:szCs w:val="22"/>
        </w:rPr>
      </w:pPr>
    </w:p>
    <w:p w14:paraId="614B22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162</w:t>
      </w:r>
      <w:r w:rsidR="00E338FF">
        <w:rPr>
          <w:rFonts w:ascii="Arial" w:hAnsi="Arial" w:cs="Arial"/>
          <w:b/>
          <w:sz w:val="22"/>
          <w:szCs w:val="22"/>
        </w:rPr>
        <w:t xml:space="preserve">. </w:t>
      </w:r>
      <w:r w:rsidRPr="00A5492C">
        <w:rPr>
          <w:rFonts w:ascii="Arial" w:hAnsi="Arial" w:cs="Arial"/>
          <w:sz w:val="22"/>
          <w:szCs w:val="22"/>
        </w:rPr>
        <w:t>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w:t>
      </w:r>
    </w:p>
    <w:p w14:paraId="1A8938FF" w14:textId="77777777" w:rsidR="00D06331" w:rsidRPr="00A5492C" w:rsidRDefault="00D06331" w:rsidP="009663EC">
      <w:pPr>
        <w:jc w:val="both"/>
        <w:rPr>
          <w:rFonts w:ascii="Arial" w:hAnsi="Arial" w:cs="Arial"/>
          <w:sz w:val="22"/>
          <w:szCs w:val="22"/>
        </w:rPr>
      </w:pPr>
    </w:p>
    <w:p w14:paraId="1D5C4B4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78BFD46D" w14:textId="77777777" w:rsidR="00D06331" w:rsidRPr="00A5492C" w:rsidRDefault="00D06331" w:rsidP="009663EC">
      <w:pPr>
        <w:jc w:val="both"/>
        <w:rPr>
          <w:rFonts w:ascii="Arial" w:hAnsi="Arial" w:cs="Arial"/>
          <w:sz w:val="22"/>
          <w:szCs w:val="22"/>
        </w:rPr>
      </w:pPr>
    </w:p>
    <w:p w14:paraId="7245554D"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14:paraId="68E666FA" w14:textId="77777777" w:rsidR="00D06331" w:rsidRPr="00A5492C" w:rsidRDefault="00D06331" w:rsidP="009663EC">
      <w:pPr>
        <w:jc w:val="both"/>
        <w:rPr>
          <w:rFonts w:ascii="Arial" w:hAnsi="Arial" w:cs="Arial"/>
          <w:sz w:val="22"/>
          <w:szCs w:val="22"/>
          <w:lang w:val="es-MX"/>
        </w:rPr>
      </w:pPr>
    </w:p>
    <w:p w14:paraId="6A0976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080DA234" w14:textId="77777777" w:rsidR="00D06331" w:rsidRPr="00A5492C" w:rsidRDefault="00D06331" w:rsidP="009663EC">
      <w:pPr>
        <w:jc w:val="both"/>
        <w:rPr>
          <w:rFonts w:ascii="Arial" w:hAnsi="Arial" w:cs="Arial"/>
          <w:sz w:val="22"/>
          <w:szCs w:val="22"/>
        </w:rPr>
      </w:pPr>
    </w:p>
    <w:p w14:paraId="0E145A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3DCE1CFA" w14:textId="77777777" w:rsidR="00D06331" w:rsidRPr="00A5492C" w:rsidRDefault="00D06331" w:rsidP="009663EC">
      <w:pPr>
        <w:jc w:val="both"/>
        <w:rPr>
          <w:rFonts w:ascii="Arial" w:hAnsi="Arial" w:cs="Arial"/>
          <w:sz w:val="22"/>
          <w:szCs w:val="22"/>
        </w:rPr>
      </w:pPr>
    </w:p>
    <w:p w14:paraId="273A6E4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14:paraId="07A549E7"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B10C78E" w14:textId="77777777" w:rsidR="00D06331" w:rsidRPr="00A5492C" w:rsidRDefault="00D06331" w:rsidP="009663EC">
      <w:pPr>
        <w:jc w:val="both"/>
        <w:rPr>
          <w:rFonts w:ascii="Arial" w:hAnsi="Arial" w:cs="Arial"/>
          <w:sz w:val="22"/>
          <w:szCs w:val="22"/>
        </w:rPr>
      </w:pPr>
    </w:p>
    <w:p w14:paraId="7DC48BF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783A8CD2"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9394B7F" w14:textId="77777777" w:rsidR="00D06331" w:rsidRPr="00A5492C" w:rsidRDefault="00D06331" w:rsidP="009663EC">
      <w:pPr>
        <w:jc w:val="both"/>
        <w:rPr>
          <w:rFonts w:ascii="Arial" w:hAnsi="Arial" w:cs="Arial"/>
          <w:sz w:val="22"/>
          <w:szCs w:val="22"/>
        </w:rPr>
      </w:pPr>
    </w:p>
    <w:p w14:paraId="261247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263C26DF" w14:textId="77777777" w:rsidR="00D06331" w:rsidRPr="00A5492C" w:rsidRDefault="00D06331" w:rsidP="009663EC">
      <w:pPr>
        <w:jc w:val="both"/>
        <w:rPr>
          <w:rFonts w:ascii="Arial" w:hAnsi="Arial" w:cs="Arial"/>
          <w:sz w:val="22"/>
          <w:szCs w:val="22"/>
        </w:rPr>
      </w:pPr>
    </w:p>
    <w:p w14:paraId="6CAC03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1E0EC162" w14:textId="77777777" w:rsidR="00D06331" w:rsidRPr="00A5492C" w:rsidRDefault="00D06331" w:rsidP="009663EC">
      <w:pPr>
        <w:jc w:val="both"/>
        <w:rPr>
          <w:rFonts w:ascii="Arial" w:hAnsi="Arial" w:cs="Arial"/>
          <w:sz w:val="22"/>
          <w:szCs w:val="22"/>
        </w:rPr>
      </w:pPr>
    </w:p>
    <w:p w14:paraId="371D808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14:paraId="01D8902A" w14:textId="77777777" w:rsidR="00D06331" w:rsidRPr="00A5492C" w:rsidRDefault="00D06331" w:rsidP="009663EC">
      <w:pPr>
        <w:jc w:val="both"/>
        <w:rPr>
          <w:rFonts w:ascii="Arial" w:hAnsi="Arial" w:cs="Arial"/>
          <w:sz w:val="22"/>
          <w:szCs w:val="22"/>
        </w:rPr>
      </w:pPr>
    </w:p>
    <w:p w14:paraId="6C1F5B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14:paraId="0A163D37" w14:textId="77777777" w:rsidR="00D06331" w:rsidRPr="00A5492C" w:rsidRDefault="00D06331" w:rsidP="009663EC">
      <w:pPr>
        <w:jc w:val="both"/>
        <w:rPr>
          <w:rFonts w:ascii="Arial" w:hAnsi="Arial" w:cs="Arial"/>
          <w:sz w:val="22"/>
          <w:szCs w:val="22"/>
        </w:rPr>
      </w:pPr>
    </w:p>
    <w:p w14:paraId="12370E52" w14:textId="77777777" w:rsidR="00F17EAD" w:rsidRPr="00A5492C" w:rsidRDefault="00F17EAD" w:rsidP="009663EC">
      <w:pPr>
        <w:jc w:val="both"/>
        <w:rPr>
          <w:rFonts w:ascii="Arial" w:hAnsi="Arial" w:cs="Arial"/>
          <w:sz w:val="22"/>
          <w:szCs w:val="22"/>
        </w:rPr>
      </w:pPr>
    </w:p>
    <w:p w14:paraId="652D2120" w14:textId="77777777" w:rsidR="004D70B0" w:rsidRPr="00A5492C" w:rsidRDefault="00D06331" w:rsidP="009663EC">
      <w:pPr>
        <w:pStyle w:val="Ttulo4"/>
        <w:rPr>
          <w:rFonts w:cs="Arial"/>
          <w:szCs w:val="22"/>
        </w:rPr>
      </w:pPr>
      <w:r w:rsidRPr="00A5492C">
        <w:rPr>
          <w:rFonts w:cs="Arial"/>
          <w:szCs w:val="22"/>
        </w:rPr>
        <w:t>CAPÍTULO IV</w:t>
      </w:r>
    </w:p>
    <w:p w14:paraId="0F5CB174" w14:textId="77777777"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14:paraId="72106709" w14:textId="77777777" w:rsidR="00D06331" w:rsidRPr="00A5492C" w:rsidRDefault="00D06331" w:rsidP="009663EC">
      <w:pPr>
        <w:jc w:val="both"/>
        <w:rPr>
          <w:rFonts w:ascii="Arial" w:hAnsi="Arial" w:cs="Arial"/>
          <w:sz w:val="22"/>
          <w:szCs w:val="22"/>
        </w:rPr>
      </w:pPr>
    </w:p>
    <w:p w14:paraId="7A4DB170" w14:textId="77777777"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14:paraId="119D088E" w14:textId="77777777" w:rsidR="00797317" w:rsidRDefault="00797317" w:rsidP="009663EC">
      <w:pPr>
        <w:jc w:val="both"/>
        <w:rPr>
          <w:rFonts w:ascii="Arial" w:hAnsi="Arial" w:cs="Arial"/>
          <w:sz w:val="22"/>
          <w:szCs w:val="22"/>
        </w:rPr>
      </w:pPr>
    </w:p>
    <w:p w14:paraId="505DF498" w14:textId="77777777"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14:paraId="3F7D5039" w14:textId="77777777"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14:paraId="457B6EDA" w14:textId="77777777" w:rsidR="00D06331" w:rsidRPr="00E338FF" w:rsidRDefault="00D06331" w:rsidP="009663EC">
      <w:pPr>
        <w:jc w:val="both"/>
        <w:rPr>
          <w:rFonts w:ascii="Arial" w:hAnsi="Arial" w:cs="Arial"/>
          <w:sz w:val="22"/>
          <w:szCs w:val="22"/>
        </w:rPr>
      </w:pPr>
    </w:p>
    <w:p w14:paraId="2B587A5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14:paraId="7C5AFB1A" w14:textId="77777777" w:rsidR="00D06331" w:rsidRPr="00A5492C" w:rsidRDefault="00D06331" w:rsidP="009663EC">
      <w:pPr>
        <w:jc w:val="both"/>
        <w:rPr>
          <w:rFonts w:ascii="Arial" w:hAnsi="Arial" w:cs="Arial"/>
          <w:sz w:val="22"/>
          <w:szCs w:val="22"/>
        </w:rPr>
      </w:pPr>
    </w:p>
    <w:p w14:paraId="496012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14:paraId="05C2D8F4" w14:textId="77777777" w:rsidR="00D06331" w:rsidRPr="00A5492C" w:rsidRDefault="00D06331" w:rsidP="009663EC">
      <w:pPr>
        <w:jc w:val="both"/>
        <w:rPr>
          <w:rFonts w:ascii="Arial" w:hAnsi="Arial" w:cs="Arial"/>
          <w:sz w:val="22"/>
          <w:szCs w:val="22"/>
        </w:rPr>
      </w:pPr>
    </w:p>
    <w:p w14:paraId="1F09CDBA"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56261E2D"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F609ABD" w14:textId="77777777" w:rsidR="00D06331" w:rsidRPr="00A5492C" w:rsidRDefault="00D06331" w:rsidP="009663EC">
      <w:pPr>
        <w:jc w:val="both"/>
        <w:rPr>
          <w:rFonts w:ascii="Arial" w:hAnsi="Arial" w:cs="Arial"/>
          <w:sz w:val="22"/>
          <w:szCs w:val="22"/>
        </w:rPr>
      </w:pPr>
    </w:p>
    <w:p w14:paraId="081CF7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14:paraId="5A5CA8E7" w14:textId="77777777" w:rsidR="00D06331" w:rsidRPr="00A5492C" w:rsidRDefault="00D06331" w:rsidP="009663EC">
      <w:pPr>
        <w:jc w:val="both"/>
        <w:rPr>
          <w:rFonts w:ascii="Arial" w:hAnsi="Arial" w:cs="Arial"/>
          <w:sz w:val="22"/>
          <w:szCs w:val="22"/>
        </w:rPr>
      </w:pPr>
    </w:p>
    <w:p w14:paraId="2FC88FCB" w14:textId="77777777" w:rsidR="00D06331" w:rsidRPr="00A5492C" w:rsidRDefault="00D06331" w:rsidP="009663EC">
      <w:pPr>
        <w:jc w:val="both"/>
        <w:rPr>
          <w:rFonts w:ascii="Arial" w:hAnsi="Arial" w:cs="Arial"/>
          <w:sz w:val="22"/>
          <w:szCs w:val="22"/>
        </w:rPr>
      </w:pPr>
    </w:p>
    <w:p w14:paraId="3C412B79" w14:textId="77777777" w:rsidR="00D06331" w:rsidRPr="00A5492C" w:rsidRDefault="00D06331" w:rsidP="00B822C3">
      <w:pPr>
        <w:pStyle w:val="Ttulo4"/>
        <w:rPr>
          <w:rFonts w:cs="Arial"/>
          <w:szCs w:val="22"/>
        </w:rPr>
      </w:pPr>
      <w:r w:rsidRPr="00A5492C">
        <w:rPr>
          <w:rFonts w:cs="Arial"/>
          <w:szCs w:val="22"/>
        </w:rPr>
        <w:t>CAPÍTULO V</w:t>
      </w:r>
    </w:p>
    <w:p w14:paraId="2B2D9ACC" w14:textId="77777777" w:rsidR="00D06331" w:rsidRPr="00A5492C" w:rsidRDefault="00D06331" w:rsidP="00B822C3">
      <w:pPr>
        <w:pStyle w:val="Ttulo4"/>
        <w:rPr>
          <w:rFonts w:cs="Arial"/>
          <w:szCs w:val="22"/>
        </w:rPr>
      </w:pPr>
      <w:r w:rsidRPr="00A5492C">
        <w:rPr>
          <w:rFonts w:cs="Arial"/>
          <w:szCs w:val="22"/>
        </w:rPr>
        <w:t>DE LA SOCIEDAD CONYUGAL</w:t>
      </w:r>
    </w:p>
    <w:p w14:paraId="0F9855C9" w14:textId="77777777" w:rsidR="00D06331" w:rsidRPr="00A5492C" w:rsidRDefault="00D06331" w:rsidP="009663EC">
      <w:pPr>
        <w:jc w:val="both"/>
        <w:rPr>
          <w:rFonts w:ascii="Arial" w:hAnsi="Arial" w:cs="Arial"/>
          <w:sz w:val="22"/>
          <w:szCs w:val="22"/>
        </w:rPr>
      </w:pPr>
    </w:p>
    <w:p w14:paraId="621FB3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14:paraId="7524A195" w14:textId="77777777" w:rsidR="00F17EAD" w:rsidRPr="00A5492C" w:rsidRDefault="00F17EAD" w:rsidP="009663EC">
      <w:pPr>
        <w:jc w:val="both"/>
        <w:rPr>
          <w:rFonts w:ascii="Arial" w:hAnsi="Arial" w:cs="Arial"/>
          <w:sz w:val="22"/>
          <w:szCs w:val="22"/>
        </w:rPr>
      </w:pPr>
    </w:p>
    <w:p w14:paraId="1957C3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14:paraId="56EA13F0" w14:textId="77777777" w:rsidR="00D06331" w:rsidRPr="00A5492C" w:rsidRDefault="00D06331" w:rsidP="009663EC">
      <w:pPr>
        <w:jc w:val="both"/>
        <w:rPr>
          <w:rFonts w:ascii="Arial" w:hAnsi="Arial" w:cs="Arial"/>
          <w:sz w:val="22"/>
          <w:szCs w:val="22"/>
        </w:rPr>
      </w:pPr>
    </w:p>
    <w:p w14:paraId="6D0BC60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14:paraId="77B93E07" w14:textId="77777777" w:rsidR="00D06331" w:rsidRPr="00A5492C" w:rsidRDefault="00D06331" w:rsidP="009663EC">
      <w:pPr>
        <w:jc w:val="both"/>
        <w:rPr>
          <w:rFonts w:ascii="Arial" w:hAnsi="Arial" w:cs="Arial"/>
          <w:sz w:val="22"/>
          <w:szCs w:val="22"/>
        </w:rPr>
      </w:pPr>
    </w:p>
    <w:p w14:paraId="188D8F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 xml:space="preserve">En este caso, la alteración que se haga de las capitulaciones deberá también otorgarse en escritura pública, haciendo la respectiva anotación en el Protocolo en que se otorgaron </w:t>
      </w:r>
      <w:r w:rsidRPr="00A5492C">
        <w:rPr>
          <w:rFonts w:ascii="Arial" w:hAnsi="Arial" w:cs="Arial"/>
          <w:sz w:val="22"/>
          <w:szCs w:val="22"/>
        </w:rPr>
        <w:lastRenderedPageBreak/>
        <w:t>las primitivas capitulaciones y en la inscripción del Registro Público de la Propiedad. Sin llenar estos requisitos, las alteraciones no producirán efecto contra tercero.</w:t>
      </w:r>
    </w:p>
    <w:p w14:paraId="09B3C19A" w14:textId="77777777" w:rsidR="00D06331" w:rsidRPr="00A5492C" w:rsidRDefault="00D06331" w:rsidP="009663EC">
      <w:pPr>
        <w:jc w:val="both"/>
        <w:rPr>
          <w:rFonts w:ascii="Arial" w:hAnsi="Arial" w:cs="Arial"/>
          <w:sz w:val="22"/>
          <w:szCs w:val="22"/>
        </w:rPr>
      </w:pPr>
    </w:p>
    <w:p w14:paraId="5016F92D" w14:textId="77777777"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14:paraId="1C621116"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9363562" w14:textId="77777777" w:rsidR="00D06331" w:rsidRPr="00A5492C" w:rsidRDefault="00D06331" w:rsidP="009663EC">
      <w:pPr>
        <w:jc w:val="both"/>
        <w:rPr>
          <w:rFonts w:ascii="Arial" w:hAnsi="Arial" w:cs="Arial"/>
          <w:sz w:val="22"/>
          <w:szCs w:val="22"/>
        </w:rPr>
      </w:pPr>
    </w:p>
    <w:p w14:paraId="2FAAD9E1"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14:paraId="48754828" w14:textId="77777777" w:rsidR="00D06331" w:rsidRPr="00A5492C" w:rsidRDefault="00D06331" w:rsidP="009663EC">
      <w:pPr>
        <w:jc w:val="both"/>
        <w:rPr>
          <w:rFonts w:ascii="Arial" w:hAnsi="Arial" w:cs="Arial"/>
          <w:bCs/>
          <w:sz w:val="22"/>
          <w:szCs w:val="22"/>
        </w:rPr>
      </w:pPr>
    </w:p>
    <w:p w14:paraId="565E01F1"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14:paraId="6F7D6B77" w14:textId="77777777" w:rsidR="00D06331" w:rsidRPr="00A5492C" w:rsidRDefault="00D06331" w:rsidP="009663EC">
      <w:pPr>
        <w:jc w:val="both"/>
        <w:rPr>
          <w:rFonts w:ascii="Arial" w:hAnsi="Arial" w:cs="Arial"/>
          <w:bCs/>
          <w:sz w:val="22"/>
          <w:szCs w:val="22"/>
        </w:rPr>
      </w:pPr>
    </w:p>
    <w:p w14:paraId="3990AA2B"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 Los bienes que adquiera después de contraído el matrimonio, por herencia, legado, donación o don de la fortuna; </w:t>
      </w:r>
    </w:p>
    <w:p w14:paraId="7DDD09DC" w14:textId="77777777" w:rsidR="00D06331" w:rsidRPr="00A5492C" w:rsidRDefault="00D06331" w:rsidP="009663EC">
      <w:pPr>
        <w:jc w:val="both"/>
        <w:rPr>
          <w:rFonts w:ascii="Arial" w:hAnsi="Arial" w:cs="Arial"/>
          <w:bCs/>
          <w:sz w:val="22"/>
          <w:szCs w:val="22"/>
        </w:rPr>
      </w:pPr>
    </w:p>
    <w:p w14:paraId="23D03FC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14:paraId="072A61ED" w14:textId="77777777" w:rsidR="00D06331" w:rsidRPr="00A5492C" w:rsidRDefault="00D06331" w:rsidP="009663EC">
      <w:pPr>
        <w:jc w:val="both"/>
        <w:rPr>
          <w:rFonts w:ascii="Arial" w:hAnsi="Arial" w:cs="Arial"/>
          <w:bCs/>
          <w:sz w:val="22"/>
          <w:szCs w:val="22"/>
        </w:rPr>
      </w:pPr>
    </w:p>
    <w:p w14:paraId="7FFB64E9"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14:paraId="6A5B381A" w14:textId="77777777" w:rsidR="00D06331" w:rsidRPr="00A5492C" w:rsidRDefault="00D06331" w:rsidP="009663EC">
      <w:pPr>
        <w:jc w:val="both"/>
        <w:rPr>
          <w:rFonts w:ascii="Arial" w:hAnsi="Arial" w:cs="Arial"/>
          <w:bCs/>
          <w:sz w:val="22"/>
          <w:szCs w:val="22"/>
        </w:rPr>
      </w:pPr>
    </w:p>
    <w:p w14:paraId="4884283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14:paraId="1107BFF8" w14:textId="77777777" w:rsidR="00D06331" w:rsidRPr="00A5492C" w:rsidRDefault="00D06331" w:rsidP="009663EC">
      <w:pPr>
        <w:jc w:val="both"/>
        <w:rPr>
          <w:rFonts w:ascii="Arial" w:hAnsi="Arial" w:cs="Arial"/>
          <w:bCs/>
          <w:sz w:val="22"/>
          <w:szCs w:val="22"/>
        </w:rPr>
      </w:pPr>
    </w:p>
    <w:p w14:paraId="715C357A"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14:paraId="797C85D9" w14:textId="77777777" w:rsidR="00D06331" w:rsidRPr="00A5492C" w:rsidRDefault="00D06331" w:rsidP="009663EC">
      <w:pPr>
        <w:jc w:val="both"/>
        <w:rPr>
          <w:rFonts w:ascii="Arial" w:hAnsi="Arial" w:cs="Arial"/>
          <w:bCs/>
          <w:sz w:val="22"/>
          <w:szCs w:val="22"/>
        </w:rPr>
      </w:pPr>
    </w:p>
    <w:p w14:paraId="3927D1D7" w14:textId="77777777"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14:paraId="47A9F042" w14:textId="77777777" w:rsidR="00D06331" w:rsidRPr="00A5492C" w:rsidRDefault="00D06331" w:rsidP="009663EC">
      <w:pPr>
        <w:jc w:val="both"/>
        <w:rPr>
          <w:rFonts w:ascii="Arial" w:hAnsi="Arial" w:cs="Arial"/>
          <w:sz w:val="22"/>
          <w:szCs w:val="22"/>
        </w:rPr>
      </w:pPr>
    </w:p>
    <w:p w14:paraId="5D72F4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14:paraId="1E2B5050" w14:textId="77777777" w:rsidR="00D06331" w:rsidRPr="00A5492C" w:rsidRDefault="00D06331" w:rsidP="009663EC">
      <w:pPr>
        <w:jc w:val="both"/>
        <w:rPr>
          <w:rFonts w:ascii="Arial" w:hAnsi="Arial" w:cs="Arial"/>
          <w:sz w:val="22"/>
          <w:szCs w:val="22"/>
        </w:rPr>
      </w:pPr>
    </w:p>
    <w:p w14:paraId="7EB4DE9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14:paraId="7BCBEBF1" w14:textId="77777777" w:rsidR="00D06331" w:rsidRPr="00A5492C" w:rsidRDefault="00D06331" w:rsidP="009663EC">
      <w:pPr>
        <w:jc w:val="both"/>
        <w:rPr>
          <w:rFonts w:ascii="Arial" w:hAnsi="Arial" w:cs="Arial"/>
          <w:sz w:val="22"/>
          <w:szCs w:val="22"/>
        </w:rPr>
      </w:pPr>
    </w:p>
    <w:p w14:paraId="5927797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socio administrador hace cesión de bienes a sus acreedores, o es declarado en quiebra.</w:t>
      </w:r>
    </w:p>
    <w:p w14:paraId="5A6B4F8D" w14:textId="77777777" w:rsidR="00D06331" w:rsidRPr="00A5492C" w:rsidRDefault="00D06331" w:rsidP="009663EC">
      <w:pPr>
        <w:jc w:val="both"/>
        <w:rPr>
          <w:rFonts w:ascii="Arial" w:hAnsi="Arial" w:cs="Arial"/>
          <w:sz w:val="22"/>
          <w:szCs w:val="22"/>
        </w:rPr>
      </w:pPr>
    </w:p>
    <w:p w14:paraId="61D7AA17" w14:textId="77777777"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14:paraId="29A51457" w14:textId="77777777" w:rsidR="00D06331" w:rsidRPr="00A5492C" w:rsidRDefault="00D06331" w:rsidP="009663EC">
      <w:pPr>
        <w:pStyle w:val="Textoindependiente"/>
        <w:rPr>
          <w:rFonts w:cs="Arial"/>
          <w:bCs/>
          <w:szCs w:val="22"/>
        </w:rPr>
      </w:pPr>
    </w:p>
    <w:p w14:paraId="3D0A1B3B"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14:paraId="47C3872A" w14:textId="77777777" w:rsidR="00D06331" w:rsidRPr="00A5492C" w:rsidRDefault="00D06331" w:rsidP="009663EC">
      <w:pPr>
        <w:jc w:val="both"/>
        <w:rPr>
          <w:rFonts w:ascii="Arial" w:hAnsi="Arial" w:cs="Arial"/>
          <w:sz w:val="22"/>
          <w:szCs w:val="22"/>
        </w:rPr>
      </w:pPr>
    </w:p>
    <w:p w14:paraId="3325433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14:paraId="378FFFC7" w14:textId="77777777" w:rsidR="00D06331" w:rsidRPr="00A5492C" w:rsidRDefault="00D06331" w:rsidP="009663EC">
      <w:pPr>
        <w:jc w:val="both"/>
        <w:rPr>
          <w:rFonts w:ascii="Arial" w:hAnsi="Arial" w:cs="Arial"/>
          <w:sz w:val="22"/>
          <w:szCs w:val="22"/>
        </w:rPr>
      </w:pPr>
    </w:p>
    <w:p w14:paraId="2A543F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14:paraId="7D1997CA" w14:textId="77777777" w:rsidR="00D06331" w:rsidRPr="00A5492C" w:rsidRDefault="00D06331" w:rsidP="009663EC">
      <w:pPr>
        <w:jc w:val="both"/>
        <w:rPr>
          <w:rFonts w:ascii="Arial" w:hAnsi="Arial" w:cs="Arial"/>
          <w:sz w:val="22"/>
          <w:szCs w:val="22"/>
        </w:rPr>
      </w:pPr>
    </w:p>
    <w:p w14:paraId="59E129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14:paraId="2DF67D71" w14:textId="77777777" w:rsidR="00D06331" w:rsidRPr="00A5492C" w:rsidRDefault="00D06331" w:rsidP="009663EC">
      <w:pPr>
        <w:jc w:val="both"/>
        <w:rPr>
          <w:rFonts w:ascii="Arial" w:hAnsi="Arial" w:cs="Arial"/>
          <w:sz w:val="22"/>
          <w:szCs w:val="22"/>
        </w:rPr>
      </w:pPr>
    </w:p>
    <w:p w14:paraId="643731D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Lista especificada de los bienes muebles que cada consorte introduzca a la sociedad;</w:t>
      </w:r>
    </w:p>
    <w:p w14:paraId="347EE9A1" w14:textId="77777777" w:rsidR="00D06331" w:rsidRPr="00A5492C" w:rsidRDefault="00D06331" w:rsidP="009663EC">
      <w:pPr>
        <w:jc w:val="both"/>
        <w:rPr>
          <w:rFonts w:ascii="Arial" w:hAnsi="Arial" w:cs="Arial"/>
          <w:sz w:val="22"/>
          <w:szCs w:val="22"/>
        </w:rPr>
      </w:pPr>
    </w:p>
    <w:p w14:paraId="03D5A3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Nota permenorizada (sic) de las deudas que tenga cada esposo al celebrar el matrimonio, con expresión de si la sociedad ha de responder de ellas, o únicamente de las que se contraigan durante el matrimonio, ya sean por ambos consortes o por cualquiera de ellos;</w:t>
      </w:r>
    </w:p>
    <w:p w14:paraId="35DB04DA" w14:textId="77777777" w:rsidR="00D06331" w:rsidRPr="00A5492C" w:rsidRDefault="00D06331" w:rsidP="009663EC">
      <w:pPr>
        <w:jc w:val="both"/>
        <w:rPr>
          <w:rFonts w:ascii="Arial" w:hAnsi="Arial" w:cs="Arial"/>
          <w:sz w:val="22"/>
          <w:szCs w:val="22"/>
        </w:rPr>
      </w:pPr>
    </w:p>
    <w:p w14:paraId="2E55EE7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14:paraId="31AA522D" w14:textId="77777777" w:rsidR="00D06331" w:rsidRPr="00A5492C" w:rsidRDefault="00D06331" w:rsidP="009663EC">
      <w:pPr>
        <w:jc w:val="both"/>
        <w:rPr>
          <w:rFonts w:ascii="Arial" w:hAnsi="Arial" w:cs="Arial"/>
          <w:sz w:val="22"/>
          <w:szCs w:val="22"/>
        </w:rPr>
      </w:pPr>
    </w:p>
    <w:p w14:paraId="6E1F67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14:paraId="45CCF430" w14:textId="77777777" w:rsidR="00D06331" w:rsidRPr="00A5492C" w:rsidRDefault="00D06331" w:rsidP="009663EC">
      <w:pPr>
        <w:jc w:val="both"/>
        <w:rPr>
          <w:rFonts w:ascii="Arial" w:hAnsi="Arial" w:cs="Arial"/>
          <w:sz w:val="22"/>
          <w:szCs w:val="22"/>
        </w:rPr>
      </w:pPr>
    </w:p>
    <w:p w14:paraId="62C09F1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14:paraId="12A42467" w14:textId="77777777" w:rsidR="00D06331" w:rsidRPr="00A5492C" w:rsidRDefault="00D06331" w:rsidP="009663EC">
      <w:pPr>
        <w:jc w:val="both"/>
        <w:rPr>
          <w:rFonts w:ascii="Arial" w:hAnsi="Arial" w:cs="Arial"/>
          <w:sz w:val="22"/>
          <w:szCs w:val="22"/>
        </w:rPr>
      </w:pPr>
    </w:p>
    <w:p w14:paraId="3E153E3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14:paraId="50017430" w14:textId="77777777" w:rsidR="00D06331" w:rsidRPr="00A5492C" w:rsidRDefault="00D06331" w:rsidP="009663EC">
      <w:pPr>
        <w:jc w:val="both"/>
        <w:rPr>
          <w:rFonts w:ascii="Arial" w:hAnsi="Arial" w:cs="Arial"/>
          <w:sz w:val="22"/>
          <w:szCs w:val="22"/>
        </w:rPr>
      </w:pPr>
    </w:p>
    <w:p w14:paraId="62D340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14:paraId="5D6FE9F1" w14:textId="77777777" w:rsidR="00D06331" w:rsidRPr="00A5492C" w:rsidRDefault="00D06331" w:rsidP="009663EC">
      <w:pPr>
        <w:jc w:val="both"/>
        <w:rPr>
          <w:rFonts w:ascii="Arial" w:hAnsi="Arial" w:cs="Arial"/>
          <w:sz w:val="22"/>
          <w:szCs w:val="22"/>
        </w:rPr>
      </w:pPr>
    </w:p>
    <w:p w14:paraId="296EB4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14:paraId="171B8FD8" w14:textId="77777777" w:rsidR="00D06331" w:rsidRPr="00A5492C" w:rsidRDefault="00D06331" w:rsidP="009663EC">
      <w:pPr>
        <w:jc w:val="both"/>
        <w:rPr>
          <w:rFonts w:ascii="Arial" w:hAnsi="Arial" w:cs="Arial"/>
          <w:sz w:val="22"/>
          <w:szCs w:val="22"/>
        </w:rPr>
      </w:pPr>
    </w:p>
    <w:p w14:paraId="176A03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14:paraId="591E8BA7" w14:textId="77777777" w:rsidR="00D06331" w:rsidRPr="00A5492C" w:rsidRDefault="00D06331" w:rsidP="009663EC">
      <w:pPr>
        <w:jc w:val="both"/>
        <w:rPr>
          <w:rFonts w:ascii="Arial" w:hAnsi="Arial" w:cs="Arial"/>
          <w:sz w:val="22"/>
          <w:szCs w:val="22"/>
        </w:rPr>
      </w:pPr>
    </w:p>
    <w:p w14:paraId="03E07AA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14:paraId="55CD6115" w14:textId="77777777" w:rsidR="00D06331" w:rsidRPr="00A5492C" w:rsidRDefault="00D06331" w:rsidP="009663EC">
      <w:pPr>
        <w:jc w:val="both"/>
        <w:rPr>
          <w:rFonts w:ascii="Arial" w:hAnsi="Arial" w:cs="Arial"/>
          <w:sz w:val="22"/>
          <w:szCs w:val="22"/>
        </w:rPr>
      </w:pPr>
    </w:p>
    <w:p w14:paraId="431240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14:paraId="2E3C128B" w14:textId="77777777" w:rsidR="00D06331" w:rsidRPr="00A5492C" w:rsidRDefault="00D06331" w:rsidP="009663EC">
      <w:pPr>
        <w:jc w:val="both"/>
        <w:rPr>
          <w:rFonts w:ascii="Arial" w:hAnsi="Arial" w:cs="Arial"/>
          <w:sz w:val="22"/>
          <w:szCs w:val="22"/>
        </w:rPr>
      </w:pPr>
    </w:p>
    <w:p w14:paraId="51A021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14:paraId="072E747E" w14:textId="77777777" w:rsidR="00D06331" w:rsidRPr="00A5492C" w:rsidRDefault="00D06331" w:rsidP="009663EC">
      <w:pPr>
        <w:jc w:val="both"/>
        <w:rPr>
          <w:rFonts w:ascii="Arial" w:hAnsi="Arial" w:cs="Arial"/>
          <w:sz w:val="22"/>
          <w:szCs w:val="22"/>
        </w:rPr>
      </w:pPr>
    </w:p>
    <w:p w14:paraId="1C37B3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14:paraId="1FFBA73C" w14:textId="77777777" w:rsidR="00D06331" w:rsidRPr="00A5492C" w:rsidRDefault="00D06331" w:rsidP="009663EC">
      <w:pPr>
        <w:jc w:val="both"/>
        <w:rPr>
          <w:rFonts w:ascii="Arial" w:hAnsi="Arial" w:cs="Arial"/>
          <w:sz w:val="22"/>
          <w:szCs w:val="22"/>
        </w:rPr>
      </w:pPr>
    </w:p>
    <w:p w14:paraId="144B78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14:paraId="2E474B41" w14:textId="77777777" w:rsidR="00F04093" w:rsidRPr="00A5492C" w:rsidRDefault="00F04093" w:rsidP="009663EC">
      <w:pPr>
        <w:jc w:val="both"/>
        <w:rPr>
          <w:rFonts w:ascii="Arial" w:hAnsi="Arial" w:cs="Arial"/>
          <w:sz w:val="22"/>
          <w:szCs w:val="22"/>
        </w:rPr>
      </w:pPr>
    </w:p>
    <w:p w14:paraId="001EB9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14:paraId="35BAA3FE" w14:textId="77777777" w:rsidR="00D06331" w:rsidRPr="00A5492C" w:rsidRDefault="00D06331" w:rsidP="009663EC">
      <w:pPr>
        <w:jc w:val="both"/>
        <w:rPr>
          <w:rFonts w:ascii="Arial" w:hAnsi="Arial" w:cs="Arial"/>
          <w:sz w:val="22"/>
          <w:szCs w:val="22"/>
        </w:rPr>
      </w:pPr>
    </w:p>
    <w:p w14:paraId="5432146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14:paraId="20448B95" w14:textId="77777777" w:rsidR="00D06331" w:rsidRPr="00A5492C" w:rsidRDefault="00D06331" w:rsidP="009663EC">
      <w:pPr>
        <w:jc w:val="both"/>
        <w:rPr>
          <w:rFonts w:ascii="Arial" w:hAnsi="Arial" w:cs="Arial"/>
          <w:b/>
          <w:sz w:val="22"/>
          <w:szCs w:val="22"/>
        </w:rPr>
      </w:pPr>
    </w:p>
    <w:p w14:paraId="00AB8B6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14:paraId="500FB1B4" w14:textId="77777777" w:rsidR="00D06331" w:rsidRPr="00A5492C" w:rsidRDefault="00D06331" w:rsidP="009663EC">
      <w:pPr>
        <w:jc w:val="both"/>
        <w:rPr>
          <w:rFonts w:ascii="Arial" w:hAnsi="Arial" w:cs="Arial"/>
          <w:sz w:val="22"/>
          <w:szCs w:val="22"/>
        </w:rPr>
      </w:pPr>
    </w:p>
    <w:p w14:paraId="052124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14:paraId="63850D11" w14:textId="77777777" w:rsidR="00D06331" w:rsidRPr="00A5492C" w:rsidRDefault="00D06331" w:rsidP="009663EC">
      <w:pPr>
        <w:jc w:val="both"/>
        <w:rPr>
          <w:rFonts w:ascii="Arial" w:hAnsi="Arial" w:cs="Arial"/>
          <w:sz w:val="22"/>
          <w:szCs w:val="22"/>
        </w:rPr>
      </w:pPr>
    </w:p>
    <w:p w14:paraId="0253341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14:paraId="4D0169C9" w14:textId="77777777" w:rsidR="00D06331" w:rsidRPr="00A5492C" w:rsidRDefault="00D06331" w:rsidP="009663EC">
      <w:pPr>
        <w:jc w:val="both"/>
        <w:rPr>
          <w:rFonts w:ascii="Arial" w:hAnsi="Arial" w:cs="Arial"/>
          <w:sz w:val="22"/>
          <w:szCs w:val="22"/>
        </w:rPr>
      </w:pPr>
    </w:p>
    <w:p w14:paraId="4A44164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196</w:t>
      </w:r>
      <w:r w:rsidR="00E338FF">
        <w:rPr>
          <w:rFonts w:ascii="Arial" w:hAnsi="Arial" w:cs="Arial"/>
          <w:b/>
          <w:sz w:val="22"/>
          <w:szCs w:val="22"/>
        </w:rPr>
        <w:t xml:space="preserve">. </w:t>
      </w:r>
      <w:r w:rsidRPr="00A5492C">
        <w:rPr>
          <w:rFonts w:ascii="Arial" w:hAnsi="Arial" w:cs="Arial"/>
          <w:sz w:val="22"/>
          <w:szCs w:val="22"/>
        </w:rPr>
        <w:t>Si la disolución de la sociedad procede de nulidad de matrimonio, el consorte que hubiere obrado de mala fe no tendrá parte en las utilidades. Estas se aplicarán a los hijos, y si no los hubiere al cónyuge inocente.</w:t>
      </w:r>
    </w:p>
    <w:p w14:paraId="311816A9" w14:textId="77777777" w:rsidR="00D06331" w:rsidRPr="00A5492C" w:rsidRDefault="00D06331" w:rsidP="009663EC">
      <w:pPr>
        <w:jc w:val="both"/>
        <w:rPr>
          <w:rFonts w:ascii="Arial" w:hAnsi="Arial" w:cs="Arial"/>
          <w:sz w:val="22"/>
          <w:szCs w:val="22"/>
        </w:rPr>
      </w:pPr>
    </w:p>
    <w:p w14:paraId="042A1BF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197</w:t>
      </w:r>
      <w:r w:rsidR="00E338FF">
        <w:rPr>
          <w:rFonts w:ascii="Arial" w:hAnsi="Arial" w:cs="Arial"/>
          <w:b/>
          <w:sz w:val="22"/>
          <w:szCs w:val="22"/>
        </w:rPr>
        <w:t xml:space="preserve">. </w:t>
      </w:r>
      <w:r w:rsidRPr="00A5492C">
        <w:rPr>
          <w:rFonts w:ascii="Arial" w:hAnsi="Arial" w:cs="Arial"/>
          <w:sz w:val="22"/>
          <w:szCs w:val="22"/>
        </w:rPr>
        <w:t>Si los dos procedieron de mala fe, las utilidades se aplicarán a los hijos, y si no los hubiere, se repartirán en proporción de lo que cada consorte llevó al matrimonio.</w:t>
      </w:r>
    </w:p>
    <w:p w14:paraId="5E7F08DA" w14:textId="77777777" w:rsidR="00F04093" w:rsidRPr="00A5492C" w:rsidRDefault="00F04093" w:rsidP="009663EC">
      <w:pPr>
        <w:jc w:val="both"/>
        <w:rPr>
          <w:rFonts w:ascii="Arial" w:hAnsi="Arial" w:cs="Arial"/>
          <w:sz w:val="22"/>
          <w:szCs w:val="22"/>
        </w:rPr>
      </w:pPr>
    </w:p>
    <w:p w14:paraId="4A83694A"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14:paraId="2E6B0A69" w14:textId="77777777" w:rsidR="00D06331" w:rsidRPr="00A5492C" w:rsidRDefault="00D06331" w:rsidP="009663EC">
      <w:pPr>
        <w:jc w:val="both"/>
        <w:rPr>
          <w:rFonts w:ascii="Arial" w:hAnsi="Arial" w:cs="Arial"/>
          <w:sz w:val="22"/>
          <w:szCs w:val="22"/>
        </w:rPr>
      </w:pPr>
    </w:p>
    <w:p w14:paraId="5B7B1F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14:paraId="1D70BAA4" w14:textId="77777777" w:rsidR="00D06331" w:rsidRPr="00A5492C" w:rsidRDefault="00D06331" w:rsidP="009663EC">
      <w:pPr>
        <w:jc w:val="both"/>
        <w:rPr>
          <w:rFonts w:ascii="Arial" w:hAnsi="Arial" w:cs="Arial"/>
          <w:sz w:val="22"/>
          <w:szCs w:val="22"/>
        </w:rPr>
      </w:pPr>
    </w:p>
    <w:p w14:paraId="08B4E19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14:paraId="1E3F7104" w14:textId="77777777" w:rsidR="00D06331" w:rsidRPr="00A5492C" w:rsidRDefault="00D06331" w:rsidP="009663EC">
      <w:pPr>
        <w:jc w:val="both"/>
        <w:rPr>
          <w:rFonts w:ascii="Arial" w:hAnsi="Arial" w:cs="Arial"/>
          <w:sz w:val="22"/>
          <w:szCs w:val="22"/>
        </w:rPr>
      </w:pPr>
    </w:p>
    <w:p w14:paraId="02DF76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14:paraId="51CE1FFD" w14:textId="77777777" w:rsidR="00D06331" w:rsidRPr="00A5492C" w:rsidRDefault="00D06331" w:rsidP="009663EC">
      <w:pPr>
        <w:jc w:val="both"/>
        <w:rPr>
          <w:rFonts w:ascii="Arial" w:hAnsi="Arial" w:cs="Arial"/>
          <w:sz w:val="22"/>
          <w:szCs w:val="22"/>
        </w:rPr>
      </w:pPr>
    </w:p>
    <w:p w14:paraId="6BAE0D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14:paraId="0F3D114E" w14:textId="77777777" w:rsidR="00D06331" w:rsidRPr="00A5492C" w:rsidRDefault="00D06331" w:rsidP="009663EC">
      <w:pPr>
        <w:jc w:val="both"/>
        <w:rPr>
          <w:rFonts w:ascii="Arial" w:hAnsi="Arial" w:cs="Arial"/>
          <w:sz w:val="22"/>
          <w:szCs w:val="22"/>
        </w:rPr>
      </w:pPr>
    </w:p>
    <w:p w14:paraId="34CDA498" w14:textId="77777777" w:rsidR="002322BD" w:rsidRPr="00A5492C" w:rsidRDefault="002322BD" w:rsidP="009663EC">
      <w:pPr>
        <w:jc w:val="both"/>
        <w:rPr>
          <w:rFonts w:ascii="Arial" w:hAnsi="Arial" w:cs="Arial"/>
          <w:sz w:val="22"/>
          <w:szCs w:val="22"/>
        </w:rPr>
      </w:pPr>
    </w:p>
    <w:p w14:paraId="50302B17" w14:textId="77777777" w:rsidR="00D06331" w:rsidRPr="00A5492C" w:rsidRDefault="00D06331" w:rsidP="00B822C3">
      <w:pPr>
        <w:pStyle w:val="Ttulo4"/>
        <w:rPr>
          <w:rFonts w:cs="Arial"/>
          <w:szCs w:val="22"/>
        </w:rPr>
      </w:pPr>
      <w:r w:rsidRPr="00A5492C">
        <w:rPr>
          <w:rFonts w:cs="Arial"/>
          <w:szCs w:val="22"/>
        </w:rPr>
        <w:t>CAPÍTULO VI</w:t>
      </w:r>
    </w:p>
    <w:p w14:paraId="62F20352" w14:textId="77777777" w:rsidR="00D06331" w:rsidRPr="00A5492C" w:rsidRDefault="00D06331" w:rsidP="00B822C3">
      <w:pPr>
        <w:pStyle w:val="Ttulo4"/>
        <w:rPr>
          <w:rFonts w:cs="Arial"/>
          <w:szCs w:val="22"/>
        </w:rPr>
      </w:pPr>
      <w:r w:rsidRPr="00A5492C">
        <w:rPr>
          <w:rFonts w:cs="Arial"/>
          <w:szCs w:val="22"/>
        </w:rPr>
        <w:t>DE LA SEPARACIÓN DE BIENES</w:t>
      </w:r>
    </w:p>
    <w:p w14:paraId="79764531" w14:textId="77777777" w:rsidR="00D06331" w:rsidRPr="00A5492C" w:rsidRDefault="00D06331" w:rsidP="009663EC">
      <w:pPr>
        <w:jc w:val="both"/>
        <w:rPr>
          <w:rFonts w:ascii="Arial" w:hAnsi="Arial" w:cs="Arial"/>
          <w:sz w:val="22"/>
          <w:szCs w:val="22"/>
        </w:rPr>
      </w:pPr>
    </w:p>
    <w:p w14:paraId="494951ED"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14:paraId="1CD8C4F2" w14:textId="77777777" w:rsidR="00262B19" w:rsidRDefault="00262B19" w:rsidP="009663EC">
      <w:pPr>
        <w:jc w:val="both"/>
        <w:rPr>
          <w:rFonts w:ascii="Arial" w:hAnsi="Arial" w:cs="Arial"/>
          <w:sz w:val="22"/>
          <w:szCs w:val="22"/>
        </w:rPr>
      </w:pPr>
    </w:p>
    <w:p w14:paraId="43083535" w14:textId="77777777"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14:paraId="2CEDFC0F" w14:textId="77777777"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40EBA211" w14:textId="77777777" w:rsidR="00D06331" w:rsidRPr="00A5492C" w:rsidRDefault="00D06331" w:rsidP="009663EC">
      <w:pPr>
        <w:jc w:val="both"/>
        <w:rPr>
          <w:rFonts w:ascii="Arial" w:hAnsi="Arial" w:cs="Arial"/>
          <w:sz w:val="22"/>
          <w:szCs w:val="22"/>
        </w:rPr>
      </w:pPr>
    </w:p>
    <w:p w14:paraId="2AB53F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14:paraId="06432CAE" w14:textId="77777777" w:rsidR="00F04093" w:rsidRPr="00A5492C" w:rsidRDefault="00F04093" w:rsidP="009663EC">
      <w:pPr>
        <w:jc w:val="both"/>
        <w:rPr>
          <w:rFonts w:ascii="Arial" w:hAnsi="Arial" w:cs="Arial"/>
          <w:sz w:val="22"/>
          <w:szCs w:val="22"/>
        </w:rPr>
      </w:pPr>
    </w:p>
    <w:p w14:paraId="5A15CD53" w14:textId="77777777"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14:paraId="1172D940" w14:textId="77777777"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14:paraId="7E051588" w14:textId="77777777" w:rsidR="00D06331" w:rsidRPr="00A5492C" w:rsidRDefault="00D06331" w:rsidP="009663EC">
      <w:pPr>
        <w:jc w:val="both"/>
        <w:rPr>
          <w:rFonts w:ascii="Arial" w:hAnsi="Arial" w:cs="Arial"/>
          <w:sz w:val="22"/>
          <w:szCs w:val="22"/>
        </w:rPr>
      </w:pPr>
    </w:p>
    <w:p w14:paraId="241805D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14:paraId="48A486EF" w14:textId="77777777" w:rsidR="00D06331" w:rsidRPr="00A5492C" w:rsidRDefault="00D06331" w:rsidP="009663EC">
      <w:pPr>
        <w:jc w:val="both"/>
        <w:rPr>
          <w:rFonts w:ascii="Arial" w:hAnsi="Arial" w:cs="Arial"/>
          <w:sz w:val="22"/>
          <w:szCs w:val="22"/>
        </w:rPr>
      </w:pPr>
    </w:p>
    <w:p w14:paraId="6AD94E6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14:paraId="2DA17526" w14:textId="77777777" w:rsidR="00D06331" w:rsidRPr="00A5492C" w:rsidRDefault="00D06331" w:rsidP="009663EC">
      <w:pPr>
        <w:jc w:val="both"/>
        <w:rPr>
          <w:rFonts w:ascii="Arial" w:hAnsi="Arial" w:cs="Arial"/>
          <w:sz w:val="22"/>
          <w:szCs w:val="22"/>
        </w:rPr>
      </w:pPr>
    </w:p>
    <w:p w14:paraId="261801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14:paraId="01FABB04" w14:textId="77777777" w:rsidR="00D06331" w:rsidRPr="00A5492C" w:rsidRDefault="00D06331" w:rsidP="009663EC">
      <w:pPr>
        <w:jc w:val="both"/>
        <w:rPr>
          <w:rFonts w:ascii="Arial" w:hAnsi="Arial" w:cs="Arial"/>
          <w:sz w:val="22"/>
          <w:szCs w:val="22"/>
        </w:rPr>
      </w:pPr>
    </w:p>
    <w:p w14:paraId="0AE53F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14:paraId="17CE646A" w14:textId="77777777" w:rsidR="00D06331" w:rsidRPr="00A5492C" w:rsidRDefault="00D06331" w:rsidP="009663EC">
      <w:pPr>
        <w:jc w:val="both"/>
        <w:rPr>
          <w:rFonts w:ascii="Arial" w:hAnsi="Arial" w:cs="Arial"/>
          <w:sz w:val="22"/>
          <w:szCs w:val="22"/>
        </w:rPr>
      </w:pPr>
    </w:p>
    <w:p w14:paraId="63EEEA0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14:paraId="5F95BE1D" w14:textId="77777777" w:rsidR="00D06331" w:rsidRPr="00A5492C" w:rsidRDefault="00D06331" w:rsidP="009663EC">
      <w:pPr>
        <w:jc w:val="both"/>
        <w:rPr>
          <w:rFonts w:ascii="Arial" w:hAnsi="Arial" w:cs="Arial"/>
          <w:b/>
          <w:sz w:val="22"/>
          <w:szCs w:val="22"/>
        </w:rPr>
      </w:pPr>
    </w:p>
    <w:p w14:paraId="0EAB48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14:paraId="5C02D100" w14:textId="77777777" w:rsidR="00F04093" w:rsidRPr="00A5492C" w:rsidRDefault="00F04093" w:rsidP="009663EC">
      <w:pPr>
        <w:jc w:val="both"/>
        <w:rPr>
          <w:rFonts w:ascii="Arial" w:hAnsi="Arial" w:cs="Arial"/>
          <w:sz w:val="22"/>
          <w:szCs w:val="22"/>
        </w:rPr>
      </w:pPr>
    </w:p>
    <w:p w14:paraId="7318CA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14:paraId="192F10AB" w14:textId="77777777" w:rsidR="00D06331" w:rsidRPr="00A5492C" w:rsidRDefault="00D06331" w:rsidP="009663EC">
      <w:pPr>
        <w:jc w:val="both"/>
        <w:rPr>
          <w:rFonts w:ascii="Arial" w:hAnsi="Arial" w:cs="Arial"/>
          <w:sz w:val="22"/>
          <w:szCs w:val="22"/>
        </w:rPr>
      </w:pPr>
    </w:p>
    <w:p w14:paraId="3D9F26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14:paraId="1D9E30D3" w14:textId="77777777" w:rsidR="00D06331" w:rsidRPr="00A5492C" w:rsidRDefault="00D06331" w:rsidP="009663EC">
      <w:pPr>
        <w:jc w:val="both"/>
        <w:rPr>
          <w:rFonts w:ascii="Arial" w:hAnsi="Arial" w:cs="Arial"/>
          <w:sz w:val="22"/>
          <w:szCs w:val="22"/>
        </w:rPr>
      </w:pPr>
    </w:p>
    <w:p w14:paraId="58C3D46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14:paraId="6BB89E1A" w14:textId="77777777" w:rsidR="00D06331" w:rsidRDefault="00D06331" w:rsidP="009663EC">
      <w:pPr>
        <w:jc w:val="both"/>
        <w:rPr>
          <w:rFonts w:ascii="Arial" w:hAnsi="Arial" w:cs="Arial"/>
          <w:sz w:val="22"/>
          <w:szCs w:val="22"/>
        </w:rPr>
      </w:pPr>
    </w:p>
    <w:p w14:paraId="2496431C" w14:textId="77777777" w:rsidR="0015426F" w:rsidRPr="00A5492C" w:rsidRDefault="0015426F" w:rsidP="009663EC">
      <w:pPr>
        <w:jc w:val="both"/>
        <w:rPr>
          <w:rFonts w:ascii="Arial" w:hAnsi="Arial" w:cs="Arial"/>
          <w:sz w:val="22"/>
          <w:szCs w:val="22"/>
        </w:rPr>
      </w:pPr>
    </w:p>
    <w:p w14:paraId="33993FCC" w14:textId="77777777" w:rsidR="00D06331" w:rsidRPr="00A5492C" w:rsidRDefault="00D06331" w:rsidP="00B822C3">
      <w:pPr>
        <w:pStyle w:val="Ttulo4"/>
        <w:rPr>
          <w:rFonts w:cs="Arial"/>
          <w:szCs w:val="22"/>
        </w:rPr>
      </w:pPr>
      <w:r w:rsidRPr="00A5492C">
        <w:rPr>
          <w:rFonts w:cs="Arial"/>
          <w:szCs w:val="22"/>
        </w:rPr>
        <w:t>CAPÍTULO VII</w:t>
      </w:r>
    </w:p>
    <w:p w14:paraId="1931388C" w14:textId="77777777" w:rsidR="00D06331" w:rsidRPr="00A5492C" w:rsidRDefault="00D06331" w:rsidP="00B822C3">
      <w:pPr>
        <w:pStyle w:val="Ttulo4"/>
        <w:rPr>
          <w:rFonts w:cs="Arial"/>
          <w:szCs w:val="22"/>
        </w:rPr>
      </w:pPr>
      <w:r w:rsidRPr="00A5492C">
        <w:rPr>
          <w:rFonts w:cs="Arial"/>
          <w:szCs w:val="22"/>
        </w:rPr>
        <w:t>DE LAS DONACIONES ANTENUPCIALES</w:t>
      </w:r>
    </w:p>
    <w:p w14:paraId="1053189F" w14:textId="77777777" w:rsidR="00D06331" w:rsidRPr="00A5492C" w:rsidRDefault="00D06331" w:rsidP="009663EC">
      <w:pPr>
        <w:jc w:val="both"/>
        <w:rPr>
          <w:rFonts w:ascii="Arial" w:hAnsi="Arial" w:cs="Arial"/>
          <w:b/>
          <w:sz w:val="22"/>
          <w:szCs w:val="22"/>
        </w:rPr>
      </w:pPr>
    </w:p>
    <w:p w14:paraId="5EE4435B" w14:textId="77777777"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14:paraId="75F8F1B7" w14:textId="77777777" w:rsidR="00D06331" w:rsidRPr="00A5492C" w:rsidRDefault="00D06331" w:rsidP="009663EC">
      <w:pPr>
        <w:jc w:val="both"/>
        <w:rPr>
          <w:rFonts w:ascii="Arial" w:hAnsi="Arial" w:cs="Arial"/>
          <w:sz w:val="22"/>
          <w:szCs w:val="22"/>
        </w:rPr>
      </w:pPr>
    </w:p>
    <w:p w14:paraId="6A5DFC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14:paraId="32B65AF2" w14:textId="77777777" w:rsidR="00D06331" w:rsidRPr="00A5492C" w:rsidRDefault="00D06331" w:rsidP="009663EC">
      <w:pPr>
        <w:jc w:val="both"/>
        <w:rPr>
          <w:rFonts w:ascii="Arial" w:hAnsi="Arial" w:cs="Arial"/>
          <w:sz w:val="22"/>
          <w:szCs w:val="22"/>
        </w:rPr>
      </w:pPr>
    </w:p>
    <w:p w14:paraId="18CBBF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14:paraId="5B89AC55" w14:textId="77777777" w:rsidR="00D06331" w:rsidRPr="00A5492C" w:rsidRDefault="00D06331" w:rsidP="009663EC">
      <w:pPr>
        <w:jc w:val="both"/>
        <w:rPr>
          <w:rFonts w:ascii="Arial" w:hAnsi="Arial" w:cs="Arial"/>
          <w:sz w:val="22"/>
          <w:szCs w:val="22"/>
        </w:rPr>
      </w:pPr>
    </w:p>
    <w:p w14:paraId="4BA50D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14:paraId="160B572F" w14:textId="77777777" w:rsidR="00D06331" w:rsidRPr="00A5492C" w:rsidRDefault="00D06331" w:rsidP="009663EC">
      <w:pPr>
        <w:jc w:val="both"/>
        <w:rPr>
          <w:rFonts w:ascii="Arial" w:hAnsi="Arial" w:cs="Arial"/>
          <w:sz w:val="22"/>
          <w:szCs w:val="22"/>
        </w:rPr>
      </w:pPr>
    </w:p>
    <w:p w14:paraId="4C1C60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14:paraId="77B55B9B" w14:textId="77777777" w:rsidR="00D06331" w:rsidRPr="00A5492C" w:rsidRDefault="00D06331" w:rsidP="009663EC">
      <w:pPr>
        <w:jc w:val="both"/>
        <w:rPr>
          <w:rFonts w:ascii="Arial" w:hAnsi="Arial" w:cs="Arial"/>
          <w:sz w:val="22"/>
          <w:szCs w:val="22"/>
        </w:rPr>
      </w:pPr>
    </w:p>
    <w:p w14:paraId="038841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14:paraId="1D39E69F" w14:textId="77777777" w:rsidR="00D06331" w:rsidRPr="00A5492C" w:rsidRDefault="00D06331" w:rsidP="009663EC">
      <w:pPr>
        <w:jc w:val="both"/>
        <w:rPr>
          <w:rFonts w:ascii="Arial" w:hAnsi="Arial" w:cs="Arial"/>
          <w:sz w:val="22"/>
          <w:szCs w:val="22"/>
        </w:rPr>
      </w:pPr>
    </w:p>
    <w:p w14:paraId="515111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14:paraId="2E273CA7" w14:textId="77777777" w:rsidR="00D06331" w:rsidRPr="00A5492C" w:rsidRDefault="00D06331" w:rsidP="009663EC">
      <w:pPr>
        <w:jc w:val="both"/>
        <w:rPr>
          <w:rFonts w:ascii="Arial" w:hAnsi="Arial" w:cs="Arial"/>
          <w:sz w:val="22"/>
          <w:szCs w:val="22"/>
        </w:rPr>
      </w:pPr>
    </w:p>
    <w:p w14:paraId="324EA5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221</w:t>
      </w:r>
      <w:r w:rsidR="0015426F">
        <w:rPr>
          <w:rFonts w:ascii="Arial" w:hAnsi="Arial" w:cs="Arial"/>
          <w:b/>
          <w:sz w:val="22"/>
          <w:szCs w:val="22"/>
        </w:rPr>
        <w:t xml:space="preserve">. </w:t>
      </w:r>
      <w:r w:rsidRPr="00A5492C">
        <w:rPr>
          <w:rFonts w:ascii="Arial" w:hAnsi="Arial" w:cs="Arial"/>
          <w:sz w:val="22"/>
          <w:szCs w:val="22"/>
        </w:rPr>
        <w:t>Las donaciones antenupciales no se revocan por sobrevenir hijos al donante.</w:t>
      </w:r>
    </w:p>
    <w:p w14:paraId="0E3734AC" w14:textId="77777777" w:rsidR="00D06331" w:rsidRPr="00A5492C" w:rsidRDefault="00D06331" w:rsidP="009663EC">
      <w:pPr>
        <w:jc w:val="both"/>
        <w:rPr>
          <w:rFonts w:ascii="Arial" w:hAnsi="Arial" w:cs="Arial"/>
          <w:sz w:val="22"/>
          <w:szCs w:val="22"/>
        </w:rPr>
      </w:pPr>
    </w:p>
    <w:p w14:paraId="76EC54E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14:paraId="6381A7B0" w14:textId="77777777" w:rsidR="00D06331" w:rsidRPr="00A5492C" w:rsidRDefault="00D06331" w:rsidP="009663EC">
      <w:pPr>
        <w:jc w:val="both"/>
        <w:rPr>
          <w:rFonts w:ascii="Arial" w:hAnsi="Arial" w:cs="Arial"/>
          <w:sz w:val="22"/>
          <w:szCs w:val="22"/>
        </w:rPr>
      </w:pPr>
    </w:p>
    <w:p w14:paraId="000AE45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223</w:t>
      </w:r>
      <w:r w:rsidR="0015426F">
        <w:rPr>
          <w:rFonts w:ascii="Arial" w:hAnsi="Arial" w:cs="Arial"/>
          <w:b/>
          <w:sz w:val="22"/>
          <w:szCs w:val="22"/>
        </w:rPr>
        <w:t xml:space="preserve">. </w:t>
      </w:r>
      <w:r w:rsidRPr="00A5492C">
        <w:rPr>
          <w:rFonts w:ascii="Arial" w:hAnsi="Arial" w:cs="Arial"/>
          <w:bCs/>
          <w:sz w:val="22"/>
          <w:szCs w:val="22"/>
        </w:rPr>
        <w:t>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14:paraId="3CE638BE" w14:textId="77777777" w:rsidR="00D06331" w:rsidRPr="00A5492C" w:rsidRDefault="00D06331" w:rsidP="009663EC">
      <w:pPr>
        <w:jc w:val="both"/>
        <w:rPr>
          <w:rFonts w:ascii="Arial" w:hAnsi="Arial" w:cs="Arial"/>
          <w:sz w:val="22"/>
          <w:szCs w:val="22"/>
        </w:rPr>
      </w:pPr>
    </w:p>
    <w:p w14:paraId="671B9CC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295A57E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9EB426A" w14:textId="77777777" w:rsidR="00D06331" w:rsidRPr="00A5492C" w:rsidRDefault="00D06331" w:rsidP="009663EC">
      <w:pPr>
        <w:jc w:val="both"/>
        <w:rPr>
          <w:rFonts w:ascii="Arial" w:hAnsi="Arial" w:cs="Arial"/>
          <w:sz w:val="22"/>
          <w:szCs w:val="22"/>
        </w:rPr>
      </w:pPr>
    </w:p>
    <w:p w14:paraId="215F9BE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14:paraId="6BEC93A7" w14:textId="77777777" w:rsidR="00D06331" w:rsidRPr="00A5492C" w:rsidRDefault="00D06331" w:rsidP="009663EC">
      <w:pPr>
        <w:jc w:val="both"/>
        <w:rPr>
          <w:rFonts w:ascii="Arial" w:hAnsi="Arial" w:cs="Arial"/>
          <w:sz w:val="22"/>
          <w:szCs w:val="22"/>
        </w:rPr>
      </w:pPr>
    </w:p>
    <w:p w14:paraId="6DE96A5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14:paraId="2EA1BBC3" w14:textId="77777777" w:rsidR="00D06331" w:rsidRPr="00A5492C" w:rsidRDefault="00D06331" w:rsidP="009663EC">
      <w:pPr>
        <w:jc w:val="both"/>
        <w:rPr>
          <w:rFonts w:ascii="Arial" w:hAnsi="Arial" w:cs="Arial"/>
          <w:sz w:val="22"/>
          <w:szCs w:val="22"/>
        </w:rPr>
      </w:pPr>
    </w:p>
    <w:p w14:paraId="0DAD032E" w14:textId="77777777" w:rsidR="00D06331" w:rsidRPr="00A5492C" w:rsidRDefault="00D06331" w:rsidP="009663EC">
      <w:pPr>
        <w:jc w:val="both"/>
        <w:rPr>
          <w:rFonts w:ascii="Arial" w:hAnsi="Arial" w:cs="Arial"/>
          <w:sz w:val="22"/>
          <w:szCs w:val="22"/>
        </w:rPr>
      </w:pPr>
    </w:p>
    <w:p w14:paraId="415FBF4C" w14:textId="77777777" w:rsidR="00D06331" w:rsidRPr="00A5492C" w:rsidRDefault="00D06331" w:rsidP="00B822C3">
      <w:pPr>
        <w:pStyle w:val="Ttulo4"/>
        <w:rPr>
          <w:rFonts w:cs="Arial"/>
          <w:szCs w:val="22"/>
        </w:rPr>
      </w:pPr>
      <w:r w:rsidRPr="00A5492C">
        <w:rPr>
          <w:rFonts w:cs="Arial"/>
          <w:szCs w:val="22"/>
        </w:rPr>
        <w:t>CAPÍTULO VIII</w:t>
      </w:r>
    </w:p>
    <w:p w14:paraId="113A9A4F" w14:textId="77777777" w:rsidR="00D06331" w:rsidRPr="00A5492C" w:rsidRDefault="00D06331" w:rsidP="00B822C3">
      <w:pPr>
        <w:pStyle w:val="Ttulo4"/>
        <w:rPr>
          <w:rFonts w:cs="Arial"/>
          <w:szCs w:val="22"/>
        </w:rPr>
      </w:pPr>
      <w:r w:rsidRPr="00A5492C">
        <w:rPr>
          <w:rFonts w:cs="Arial"/>
          <w:szCs w:val="22"/>
        </w:rPr>
        <w:t>DE LAS DONACIONES ENTRE CONSORTES</w:t>
      </w:r>
    </w:p>
    <w:p w14:paraId="103E780F" w14:textId="77777777" w:rsidR="00D06331" w:rsidRPr="00A5492C" w:rsidRDefault="00D06331" w:rsidP="00B822C3">
      <w:pPr>
        <w:jc w:val="center"/>
        <w:rPr>
          <w:rFonts w:ascii="Arial" w:hAnsi="Arial" w:cs="Arial"/>
          <w:sz w:val="22"/>
          <w:szCs w:val="22"/>
        </w:rPr>
      </w:pPr>
    </w:p>
    <w:p w14:paraId="4790832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14:paraId="0E038539" w14:textId="77777777" w:rsidR="00D06331" w:rsidRPr="00A5492C" w:rsidRDefault="00D06331" w:rsidP="009663EC">
      <w:pPr>
        <w:jc w:val="both"/>
        <w:rPr>
          <w:rFonts w:ascii="Arial" w:hAnsi="Arial" w:cs="Arial"/>
          <w:sz w:val="22"/>
          <w:szCs w:val="22"/>
        </w:rPr>
      </w:pPr>
    </w:p>
    <w:p w14:paraId="381A95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14:paraId="6EDF8524" w14:textId="77777777" w:rsidR="00D06331" w:rsidRPr="00A5492C" w:rsidRDefault="00D06331" w:rsidP="009663EC">
      <w:pPr>
        <w:jc w:val="both"/>
        <w:rPr>
          <w:rFonts w:ascii="Arial" w:hAnsi="Arial" w:cs="Arial"/>
          <w:sz w:val="22"/>
          <w:szCs w:val="22"/>
        </w:rPr>
      </w:pPr>
    </w:p>
    <w:p w14:paraId="100396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229</w:t>
      </w:r>
      <w:r w:rsidR="0015426F">
        <w:rPr>
          <w:rFonts w:ascii="Arial" w:hAnsi="Arial" w:cs="Arial"/>
          <w:b/>
          <w:sz w:val="22"/>
          <w:szCs w:val="22"/>
        </w:rPr>
        <w:t xml:space="preserve">. </w:t>
      </w:r>
      <w:r w:rsidRPr="00A5492C">
        <w:rPr>
          <w:rFonts w:ascii="Arial" w:hAnsi="Arial" w:cs="Arial"/>
          <w:sz w:val="22"/>
          <w:szCs w:val="22"/>
        </w:rPr>
        <w:t>Estas donaciones no se anularán por la supervivencia (sic) de hijos, pero se reducirán cuando sean inoficiosas, en los mismos términos que las comunes.</w:t>
      </w:r>
    </w:p>
    <w:p w14:paraId="74BD7038" w14:textId="77777777" w:rsidR="00D06331" w:rsidRDefault="00D06331" w:rsidP="009663EC">
      <w:pPr>
        <w:jc w:val="both"/>
        <w:rPr>
          <w:rFonts w:ascii="Arial" w:hAnsi="Arial" w:cs="Arial"/>
          <w:sz w:val="22"/>
          <w:szCs w:val="22"/>
        </w:rPr>
      </w:pPr>
    </w:p>
    <w:p w14:paraId="2286F933" w14:textId="77777777" w:rsidR="0015426F" w:rsidRPr="00A5492C" w:rsidRDefault="0015426F" w:rsidP="009663EC">
      <w:pPr>
        <w:jc w:val="both"/>
        <w:rPr>
          <w:rFonts w:ascii="Arial" w:hAnsi="Arial" w:cs="Arial"/>
          <w:sz w:val="22"/>
          <w:szCs w:val="22"/>
        </w:rPr>
      </w:pPr>
    </w:p>
    <w:p w14:paraId="2F12DFE3" w14:textId="77777777" w:rsidR="00D06331" w:rsidRPr="00A5492C" w:rsidRDefault="00D06331" w:rsidP="00B822C3">
      <w:pPr>
        <w:pStyle w:val="Ttulo4"/>
        <w:rPr>
          <w:rFonts w:cs="Arial"/>
          <w:szCs w:val="22"/>
        </w:rPr>
      </w:pPr>
      <w:r w:rsidRPr="00A5492C">
        <w:rPr>
          <w:rFonts w:cs="Arial"/>
          <w:szCs w:val="22"/>
        </w:rPr>
        <w:t>CAPÍTULO IX</w:t>
      </w:r>
    </w:p>
    <w:p w14:paraId="0223D073" w14:textId="77777777" w:rsidR="00D06331" w:rsidRPr="00A5492C" w:rsidRDefault="00D06331" w:rsidP="00B822C3">
      <w:pPr>
        <w:pStyle w:val="Ttulo4"/>
        <w:rPr>
          <w:rFonts w:cs="Arial"/>
          <w:szCs w:val="22"/>
        </w:rPr>
      </w:pPr>
      <w:r w:rsidRPr="00A5492C">
        <w:rPr>
          <w:rFonts w:cs="Arial"/>
          <w:szCs w:val="22"/>
        </w:rPr>
        <w:t>DE LOS MATRIMONIOS NULOS E ILÍCITOS</w:t>
      </w:r>
    </w:p>
    <w:p w14:paraId="33007C1B" w14:textId="77777777" w:rsidR="00D06331" w:rsidRPr="00A5492C" w:rsidRDefault="00D06331" w:rsidP="009663EC">
      <w:pPr>
        <w:jc w:val="both"/>
        <w:rPr>
          <w:rFonts w:ascii="Arial" w:hAnsi="Arial" w:cs="Arial"/>
          <w:sz w:val="22"/>
          <w:szCs w:val="22"/>
        </w:rPr>
      </w:pPr>
    </w:p>
    <w:p w14:paraId="34A5F7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14:paraId="5E1D2B81" w14:textId="77777777" w:rsidR="00D06331" w:rsidRPr="00A5492C" w:rsidRDefault="00D06331" w:rsidP="009663EC">
      <w:pPr>
        <w:jc w:val="both"/>
        <w:rPr>
          <w:rFonts w:ascii="Arial" w:hAnsi="Arial" w:cs="Arial"/>
          <w:sz w:val="22"/>
          <w:szCs w:val="22"/>
        </w:rPr>
      </w:pPr>
    </w:p>
    <w:p w14:paraId="201ACFA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error acerca de la persona con quien se contrae, cuando entendiendo un cónyuge celebrar matrimonio con persona determinada, lo contrae con otra;</w:t>
      </w:r>
    </w:p>
    <w:p w14:paraId="3F9D00B3" w14:textId="77777777" w:rsidR="00D06331" w:rsidRPr="00A5492C" w:rsidRDefault="00D06331" w:rsidP="009663EC">
      <w:pPr>
        <w:jc w:val="both"/>
        <w:rPr>
          <w:rFonts w:ascii="Arial" w:hAnsi="Arial" w:cs="Arial"/>
          <w:sz w:val="22"/>
          <w:szCs w:val="22"/>
        </w:rPr>
      </w:pPr>
    </w:p>
    <w:p w14:paraId="0530B45D" w14:textId="77777777"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14:paraId="38840563" w14:textId="77777777"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t>REFORMADO POR DEC. 81 P.O. 17 DEL 26 DE FEBRERO DE 2017</w:t>
      </w:r>
    </w:p>
    <w:p w14:paraId="3BCF8A3F" w14:textId="77777777" w:rsidR="00D06331" w:rsidRPr="00A5492C" w:rsidRDefault="00D06331" w:rsidP="009663EC">
      <w:pPr>
        <w:jc w:val="both"/>
        <w:rPr>
          <w:rFonts w:ascii="Arial" w:hAnsi="Arial" w:cs="Arial"/>
          <w:sz w:val="22"/>
          <w:szCs w:val="22"/>
        </w:rPr>
      </w:pPr>
    </w:p>
    <w:p w14:paraId="23F7603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14:paraId="6432E2D6" w14:textId="77777777" w:rsidR="00D06331" w:rsidRPr="00A5492C" w:rsidRDefault="00D06331" w:rsidP="009663EC">
      <w:pPr>
        <w:jc w:val="both"/>
        <w:rPr>
          <w:rFonts w:ascii="Arial" w:hAnsi="Arial" w:cs="Arial"/>
          <w:sz w:val="22"/>
          <w:szCs w:val="22"/>
        </w:rPr>
      </w:pPr>
    </w:p>
    <w:p w14:paraId="0F3529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14:paraId="05795960" w14:textId="77777777" w:rsidR="00D06331" w:rsidRPr="00A5492C" w:rsidRDefault="00D06331" w:rsidP="009663EC">
      <w:pPr>
        <w:jc w:val="both"/>
        <w:rPr>
          <w:rFonts w:ascii="Arial" w:hAnsi="Arial" w:cs="Arial"/>
          <w:sz w:val="22"/>
          <w:szCs w:val="22"/>
        </w:rPr>
      </w:pPr>
    </w:p>
    <w:p w14:paraId="1B6669EE" w14:textId="77777777"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42FA8FD3"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16C6C9E" w14:textId="77777777" w:rsidR="00D06331" w:rsidRPr="00A5492C" w:rsidRDefault="00D06331" w:rsidP="009663EC">
      <w:pPr>
        <w:jc w:val="both"/>
        <w:rPr>
          <w:rFonts w:ascii="Arial" w:hAnsi="Arial" w:cs="Arial"/>
          <w:sz w:val="22"/>
          <w:szCs w:val="22"/>
        </w:rPr>
      </w:pPr>
    </w:p>
    <w:p w14:paraId="578FB081"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14:paraId="3E732D2A" w14:textId="77777777"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14:paraId="6398781A" w14:textId="77777777" w:rsidR="00D06331" w:rsidRPr="00A5492C" w:rsidRDefault="00D06331" w:rsidP="009663EC">
      <w:pPr>
        <w:jc w:val="both"/>
        <w:rPr>
          <w:rFonts w:ascii="Arial" w:hAnsi="Arial" w:cs="Arial"/>
          <w:sz w:val="22"/>
          <w:szCs w:val="22"/>
        </w:rPr>
      </w:pPr>
    </w:p>
    <w:p w14:paraId="6B446119" w14:textId="77777777"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14:paraId="394DEC40" w14:textId="77777777"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14:paraId="7D6D29F0" w14:textId="77777777" w:rsidR="00D06331" w:rsidRPr="00A5492C" w:rsidRDefault="00D06331" w:rsidP="009663EC">
      <w:pPr>
        <w:jc w:val="both"/>
        <w:rPr>
          <w:rFonts w:ascii="Arial" w:hAnsi="Arial" w:cs="Arial"/>
          <w:sz w:val="22"/>
          <w:szCs w:val="22"/>
        </w:rPr>
      </w:pPr>
    </w:p>
    <w:p w14:paraId="5FEEE275"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6A728F86"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7F8EC88" w14:textId="77777777" w:rsidR="00D06331" w:rsidRPr="00A5492C" w:rsidRDefault="00D06331" w:rsidP="009663EC">
      <w:pPr>
        <w:jc w:val="both"/>
        <w:rPr>
          <w:rFonts w:ascii="Arial" w:hAnsi="Arial" w:cs="Arial"/>
          <w:sz w:val="22"/>
          <w:szCs w:val="22"/>
        </w:rPr>
      </w:pPr>
    </w:p>
    <w:p w14:paraId="339709F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14:paraId="44669D3A" w14:textId="77777777" w:rsidR="00D06331" w:rsidRPr="00A5492C" w:rsidRDefault="00D06331" w:rsidP="009663EC">
      <w:pPr>
        <w:jc w:val="both"/>
        <w:rPr>
          <w:rFonts w:ascii="Arial" w:hAnsi="Arial" w:cs="Arial"/>
          <w:sz w:val="22"/>
          <w:szCs w:val="22"/>
        </w:rPr>
      </w:pPr>
    </w:p>
    <w:p w14:paraId="2FAA990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14:paraId="3EBC9A86" w14:textId="77777777" w:rsidR="00D06331" w:rsidRPr="00A5492C" w:rsidRDefault="00D06331" w:rsidP="009663EC">
      <w:pPr>
        <w:jc w:val="both"/>
        <w:rPr>
          <w:rFonts w:ascii="Arial" w:hAnsi="Arial" w:cs="Arial"/>
          <w:sz w:val="22"/>
          <w:szCs w:val="22"/>
        </w:rPr>
      </w:pPr>
    </w:p>
    <w:p w14:paraId="6480D46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14:paraId="3D6074F1" w14:textId="77777777" w:rsidR="00D06331" w:rsidRPr="00A5492C" w:rsidRDefault="00D06331" w:rsidP="009663EC">
      <w:pPr>
        <w:jc w:val="both"/>
        <w:rPr>
          <w:rFonts w:ascii="Arial" w:hAnsi="Arial" w:cs="Arial"/>
          <w:sz w:val="22"/>
          <w:szCs w:val="22"/>
        </w:rPr>
      </w:pPr>
    </w:p>
    <w:p w14:paraId="387304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14:paraId="2F6DC55A" w14:textId="77777777" w:rsidR="00D06331" w:rsidRPr="00A5492C" w:rsidRDefault="00D06331" w:rsidP="009663EC">
      <w:pPr>
        <w:jc w:val="both"/>
        <w:rPr>
          <w:rFonts w:ascii="Arial" w:hAnsi="Arial" w:cs="Arial"/>
          <w:sz w:val="22"/>
          <w:szCs w:val="22"/>
        </w:rPr>
      </w:pPr>
    </w:p>
    <w:p w14:paraId="2138D48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239</w:t>
      </w:r>
      <w:r w:rsidR="007C4A6A">
        <w:rPr>
          <w:rFonts w:ascii="Arial" w:hAnsi="Arial" w:cs="Arial"/>
          <w:b/>
          <w:sz w:val="22"/>
          <w:szCs w:val="22"/>
        </w:rPr>
        <w:t xml:space="preserve">. </w:t>
      </w:r>
      <w:r w:rsidRPr="00A5492C">
        <w:rPr>
          <w:rFonts w:ascii="Arial" w:hAnsi="Arial" w:cs="Arial"/>
          <w:sz w:val="22"/>
          <w:szCs w:val="22"/>
        </w:rPr>
        <w:t>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14:paraId="1C3D254B" w14:textId="77777777" w:rsidR="00D06331" w:rsidRPr="00A5492C" w:rsidRDefault="00D06331" w:rsidP="009663EC">
      <w:pPr>
        <w:jc w:val="both"/>
        <w:rPr>
          <w:rFonts w:ascii="Arial" w:hAnsi="Arial" w:cs="Arial"/>
          <w:sz w:val="22"/>
          <w:szCs w:val="22"/>
        </w:rPr>
      </w:pPr>
    </w:p>
    <w:p w14:paraId="70CC6C3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14:paraId="6D6035C5" w14:textId="77777777" w:rsidR="00D06331" w:rsidRPr="00A5492C" w:rsidRDefault="00D06331" w:rsidP="009663EC">
      <w:pPr>
        <w:autoSpaceDE w:val="0"/>
        <w:autoSpaceDN w:val="0"/>
        <w:adjustRightInd w:val="0"/>
        <w:jc w:val="both"/>
        <w:rPr>
          <w:rFonts w:ascii="Arial" w:hAnsi="Arial" w:cs="Arial"/>
          <w:bCs/>
          <w:sz w:val="22"/>
          <w:szCs w:val="22"/>
        </w:rPr>
      </w:pPr>
    </w:p>
    <w:p w14:paraId="1EFBC4F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Que uno u otro importen peligro de perder la vida, la honra, la libertad, la salud o una parte considerable de los bienes;</w:t>
      </w:r>
    </w:p>
    <w:p w14:paraId="3BC0486B" w14:textId="77777777" w:rsidR="00D06331" w:rsidRPr="00A5492C" w:rsidRDefault="00D06331" w:rsidP="009663EC">
      <w:pPr>
        <w:autoSpaceDE w:val="0"/>
        <w:autoSpaceDN w:val="0"/>
        <w:adjustRightInd w:val="0"/>
        <w:jc w:val="both"/>
        <w:rPr>
          <w:rFonts w:ascii="Arial" w:hAnsi="Arial" w:cs="Arial"/>
          <w:bCs/>
          <w:sz w:val="22"/>
          <w:szCs w:val="22"/>
        </w:rPr>
      </w:pPr>
    </w:p>
    <w:p w14:paraId="5AA7010B"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14:paraId="53DFEA79" w14:textId="77777777" w:rsidR="00D06331" w:rsidRPr="00A5492C" w:rsidRDefault="00D06331" w:rsidP="009663EC">
      <w:pPr>
        <w:pStyle w:val="Textoindependiente"/>
        <w:autoSpaceDE w:val="0"/>
        <w:autoSpaceDN w:val="0"/>
        <w:adjustRightInd w:val="0"/>
        <w:rPr>
          <w:rFonts w:cs="Arial"/>
          <w:bCs/>
          <w:szCs w:val="22"/>
        </w:rPr>
      </w:pPr>
    </w:p>
    <w:p w14:paraId="5032F7E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14:paraId="4E5C36FF" w14:textId="77777777" w:rsidR="00D06331" w:rsidRPr="00A5492C" w:rsidRDefault="00D06331" w:rsidP="009663EC">
      <w:pPr>
        <w:jc w:val="both"/>
        <w:rPr>
          <w:rFonts w:ascii="Arial" w:hAnsi="Arial" w:cs="Arial"/>
          <w:sz w:val="22"/>
          <w:szCs w:val="22"/>
        </w:rPr>
      </w:pPr>
    </w:p>
    <w:p w14:paraId="42B6C0AF" w14:textId="77777777"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14:paraId="780AD090" w14:textId="77777777" w:rsidR="00F04093" w:rsidRPr="00A5492C" w:rsidRDefault="00F04093" w:rsidP="009663EC">
      <w:pPr>
        <w:jc w:val="both"/>
        <w:rPr>
          <w:rFonts w:ascii="Arial" w:hAnsi="Arial" w:cs="Arial"/>
          <w:sz w:val="22"/>
          <w:szCs w:val="22"/>
        </w:rPr>
      </w:pPr>
    </w:p>
    <w:p w14:paraId="51F0201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14:paraId="040C1542" w14:textId="77777777" w:rsidR="00D06331" w:rsidRPr="00A5492C" w:rsidRDefault="00D06331" w:rsidP="009663EC">
      <w:pPr>
        <w:jc w:val="both"/>
        <w:rPr>
          <w:rFonts w:ascii="Arial" w:hAnsi="Arial" w:cs="Arial"/>
          <w:sz w:val="22"/>
          <w:szCs w:val="22"/>
        </w:rPr>
      </w:pPr>
    </w:p>
    <w:p w14:paraId="5E9844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14:paraId="129A9638" w14:textId="77777777" w:rsidR="00D06331" w:rsidRPr="00A5492C" w:rsidRDefault="00D06331" w:rsidP="009663EC">
      <w:pPr>
        <w:jc w:val="both"/>
        <w:rPr>
          <w:rFonts w:ascii="Arial" w:hAnsi="Arial" w:cs="Arial"/>
          <w:sz w:val="22"/>
          <w:szCs w:val="22"/>
        </w:rPr>
      </w:pPr>
    </w:p>
    <w:p w14:paraId="4F8197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243</w:t>
      </w:r>
      <w:r w:rsidR="007C4A6A">
        <w:rPr>
          <w:rFonts w:ascii="Arial" w:hAnsi="Arial" w:cs="Arial"/>
          <w:b/>
          <w:sz w:val="22"/>
          <w:szCs w:val="22"/>
        </w:rPr>
        <w:t xml:space="preserve">. </w:t>
      </w:r>
      <w:r w:rsidRPr="00A5492C">
        <w:rPr>
          <w:rFonts w:ascii="Arial" w:hAnsi="Arial" w:cs="Arial"/>
          <w:sz w:val="22"/>
          <w:szCs w:val="22"/>
        </w:rPr>
        <w:t>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14:paraId="39A547BA" w14:textId="77777777" w:rsidR="00D06331" w:rsidRPr="00A5492C" w:rsidRDefault="00D06331" w:rsidP="009663EC">
      <w:pPr>
        <w:jc w:val="both"/>
        <w:rPr>
          <w:rFonts w:ascii="Arial" w:hAnsi="Arial" w:cs="Arial"/>
          <w:sz w:val="22"/>
          <w:szCs w:val="22"/>
        </w:rPr>
      </w:pPr>
    </w:p>
    <w:p w14:paraId="14BD900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14:paraId="474B0DC5" w14:textId="77777777" w:rsidR="00D06331" w:rsidRPr="00A5492C" w:rsidRDefault="00D06331" w:rsidP="009663EC">
      <w:pPr>
        <w:jc w:val="both"/>
        <w:rPr>
          <w:rFonts w:ascii="Arial" w:hAnsi="Arial" w:cs="Arial"/>
          <w:sz w:val="22"/>
          <w:szCs w:val="22"/>
        </w:rPr>
      </w:pPr>
    </w:p>
    <w:p w14:paraId="255C255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14:paraId="5B126914" w14:textId="77777777" w:rsidR="00D06331" w:rsidRPr="00A5492C" w:rsidRDefault="00D06331" w:rsidP="009663EC">
      <w:pPr>
        <w:jc w:val="both"/>
        <w:rPr>
          <w:rFonts w:ascii="Arial" w:hAnsi="Arial" w:cs="Arial"/>
          <w:sz w:val="22"/>
          <w:szCs w:val="22"/>
        </w:rPr>
      </w:pPr>
    </w:p>
    <w:p w14:paraId="6C560D9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14:paraId="3C5528B6" w14:textId="77777777" w:rsidR="00D06331" w:rsidRPr="00A5492C" w:rsidRDefault="00D06331" w:rsidP="009663EC">
      <w:pPr>
        <w:jc w:val="both"/>
        <w:rPr>
          <w:rFonts w:ascii="Arial" w:hAnsi="Arial" w:cs="Arial"/>
          <w:sz w:val="22"/>
          <w:szCs w:val="22"/>
        </w:rPr>
      </w:pPr>
    </w:p>
    <w:p w14:paraId="2A079E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14:paraId="015903FA" w14:textId="77777777" w:rsidR="00D06331" w:rsidRPr="00A5492C" w:rsidRDefault="00D06331" w:rsidP="009663EC">
      <w:pPr>
        <w:jc w:val="both"/>
        <w:rPr>
          <w:rFonts w:ascii="Arial" w:hAnsi="Arial" w:cs="Arial"/>
          <w:sz w:val="22"/>
          <w:szCs w:val="22"/>
        </w:rPr>
      </w:pPr>
    </w:p>
    <w:p w14:paraId="4EFA2F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14:paraId="6EEA71D6" w14:textId="77777777" w:rsidR="00D06331" w:rsidRPr="00A5492C" w:rsidRDefault="00D06331" w:rsidP="009663EC">
      <w:pPr>
        <w:jc w:val="both"/>
        <w:rPr>
          <w:rFonts w:ascii="Arial" w:hAnsi="Arial" w:cs="Arial"/>
          <w:sz w:val="22"/>
          <w:szCs w:val="22"/>
        </w:rPr>
      </w:pPr>
    </w:p>
    <w:p w14:paraId="331E0BB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Los cónyuges no pueden celebrar transacción ni compromiso en árbitrios (sic), acerca de la nulidad del matrimonio.</w:t>
      </w:r>
    </w:p>
    <w:p w14:paraId="22B33CFA" w14:textId="77777777" w:rsidR="00D06331" w:rsidRPr="00A5492C" w:rsidRDefault="00D06331" w:rsidP="009663EC">
      <w:pPr>
        <w:jc w:val="both"/>
        <w:rPr>
          <w:rFonts w:ascii="Arial" w:hAnsi="Arial" w:cs="Arial"/>
          <w:sz w:val="22"/>
          <w:szCs w:val="22"/>
        </w:rPr>
      </w:pPr>
    </w:p>
    <w:p w14:paraId="5136F4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250</w:t>
      </w:r>
      <w:r w:rsidR="005F1BBC">
        <w:rPr>
          <w:rFonts w:ascii="Arial" w:hAnsi="Arial" w:cs="Arial"/>
          <w:b/>
          <w:sz w:val="22"/>
          <w:szCs w:val="22"/>
        </w:rPr>
        <w:t xml:space="preserve">. </w:t>
      </w:r>
      <w:r w:rsidRPr="00A5492C">
        <w:rPr>
          <w:rFonts w:ascii="Arial" w:hAnsi="Arial" w:cs="Arial"/>
          <w:sz w:val="22"/>
          <w:szCs w:val="22"/>
        </w:rP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14:paraId="445735FF" w14:textId="77777777" w:rsidR="00D06331" w:rsidRPr="00A5492C" w:rsidRDefault="00D06331" w:rsidP="009663EC">
      <w:pPr>
        <w:jc w:val="both"/>
        <w:rPr>
          <w:rFonts w:ascii="Arial" w:hAnsi="Arial" w:cs="Arial"/>
          <w:sz w:val="22"/>
          <w:szCs w:val="22"/>
        </w:rPr>
      </w:pPr>
    </w:p>
    <w:p w14:paraId="60BF5A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251</w:t>
      </w:r>
      <w:r w:rsidR="005F1BBC">
        <w:rPr>
          <w:rFonts w:ascii="Arial" w:hAnsi="Arial" w:cs="Arial"/>
          <w:b/>
          <w:sz w:val="22"/>
          <w:szCs w:val="22"/>
        </w:rPr>
        <w:t xml:space="preserve">. </w:t>
      </w:r>
      <w:r w:rsidRPr="00A5492C">
        <w:rPr>
          <w:rFonts w:ascii="Arial" w:hAnsi="Arial" w:cs="Arial"/>
          <w:sz w:val="22"/>
          <w:szCs w:val="22"/>
        </w:rPr>
        <w:t>Si ha habido buena fe de parte de uno de los cónyuges, el matrimonio produce efectos civiles únicamente respecto de él y de los hijos.</w:t>
      </w:r>
    </w:p>
    <w:p w14:paraId="280CD6D4" w14:textId="77777777" w:rsidR="00D06331" w:rsidRPr="00A5492C" w:rsidRDefault="00D06331" w:rsidP="009663EC">
      <w:pPr>
        <w:jc w:val="both"/>
        <w:rPr>
          <w:rFonts w:ascii="Arial" w:hAnsi="Arial" w:cs="Arial"/>
          <w:sz w:val="22"/>
          <w:szCs w:val="22"/>
        </w:rPr>
      </w:pPr>
    </w:p>
    <w:p w14:paraId="0F9A4C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ha habido mala fe de parte de ambos consortes, el matrimonio produce efectos civiles solamente respecto de los hijos.</w:t>
      </w:r>
    </w:p>
    <w:p w14:paraId="2D624C55" w14:textId="77777777" w:rsidR="00D06331" w:rsidRPr="00A5492C" w:rsidRDefault="00D06331" w:rsidP="009663EC">
      <w:pPr>
        <w:jc w:val="both"/>
        <w:rPr>
          <w:rFonts w:ascii="Arial" w:hAnsi="Arial" w:cs="Arial"/>
          <w:sz w:val="22"/>
          <w:szCs w:val="22"/>
        </w:rPr>
      </w:pPr>
    </w:p>
    <w:p w14:paraId="2F17126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14:paraId="232AA642" w14:textId="77777777" w:rsidR="00D06331" w:rsidRPr="00A5492C" w:rsidRDefault="00D06331" w:rsidP="009663EC">
      <w:pPr>
        <w:jc w:val="both"/>
        <w:rPr>
          <w:rFonts w:ascii="Arial" w:hAnsi="Arial" w:cs="Arial"/>
          <w:sz w:val="22"/>
          <w:szCs w:val="22"/>
        </w:rPr>
      </w:pPr>
    </w:p>
    <w:p w14:paraId="3638F078" w14:textId="77777777"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14:paraId="416DF1CD" w14:textId="77777777" w:rsidR="00D06331" w:rsidRPr="00A5492C" w:rsidRDefault="00D06331" w:rsidP="00B822C3">
      <w:pPr>
        <w:jc w:val="right"/>
        <w:rPr>
          <w:rFonts w:asciiTheme="minorHAnsi" w:hAnsiTheme="minorHAnsi" w:cs="Arial"/>
          <w:i/>
          <w:sz w:val="14"/>
          <w:szCs w:val="22"/>
        </w:rPr>
      </w:pPr>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 de E. en la publicación no aparece el artículo a que nos remite, pero parece ser que es el 277).</w:t>
      </w:r>
    </w:p>
    <w:p w14:paraId="31E226E1" w14:textId="77777777" w:rsidR="00D06331" w:rsidRPr="00A5492C" w:rsidRDefault="00D06331" w:rsidP="009663EC">
      <w:pPr>
        <w:jc w:val="both"/>
        <w:rPr>
          <w:rFonts w:ascii="Arial" w:hAnsi="Arial" w:cs="Arial"/>
          <w:sz w:val="22"/>
          <w:szCs w:val="22"/>
        </w:rPr>
      </w:pPr>
    </w:p>
    <w:p w14:paraId="4BFA64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254</w:t>
      </w:r>
      <w:r w:rsidR="005F1BBC">
        <w:rPr>
          <w:rFonts w:ascii="Arial" w:hAnsi="Arial" w:cs="Arial"/>
          <w:b/>
          <w:sz w:val="22"/>
          <w:szCs w:val="22"/>
        </w:rPr>
        <w:t xml:space="preserve">. </w:t>
      </w:r>
      <w:r w:rsidRPr="00A5492C">
        <w:rPr>
          <w:rFonts w:ascii="Arial" w:hAnsi="Arial" w:cs="Arial"/>
          <w:sz w:val="22"/>
          <w:szCs w:val="22"/>
        </w:rPr>
        <w:t>Si de parte de ambos cónyuges hubiere buena fe, luego que la sentencia sobre nulidad cause ejecutoria, el padre y la madre propondrán la forma y términos del cuidado y la custodia de los hijos y el Juez resolverá a su criterio de acuerdo con las circunstancias del caso.</w:t>
      </w:r>
    </w:p>
    <w:p w14:paraId="5FF4F9A4" w14:textId="77777777" w:rsidR="00D06331" w:rsidRPr="00A5492C" w:rsidRDefault="00D06331" w:rsidP="009663EC">
      <w:pPr>
        <w:jc w:val="both"/>
        <w:rPr>
          <w:rFonts w:ascii="Arial" w:hAnsi="Arial" w:cs="Arial"/>
          <w:sz w:val="22"/>
          <w:szCs w:val="22"/>
        </w:rPr>
      </w:pPr>
    </w:p>
    <w:p w14:paraId="5419FCA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14:paraId="03FE0748" w14:textId="77777777" w:rsidR="00D06331" w:rsidRPr="00A5492C" w:rsidRDefault="00D06331" w:rsidP="009663EC">
      <w:pPr>
        <w:jc w:val="both"/>
        <w:rPr>
          <w:rFonts w:ascii="Arial" w:hAnsi="Arial" w:cs="Arial"/>
          <w:sz w:val="22"/>
          <w:szCs w:val="22"/>
        </w:rPr>
      </w:pPr>
    </w:p>
    <w:p w14:paraId="436A179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255</w:t>
      </w:r>
      <w:r w:rsidR="005F1BBC">
        <w:rPr>
          <w:rFonts w:ascii="Arial" w:hAnsi="Arial" w:cs="Arial"/>
          <w:b/>
          <w:sz w:val="22"/>
          <w:szCs w:val="22"/>
        </w:rPr>
        <w:t xml:space="preserve">. </w:t>
      </w:r>
      <w:r w:rsidRPr="00A5492C">
        <w:rPr>
          <w:rFonts w:ascii="Arial" w:hAnsi="Arial" w:cs="Arial"/>
          <w:sz w:val="22"/>
          <w:szCs w:val="22"/>
        </w:rPr>
        <w:t xml:space="preserve">Si uno solo de los cónyuges ha procedido de buena fe, quedarán todos los hijos bajo su cuidado; pero siempre, y </w:t>
      </w:r>
      <w:r w:rsidR="00DB45E0" w:rsidRPr="00A5492C">
        <w:rPr>
          <w:rFonts w:ascii="Arial" w:hAnsi="Arial" w:cs="Arial"/>
          <w:sz w:val="22"/>
          <w:szCs w:val="22"/>
        </w:rPr>
        <w:t>aun</w:t>
      </w:r>
      <w:r w:rsidRPr="00A5492C">
        <w:rPr>
          <w:rFonts w:ascii="Arial" w:hAnsi="Arial" w:cs="Arial"/>
          <w:sz w:val="22"/>
          <w:szCs w:val="22"/>
        </w:rPr>
        <w:t xml:space="preserve">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w:t>
      </w:r>
    </w:p>
    <w:p w14:paraId="5818E6A8" w14:textId="77777777" w:rsidR="00D06331" w:rsidRPr="00A5492C" w:rsidRDefault="00D06331" w:rsidP="009663EC">
      <w:pPr>
        <w:jc w:val="both"/>
        <w:rPr>
          <w:rFonts w:ascii="Arial" w:hAnsi="Arial" w:cs="Arial"/>
          <w:sz w:val="22"/>
          <w:szCs w:val="22"/>
        </w:rPr>
      </w:pPr>
    </w:p>
    <w:p w14:paraId="4E55A8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256</w:t>
      </w:r>
      <w:r w:rsidR="005F1BBC">
        <w:rPr>
          <w:rFonts w:ascii="Arial" w:hAnsi="Arial" w:cs="Arial"/>
          <w:b/>
          <w:sz w:val="22"/>
          <w:szCs w:val="22"/>
        </w:rPr>
        <w:t xml:space="preserve">. </w:t>
      </w:r>
      <w:r w:rsidRPr="00A5492C">
        <w:rPr>
          <w:rFonts w:ascii="Arial" w:hAnsi="Arial" w:cs="Arial"/>
          <w:sz w:val="22"/>
          <w:szCs w:val="22"/>
        </w:rPr>
        <w:t>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de uno de los cónyuges, a éste se aplicarán íntegramente esos productos. Si ha habido mala fe de parte de ambos cónyuges, los productos se aplicarán a favor de los hijos.</w:t>
      </w:r>
    </w:p>
    <w:p w14:paraId="47229F51" w14:textId="77777777" w:rsidR="00D06331" w:rsidRPr="00A5492C" w:rsidRDefault="00D06331" w:rsidP="009663EC">
      <w:pPr>
        <w:jc w:val="both"/>
        <w:rPr>
          <w:rFonts w:ascii="Arial" w:hAnsi="Arial" w:cs="Arial"/>
          <w:sz w:val="22"/>
          <w:szCs w:val="22"/>
        </w:rPr>
      </w:pPr>
    </w:p>
    <w:p w14:paraId="1646CAC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14:paraId="34DD3045" w14:textId="77777777" w:rsidR="00D06331" w:rsidRPr="00A5492C" w:rsidRDefault="00D06331" w:rsidP="009663EC">
      <w:pPr>
        <w:jc w:val="both"/>
        <w:rPr>
          <w:rFonts w:ascii="Arial" w:hAnsi="Arial" w:cs="Arial"/>
          <w:sz w:val="22"/>
          <w:szCs w:val="22"/>
        </w:rPr>
      </w:pPr>
    </w:p>
    <w:p w14:paraId="24919EF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14:paraId="018BF952" w14:textId="77777777" w:rsidR="00D06331" w:rsidRPr="00A5492C" w:rsidRDefault="00D06331" w:rsidP="009663EC">
      <w:pPr>
        <w:jc w:val="both"/>
        <w:rPr>
          <w:rFonts w:ascii="Arial" w:hAnsi="Arial" w:cs="Arial"/>
          <w:sz w:val="22"/>
          <w:szCs w:val="22"/>
        </w:rPr>
      </w:pPr>
    </w:p>
    <w:p w14:paraId="71E869D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que hizo el cónyuge inocente al culpable quedarán sin efecto y las cosas que fueron objeto de ellas se devolverán al donante con todos sus productos;</w:t>
      </w:r>
    </w:p>
    <w:p w14:paraId="7C327ADB" w14:textId="77777777" w:rsidR="00D06331" w:rsidRPr="00A5492C" w:rsidRDefault="00D06331" w:rsidP="009663EC">
      <w:pPr>
        <w:jc w:val="both"/>
        <w:rPr>
          <w:rFonts w:ascii="Arial" w:hAnsi="Arial" w:cs="Arial"/>
          <w:sz w:val="22"/>
          <w:szCs w:val="22"/>
        </w:rPr>
      </w:pPr>
    </w:p>
    <w:p w14:paraId="37A0300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14:paraId="17602C61" w14:textId="77777777" w:rsidR="00D06331" w:rsidRPr="00A5492C" w:rsidRDefault="00D06331" w:rsidP="009663EC">
      <w:pPr>
        <w:jc w:val="both"/>
        <w:rPr>
          <w:rFonts w:ascii="Arial" w:hAnsi="Arial" w:cs="Arial"/>
          <w:sz w:val="22"/>
          <w:szCs w:val="22"/>
        </w:rPr>
      </w:pPr>
    </w:p>
    <w:p w14:paraId="5F934DE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Si los dos cónyuges procedieron de mala fe, las donaciones que se hayan hecho quedarán a favor de sus hijos. Si no los tienen, no podrán hacer los donantes reclamación alguna con motivo de la liberalidad.</w:t>
      </w:r>
    </w:p>
    <w:p w14:paraId="3121118E" w14:textId="77777777" w:rsidR="00D06331" w:rsidRPr="00A5492C" w:rsidRDefault="00D06331" w:rsidP="009663EC">
      <w:pPr>
        <w:jc w:val="both"/>
        <w:rPr>
          <w:rFonts w:ascii="Arial" w:hAnsi="Arial" w:cs="Arial"/>
          <w:sz w:val="22"/>
          <w:szCs w:val="22"/>
        </w:rPr>
      </w:pPr>
    </w:p>
    <w:p w14:paraId="5CAB3E9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14:paraId="308DF88F" w14:textId="77777777" w:rsidR="00D06331" w:rsidRPr="00A5492C" w:rsidRDefault="00D06331" w:rsidP="009663EC">
      <w:pPr>
        <w:jc w:val="both"/>
        <w:rPr>
          <w:rFonts w:ascii="Arial" w:hAnsi="Arial" w:cs="Arial"/>
          <w:sz w:val="22"/>
          <w:szCs w:val="22"/>
        </w:rPr>
      </w:pPr>
    </w:p>
    <w:p w14:paraId="5185528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14:paraId="02BBD0F3" w14:textId="77777777" w:rsidR="00D06331" w:rsidRPr="00A5492C" w:rsidRDefault="00D06331" w:rsidP="009663EC">
      <w:pPr>
        <w:jc w:val="both"/>
        <w:rPr>
          <w:rFonts w:ascii="Arial" w:hAnsi="Arial" w:cs="Arial"/>
          <w:sz w:val="22"/>
          <w:szCs w:val="22"/>
        </w:rPr>
      </w:pPr>
    </w:p>
    <w:p w14:paraId="7A4BADD3" w14:textId="77777777"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14:paraId="445876A8" w14:textId="77777777"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0CCF74E" w14:textId="77777777" w:rsidR="00D06331" w:rsidRPr="00B0106B" w:rsidRDefault="00D06331" w:rsidP="009663EC">
      <w:pPr>
        <w:jc w:val="both"/>
        <w:rPr>
          <w:rFonts w:ascii="Arial" w:hAnsi="Arial" w:cs="Arial"/>
          <w:sz w:val="22"/>
          <w:szCs w:val="22"/>
        </w:rPr>
      </w:pPr>
    </w:p>
    <w:p w14:paraId="223830DF" w14:textId="77777777"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14:paraId="60B7A411" w14:textId="77777777"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14:paraId="001DFDD7" w14:textId="77777777" w:rsidR="005F1BBC" w:rsidRDefault="005F1BBC" w:rsidP="009663EC">
      <w:pPr>
        <w:jc w:val="both"/>
        <w:rPr>
          <w:rFonts w:ascii="Arial" w:hAnsi="Arial" w:cs="Arial"/>
          <w:b/>
          <w:sz w:val="22"/>
          <w:szCs w:val="22"/>
        </w:rPr>
      </w:pPr>
    </w:p>
    <w:p w14:paraId="199FD68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14:paraId="23F5E671" w14:textId="77777777"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14:paraId="2B964663" w14:textId="77777777" w:rsidR="00D06331" w:rsidRPr="00A5492C" w:rsidRDefault="00D06331" w:rsidP="009663EC">
      <w:pPr>
        <w:jc w:val="both"/>
        <w:rPr>
          <w:rFonts w:ascii="Arial" w:hAnsi="Arial" w:cs="Arial"/>
          <w:sz w:val="22"/>
          <w:szCs w:val="22"/>
        </w:rPr>
      </w:pPr>
    </w:p>
    <w:p w14:paraId="3F171F01" w14:textId="77777777" w:rsidR="00D06331" w:rsidRPr="00A5492C" w:rsidRDefault="00D06331" w:rsidP="009663EC">
      <w:pPr>
        <w:jc w:val="both"/>
        <w:rPr>
          <w:rFonts w:ascii="Arial" w:hAnsi="Arial" w:cs="Arial"/>
          <w:sz w:val="22"/>
          <w:szCs w:val="22"/>
        </w:rPr>
      </w:pPr>
    </w:p>
    <w:p w14:paraId="750D3770" w14:textId="77777777" w:rsidR="00D06331" w:rsidRPr="00A5492C" w:rsidRDefault="00D06331" w:rsidP="00B822C3">
      <w:pPr>
        <w:pStyle w:val="Ttulo4"/>
        <w:rPr>
          <w:rFonts w:cs="Arial"/>
          <w:szCs w:val="22"/>
        </w:rPr>
      </w:pPr>
      <w:r w:rsidRPr="00A5492C">
        <w:rPr>
          <w:rFonts w:cs="Arial"/>
          <w:szCs w:val="22"/>
        </w:rPr>
        <w:lastRenderedPageBreak/>
        <w:t>CAPÍTULO X</w:t>
      </w:r>
    </w:p>
    <w:p w14:paraId="1714A7DF" w14:textId="77777777" w:rsidR="00D06331" w:rsidRPr="00A5492C" w:rsidRDefault="00D06331" w:rsidP="00B822C3">
      <w:pPr>
        <w:pStyle w:val="Ttulo4"/>
        <w:rPr>
          <w:rFonts w:cs="Arial"/>
          <w:szCs w:val="22"/>
        </w:rPr>
      </w:pPr>
      <w:r w:rsidRPr="00A5492C">
        <w:rPr>
          <w:rFonts w:cs="Arial"/>
          <w:szCs w:val="22"/>
        </w:rPr>
        <w:t>DEL DIVORCIO</w:t>
      </w:r>
    </w:p>
    <w:p w14:paraId="0E78C3F2" w14:textId="77777777" w:rsidR="00D06331" w:rsidRPr="00A5492C" w:rsidRDefault="00D06331" w:rsidP="009663EC">
      <w:pPr>
        <w:jc w:val="both"/>
        <w:rPr>
          <w:rFonts w:ascii="Arial" w:hAnsi="Arial" w:cs="Arial"/>
          <w:sz w:val="22"/>
          <w:szCs w:val="22"/>
        </w:rPr>
      </w:pPr>
    </w:p>
    <w:p w14:paraId="4A01DBA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14:paraId="44546D1C" w14:textId="77777777" w:rsidR="0014377A" w:rsidRDefault="0014377A" w:rsidP="009663EC">
      <w:pPr>
        <w:jc w:val="both"/>
        <w:rPr>
          <w:rFonts w:ascii="Arial" w:hAnsi="Arial" w:cs="Arial"/>
          <w:sz w:val="22"/>
          <w:szCs w:val="22"/>
        </w:rPr>
      </w:pPr>
    </w:p>
    <w:p w14:paraId="75EAA409" w14:textId="77777777"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14:paraId="45A3D771"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98CF2BA" w14:textId="77777777" w:rsidR="00D06331" w:rsidRPr="00A5492C" w:rsidRDefault="00D06331" w:rsidP="009663EC">
      <w:pPr>
        <w:jc w:val="both"/>
        <w:rPr>
          <w:rFonts w:ascii="Arial" w:hAnsi="Arial" w:cs="Arial"/>
          <w:sz w:val="22"/>
          <w:szCs w:val="22"/>
        </w:rPr>
      </w:pPr>
    </w:p>
    <w:p w14:paraId="6F4899E4"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14:paraId="4F44B53D" w14:textId="77777777" w:rsidR="00D06331" w:rsidRPr="00312EFA" w:rsidRDefault="00D06331" w:rsidP="009663EC">
      <w:pPr>
        <w:jc w:val="both"/>
        <w:rPr>
          <w:rFonts w:ascii="Arial" w:hAnsi="Arial" w:cs="Arial"/>
          <w:bCs/>
          <w:sz w:val="22"/>
          <w:szCs w:val="22"/>
        </w:rPr>
      </w:pPr>
    </w:p>
    <w:p w14:paraId="19E9D74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14:paraId="3AF48AC5" w14:textId="77777777" w:rsidR="00D06331" w:rsidRPr="00A5492C" w:rsidRDefault="00D06331" w:rsidP="009663EC">
      <w:pPr>
        <w:jc w:val="both"/>
        <w:rPr>
          <w:rFonts w:ascii="Arial" w:hAnsi="Arial" w:cs="Arial"/>
          <w:sz w:val="22"/>
          <w:szCs w:val="22"/>
        </w:rPr>
      </w:pPr>
    </w:p>
    <w:p w14:paraId="527C887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14:paraId="0E8B784D" w14:textId="77777777" w:rsidR="00D06331" w:rsidRPr="00A5492C" w:rsidRDefault="00D06331" w:rsidP="009663EC">
      <w:pPr>
        <w:jc w:val="both"/>
        <w:rPr>
          <w:rFonts w:ascii="Arial" w:hAnsi="Arial" w:cs="Arial"/>
          <w:bCs/>
          <w:sz w:val="22"/>
          <w:szCs w:val="22"/>
        </w:rPr>
      </w:pPr>
    </w:p>
    <w:p w14:paraId="1792D141" w14:textId="77777777" w:rsidR="00D06331" w:rsidRPr="00A5492C" w:rsidRDefault="00D06331" w:rsidP="009663EC">
      <w:pPr>
        <w:pStyle w:val="Textoindependiente"/>
        <w:rPr>
          <w:rFonts w:cs="Arial"/>
          <w:bCs/>
          <w:szCs w:val="22"/>
        </w:rPr>
      </w:pPr>
      <w:r w:rsidRPr="00A5492C">
        <w:rPr>
          <w:rFonts w:cs="Arial"/>
          <w:bCs/>
          <w:szCs w:val="22"/>
        </w:rPr>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14:paraId="767275B0" w14:textId="77777777" w:rsidR="00D06331" w:rsidRPr="00A5492C" w:rsidRDefault="00D06331" w:rsidP="009663EC">
      <w:pPr>
        <w:jc w:val="both"/>
        <w:rPr>
          <w:rFonts w:ascii="Arial" w:hAnsi="Arial" w:cs="Arial"/>
          <w:bCs/>
          <w:sz w:val="22"/>
          <w:szCs w:val="22"/>
          <w:lang w:val="es-MX"/>
        </w:rPr>
      </w:pPr>
    </w:p>
    <w:p w14:paraId="2019E14B"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14:paraId="1BE4B392" w14:textId="77777777" w:rsidR="00D06331" w:rsidRPr="00A5492C" w:rsidRDefault="00D06331" w:rsidP="009663EC">
      <w:pPr>
        <w:pStyle w:val="Textoindependiente"/>
        <w:rPr>
          <w:rFonts w:cs="Arial"/>
          <w:bCs/>
          <w:szCs w:val="22"/>
          <w:lang w:val="es-MX"/>
        </w:rPr>
      </w:pPr>
    </w:p>
    <w:p w14:paraId="2FC999C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Los actos inmorales ejecutados por el marido o por la mujer con el fin de corromper a los hijos, así como la tolerancia en su corrupción;</w:t>
      </w:r>
    </w:p>
    <w:p w14:paraId="641DCB99" w14:textId="77777777" w:rsidR="00D06331" w:rsidRPr="00A5492C" w:rsidRDefault="00D06331" w:rsidP="009663EC">
      <w:pPr>
        <w:pStyle w:val="Textoindependiente"/>
        <w:rPr>
          <w:rFonts w:cs="Arial"/>
          <w:bCs/>
          <w:szCs w:val="22"/>
        </w:rPr>
      </w:pPr>
    </w:p>
    <w:p w14:paraId="66189807"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14:paraId="588D3083" w14:textId="77777777" w:rsidR="00D06331" w:rsidRPr="00A5492C" w:rsidRDefault="00D06331" w:rsidP="009663EC">
      <w:pPr>
        <w:jc w:val="both"/>
        <w:rPr>
          <w:rFonts w:ascii="Arial" w:hAnsi="Arial" w:cs="Arial"/>
          <w:bCs/>
          <w:sz w:val="22"/>
          <w:szCs w:val="22"/>
        </w:rPr>
      </w:pPr>
    </w:p>
    <w:p w14:paraId="3B8B07FA" w14:textId="77777777"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14:paraId="5FBDDB5C" w14:textId="77777777" w:rsidR="00D06331" w:rsidRPr="00A5492C" w:rsidRDefault="00D06331" w:rsidP="009663EC">
      <w:pPr>
        <w:jc w:val="both"/>
        <w:rPr>
          <w:rFonts w:ascii="Arial" w:hAnsi="Arial" w:cs="Arial"/>
          <w:bCs/>
          <w:sz w:val="22"/>
          <w:szCs w:val="22"/>
          <w:lang w:val="es-MX"/>
        </w:rPr>
      </w:pPr>
    </w:p>
    <w:p w14:paraId="1195349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14:paraId="240F2201" w14:textId="77777777" w:rsidR="00D06331" w:rsidRPr="00A5492C" w:rsidRDefault="00D06331" w:rsidP="009663EC">
      <w:pPr>
        <w:jc w:val="both"/>
        <w:rPr>
          <w:rFonts w:ascii="Arial" w:hAnsi="Arial" w:cs="Arial"/>
          <w:bCs/>
          <w:sz w:val="22"/>
          <w:szCs w:val="22"/>
          <w:lang w:val="es-MX"/>
        </w:rPr>
      </w:pPr>
    </w:p>
    <w:p w14:paraId="73984D1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14:paraId="34D24532" w14:textId="77777777" w:rsidR="00D06331" w:rsidRPr="00A5492C" w:rsidRDefault="00D06331" w:rsidP="009663EC">
      <w:pPr>
        <w:jc w:val="both"/>
        <w:rPr>
          <w:rFonts w:ascii="Arial" w:hAnsi="Arial" w:cs="Arial"/>
          <w:bCs/>
          <w:sz w:val="22"/>
          <w:szCs w:val="22"/>
          <w:lang w:val="es-MX"/>
        </w:rPr>
      </w:pPr>
    </w:p>
    <w:p w14:paraId="01B560EA"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X.- La sevicia, las amenazas o las injurias, y las conductas de violencia familiar cometidas por uno de los cónyuges contra el otro, hacia los hijos de ambos, de alguno de ellos, o de los ascendientes y descendientes que vivan o estén en el mismo domicilio.</w:t>
      </w:r>
    </w:p>
    <w:p w14:paraId="2653AB01" w14:textId="77777777" w:rsidR="00D06331" w:rsidRPr="00A5492C" w:rsidRDefault="00D06331" w:rsidP="009663EC">
      <w:pPr>
        <w:jc w:val="both"/>
        <w:rPr>
          <w:rFonts w:ascii="Arial" w:hAnsi="Arial" w:cs="Arial"/>
          <w:bCs/>
          <w:sz w:val="22"/>
          <w:szCs w:val="22"/>
          <w:lang w:val="es-MX"/>
        </w:rPr>
      </w:pPr>
    </w:p>
    <w:p w14:paraId="72D40F7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 La negativa injustificada de los cónyuges en darse alimentos de acuerdo con lo dispuesto en el artículo 159, sin que sea necesario agotar previamente los procedimientos tendientes a su cumplimiento.</w:t>
      </w:r>
    </w:p>
    <w:p w14:paraId="4C6251B9" w14:textId="77777777" w:rsidR="00D06331" w:rsidRPr="00A5492C" w:rsidRDefault="00D06331" w:rsidP="009663EC">
      <w:pPr>
        <w:jc w:val="both"/>
        <w:rPr>
          <w:rFonts w:ascii="Arial" w:hAnsi="Arial" w:cs="Arial"/>
          <w:bCs/>
          <w:sz w:val="22"/>
          <w:szCs w:val="22"/>
        </w:rPr>
      </w:pPr>
    </w:p>
    <w:p w14:paraId="72E60C0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14:paraId="7E688956" w14:textId="77777777" w:rsidR="00D06331" w:rsidRPr="00A5492C" w:rsidRDefault="00D06331" w:rsidP="009663EC">
      <w:pPr>
        <w:jc w:val="both"/>
        <w:rPr>
          <w:rFonts w:ascii="Arial" w:hAnsi="Arial" w:cs="Arial"/>
          <w:sz w:val="22"/>
          <w:szCs w:val="22"/>
        </w:rPr>
      </w:pPr>
    </w:p>
    <w:p w14:paraId="0B69A0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14:paraId="6E507C17" w14:textId="77777777" w:rsidR="00D06331" w:rsidRPr="00A5492C" w:rsidRDefault="00D06331" w:rsidP="009663EC">
      <w:pPr>
        <w:jc w:val="both"/>
        <w:rPr>
          <w:rFonts w:ascii="Arial" w:hAnsi="Arial" w:cs="Arial"/>
          <w:bCs/>
          <w:sz w:val="22"/>
          <w:szCs w:val="22"/>
        </w:rPr>
      </w:pPr>
    </w:p>
    <w:p w14:paraId="20B57B30"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14:paraId="6D43AB97" w14:textId="77777777" w:rsidR="00D06331" w:rsidRPr="00A5492C" w:rsidRDefault="00D06331" w:rsidP="009663EC">
      <w:pPr>
        <w:autoSpaceDE w:val="0"/>
        <w:autoSpaceDN w:val="0"/>
        <w:adjustRightInd w:val="0"/>
        <w:jc w:val="both"/>
        <w:rPr>
          <w:rFonts w:ascii="Arial" w:hAnsi="Arial" w:cs="Arial"/>
          <w:bCs/>
          <w:sz w:val="22"/>
          <w:szCs w:val="22"/>
        </w:rPr>
      </w:pPr>
    </w:p>
    <w:p w14:paraId="581AA0D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XV. Cometer un cónyuge contra la persona o bienes del otro, o de los hijos, un acto que sería punible si se tratara de persona extraña, siempre que tal acto tenga señalada en la ley una pena que pase de un año de prisión;</w:t>
      </w:r>
    </w:p>
    <w:p w14:paraId="10982734" w14:textId="77777777" w:rsidR="00D06331" w:rsidRPr="00A5492C" w:rsidRDefault="00D06331" w:rsidP="009663EC">
      <w:pPr>
        <w:jc w:val="both"/>
        <w:rPr>
          <w:rFonts w:ascii="Arial" w:hAnsi="Arial" w:cs="Arial"/>
          <w:bCs/>
          <w:sz w:val="22"/>
          <w:szCs w:val="22"/>
        </w:rPr>
      </w:pPr>
    </w:p>
    <w:p w14:paraId="3824AEF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14:paraId="7259E31E" w14:textId="77777777" w:rsidR="00D06331" w:rsidRPr="00A5492C" w:rsidRDefault="00D06331" w:rsidP="009663EC">
      <w:pPr>
        <w:pStyle w:val="Textoindependiente2"/>
        <w:spacing w:line="240" w:lineRule="auto"/>
        <w:rPr>
          <w:rFonts w:ascii="Arial" w:hAnsi="Arial" w:cs="Arial"/>
          <w:b w:val="0"/>
          <w:bCs/>
          <w:sz w:val="22"/>
          <w:szCs w:val="22"/>
        </w:rPr>
      </w:pPr>
    </w:p>
    <w:p w14:paraId="7D6AF37A"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14:paraId="0B0B79A6" w14:textId="77777777" w:rsidR="00D06331" w:rsidRPr="00A5492C" w:rsidRDefault="00D06331" w:rsidP="009663EC">
      <w:pPr>
        <w:jc w:val="both"/>
        <w:rPr>
          <w:rFonts w:ascii="Arial" w:hAnsi="Arial" w:cs="Arial"/>
          <w:bCs/>
          <w:sz w:val="22"/>
          <w:szCs w:val="22"/>
        </w:rPr>
      </w:pPr>
    </w:p>
    <w:p w14:paraId="52467F30" w14:textId="77777777"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14:paraId="758A42E1" w14:textId="77777777"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5434A7E6" w14:textId="77777777" w:rsidR="00D06331" w:rsidRPr="00A5492C" w:rsidRDefault="00D06331" w:rsidP="009663EC">
      <w:pPr>
        <w:jc w:val="both"/>
        <w:rPr>
          <w:rFonts w:ascii="Arial" w:hAnsi="Arial" w:cs="Arial"/>
          <w:sz w:val="22"/>
          <w:szCs w:val="22"/>
        </w:rPr>
      </w:pPr>
    </w:p>
    <w:p w14:paraId="031A0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14:paraId="1989A29F" w14:textId="77777777" w:rsidR="00F17EAD" w:rsidRPr="00A5492C" w:rsidRDefault="00F17EAD" w:rsidP="009663EC">
      <w:pPr>
        <w:jc w:val="both"/>
        <w:rPr>
          <w:rFonts w:ascii="Arial" w:hAnsi="Arial" w:cs="Arial"/>
          <w:sz w:val="22"/>
          <w:szCs w:val="22"/>
        </w:rPr>
      </w:pPr>
    </w:p>
    <w:p w14:paraId="50306C0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6CAD3736"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4C2BF75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14:paraId="4DBBE36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265</w:t>
      </w:r>
      <w:r w:rsidR="00312EFA">
        <w:rPr>
          <w:rFonts w:ascii="Arial" w:hAnsi="Arial" w:cs="Arial"/>
          <w:b/>
          <w:sz w:val="22"/>
          <w:szCs w:val="22"/>
        </w:rPr>
        <w:t xml:space="preserve">. </w:t>
      </w:r>
      <w:r w:rsidRPr="00A5492C">
        <w:rPr>
          <w:rFonts w:ascii="Arial" w:hAnsi="Arial" w:cs="Arial"/>
          <w:sz w:val="22"/>
          <w:szCs w:val="22"/>
        </w:rPr>
        <w:t>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14:paraId="3C108FE2" w14:textId="77777777" w:rsidR="00D06331" w:rsidRPr="00A5492C" w:rsidRDefault="00D06331" w:rsidP="009663EC">
      <w:pPr>
        <w:jc w:val="both"/>
        <w:rPr>
          <w:rFonts w:ascii="Arial" w:hAnsi="Arial" w:cs="Arial"/>
          <w:sz w:val="22"/>
          <w:szCs w:val="22"/>
        </w:rPr>
      </w:pPr>
    </w:p>
    <w:p w14:paraId="626CAF49"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14:paraId="7E8D69B8"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121DAEC2" w14:textId="77777777" w:rsidR="00D06331" w:rsidRPr="00A5492C" w:rsidRDefault="00D06331" w:rsidP="009663EC">
      <w:pPr>
        <w:jc w:val="both"/>
        <w:rPr>
          <w:rFonts w:ascii="Arial" w:hAnsi="Arial" w:cs="Arial"/>
          <w:sz w:val="22"/>
          <w:szCs w:val="22"/>
        </w:rPr>
      </w:pPr>
    </w:p>
    <w:p w14:paraId="17C60625"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267</w:t>
      </w:r>
      <w:r w:rsidR="00312EFA" w:rsidRPr="00312EFA">
        <w:rPr>
          <w:rFonts w:ascii="Arial" w:hAnsi="Arial" w:cs="Arial"/>
          <w:sz w:val="22"/>
          <w:szCs w:val="22"/>
        </w:rPr>
        <w:t xml:space="preserve">. </w:t>
      </w:r>
      <w:r w:rsidR="00E429F1" w:rsidRPr="00E429F1">
        <w:rPr>
          <w:rFonts w:ascii="Arial" w:hAnsi="Arial" w:cs="Arial"/>
          <w:bCs/>
          <w:sz w:val="22"/>
          <w:szCs w:val="22"/>
        </w:rPr>
        <w:t>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r w:rsidRPr="00312EFA">
        <w:rPr>
          <w:rFonts w:ascii="Arial" w:hAnsi="Arial" w:cs="Arial"/>
          <w:bCs/>
          <w:sz w:val="22"/>
          <w:szCs w:val="22"/>
        </w:rPr>
        <w:t>.</w:t>
      </w:r>
    </w:p>
    <w:p w14:paraId="22E67FBA" w14:textId="77777777" w:rsidR="00D06331" w:rsidRPr="00A5492C" w:rsidRDefault="00D06331" w:rsidP="009663EC">
      <w:pPr>
        <w:jc w:val="both"/>
        <w:rPr>
          <w:rFonts w:ascii="Arial" w:hAnsi="Arial" w:cs="Arial"/>
          <w:bCs/>
          <w:sz w:val="22"/>
          <w:szCs w:val="22"/>
        </w:rPr>
      </w:pPr>
    </w:p>
    <w:p w14:paraId="7FBEC49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14:paraId="548862F1" w14:textId="77777777" w:rsidR="00D06331" w:rsidRPr="00A5492C" w:rsidRDefault="00D06331" w:rsidP="009663EC">
      <w:pPr>
        <w:jc w:val="both"/>
        <w:rPr>
          <w:rFonts w:ascii="Arial" w:hAnsi="Arial" w:cs="Arial"/>
          <w:bCs/>
          <w:sz w:val="22"/>
          <w:szCs w:val="22"/>
        </w:rPr>
      </w:pPr>
    </w:p>
    <w:p w14:paraId="0F489716" w14:textId="77777777" w:rsidR="00D06331" w:rsidRPr="00A5492C" w:rsidRDefault="00E429F1" w:rsidP="009663EC">
      <w:pPr>
        <w:pStyle w:val="Textoindependiente2"/>
        <w:spacing w:line="240" w:lineRule="auto"/>
        <w:rPr>
          <w:rFonts w:ascii="Arial" w:hAnsi="Arial" w:cs="Arial"/>
          <w:b w:val="0"/>
          <w:bCs/>
          <w:sz w:val="22"/>
          <w:szCs w:val="22"/>
        </w:rPr>
      </w:pPr>
      <w:r w:rsidRPr="00E429F1">
        <w:rPr>
          <w:rFonts w:ascii="Arial" w:hAnsi="Arial" w:cs="Arial"/>
          <w:b w:val="0"/>
          <w:bCs/>
          <w:sz w:val="22"/>
          <w:szCs w:val="22"/>
        </w:rPr>
        <w:t>El divorcio así obtenido no surtirá efectos legales si se comprueba que los cónyuges tienen hijos menores de 28 años o incapaces sin importar edad, o no han liquidado su sociedad conyugal, entonces aquellos sufrirán las penas que establezca el Código de la materia.</w:t>
      </w:r>
      <w:r w:rsidR="00D06331" w:rsidRPr="00A5492C">
        <w:rPr>
          <w:rFonts w:ascii="Arial" w:hAnsi="Arial" w:cs="Arial"/>
          <w:b w:val="0"/>
          <w:bCs/>
          <w:sz w:val="22"/>
          <w:szCs w:val="22"/>
        </w:rPr>
        <w:t>.</w:t>
      </w:r>
    </w:p>
    <w:p w14:paraId="6ED8F12B" w14:textId="77777777" w:rsidR="00D06331" w:rsidRPr="00A5492C" w:rsidRDefault="00D06331" w:rsidP="009663EC">
      <w:pPr>
        <w:jc w:val="both"/>
        <w:rPr>
          <w:rFonts w:ascii="Arial" w:hAnsi="Arial" w:cs="Arial"/>
          <w:bCs/>
          <w:sz w:val="22"/>
          <w:szCs w:val="22"/>
        </w:rPr>
      </w:pPr>
    </w:p>
    <w:p w14:paraId="13A8F815" w14:textId="77777777"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14:paraId="5442020A" w14:textId="77777777" w:rsidR="007F258D" w:rsidRPr="00A5492C" w:rsidRDefault="007F258D" w:rsidP="007F258D">
      <w:pPr>
        <w:pStyle w:val="Textoindependiente"/>
        <w:jc w:val="right"/>
        <w:rPr>
          <w:rFonts w:cs="Arial"/>
          <w:bCs/>
          <w:szCs w:val="22"/>
        </w:rPr>
      </w:pPr>
      <w:r>
        <w:rPr>
          <w:rFonts w:asciiTheme="minorHAnsi" w:hAnsiTheme="minorHAnsi"/>
          <w:color w:val="0070C0"/>
          <w:sz w:val="14"/>
          <w:szCs w:val="14"/>
          <w:lang w:val="es-ES"/>
        </w:rPr>
        <w:t>REFORMADO POR DEC. 81 P.O. 17 DEL 26 DE FEBRERO DE 2017</w:t>
      </w:r>
    </w:p>
    <w:p w14:paraId="03550D42" w14:textId="77777777" w:rsidR="00D06331" w:rsidRPr="00A5492C" w:rsidRDefault="00D06331" w:rsidP="009663EC">
      <w:pPr>
        <w:jc w:val="both"/>
        <w:rPr>
          <w:rFonts w:ascii="Arial" w:hAnsi="Arial" w:cs="Arial"/>
          <w:sz w:val="22"/>
          <w:szCs w:val="22"/>
        </w:rPr>
      </w:pPr>
    </w:p>
    <w:p w14:paraId="70EA455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14:paraId="6673D6F4" w14:textId="77777777" w:rsidR="00D06331" w:rsidRPr="00A5492C" w:rsidRDefault="00D06331" w:rsidP="009663EC">
      <w:pPr>
        <w:jc w:val="both"/>
        <w:rPr>
          <w:rFonts w:ascii="Arial" w:hAnsi="Arial" w:cs="Arial"/>
          <w:sz w:val="22"/>
          <w:szCs w:val="22"/>
        </w:rPr>
      </w:pPr>
    </w:p>
    <w:p w14:paraId="050A3B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269</w:t>
      </w:r>
      <w:r w:rsidR="00312EFA">
        <w:rPr>
          <w:rFonts w:ascii="Arial" w:hAnsi="Arial" w:cs="Arial"/>
          <w:b/>
          <w:sz w:val="22"/>
          <w:szCs w:val="22"/>
        </w:rPr>
        <w:t xml:space="preserve">. </w:t>
      </w:r>
      <w:r w:rsidR="00775EB1" w:rsidRPr="00A5492C">
        <w:rPr>
          <w:rFonts w:ascii="Arial" w:hAnsi="Arial" w:cs="Arial"/>
          <w:sz w:val="22"/>
          <w:szCs w:val="22"/>
        </w:rPr>
        <w:t>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14:paraId="748E6805" w14:textId="77777777"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16398D1E" w14:textId="77777777" w:rsidR="002E0119" w:rsidRPr="00A5492C" w:rsidRDefault="002E0119" w:rsidP="009663EC">
      <w:pPr>
        <w:jc w:val="both"/>
        <w:rPr>
          <w:rFonts w:ascii="Arial" w:hAnsi="Arial" w:cs="Arial"/>
          <w:sz w:val="22"/>
          <w:szCs w:val="22"/>
        </w:rPr>
      </w:pPr>
    </w:p>
    <w:p w14:paraId="38E770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14:paraId="21DE0A3D" w14:textId="77777777" w:rsidR="00D06331" w:rsidRPr="00A5492C" w:rsidRDefault="00D06331" w:rsidP="009663EC">
      <w:pPr>
        <w:jc w:val="both"/>
        <w:rPr>
          <w:rFonts w:ascii="Arial" w:hAnsi="Arial" w:cs="Arial"/>
          <w:sz w:val="22"/>
          <w:szCs w:val="22"/>
        </w:rPr>
      </w:pPr>
    </w:p>
    <w:p w14:paraId="5E3B836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Designación de persona a quien sean confiados los hijos del matrimonio, tanto durante el procedimiento como después de ejecutoriado el divorcio;</w:t>
      </w:r>
    </w:p>
    <w:p w14:paraId="2C2BE313" w14:textId="77777777" w:rsidR="00D06331" w:rsidRPr="00A5492C" w:rsidRDefault="00D06331" w:rsidP="009663EC">
      <w:pPr>
        <w:jc w:val="both"/>
        <w:rPr>
          <w:rFonts w:ascii="Arial" w:hAnsi="Arial" w:cs="Arial"/>
          <w:sz w:val="22"/>
          <w:szCs w:val="22"/>
        </w:rPr>
      </w:pPr>
    </w:p>
    <w:p w14:paraId="2AB32AA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modo de subvenir a las necesidades de los hijos, tanto durante el procedimiento como después de ejecutoriado el divorcio;</w:t>
      </w:r>
    </w:p>
    <w:p w14:paraId="3677AE25" w14:textId="77777777" w:rsidR="00D06331" w:rsidRPr="00A5492C" w:rsidRDefault="00D06331" w:rsidP="009663EC">
      <w:pPr>
        <w:jc w:val="both"/>
        <w:rPr>
          <w:rFonts w:ascii="Arial" w:hAnsi="Arial" w:cs="Arial"/>
          <w:sz w:val="22"/>
          <w:szCs w:val="22"/>
        </w:rPr>
      </w:pPr>
    </w:p>
    <w:p w14:paraId="28608FBE" w14:textId="77777777" w:rsidR="00D06331" w:rsidRPr="00A5492C" w:rsidRDefault="00D06331" w:rsidP="009663EC">
      <w:pPr>
        <w:pStyle w:val="Textoindependiente"/>
        <w:rPr>
          <w:rFonts w:cs="Arial"/>
          <w:bCs/>
          <w:szCs w:val="22"/>
        </w:rPr>
      </w:pPr>
      <w:r w:rsidRPr="00A5492C">
        <w:rPr>
          <w:rFonts w:cs="Arial"/>
          <w:bCs/>
          <w:szCs w:val="22"/>
        </w:rPr>
        <w:t>III.-  La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14:paraId="1B773EBF" w14:textId="77777777" w:rsidR="00D06331" w:rsidRPr="00A5492C" w:rsidRDefault="00D06331" w:rsidP="009663EC">
      <w:pPr>
        <w:jc w:val="both"/>
        <w:rPr>
          <w:rFonts w:ascii="Arial" w:hAnsi="Arial" w:cs="Arial"/>
          <w:sz w:val="22"/>
          <w:szCs w:val="22"/>
        </w:rPr>
      </w:pPr>
    </w:p>
    <w:p w14:paraId="48AEED3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14:paraId="79D044C7" w14:textId="77777777" w:rsidR="00D06331" w:rsidRPr="00A5492C" w:rsidRDefault="00D06331" w:rsidP="009663EC">
      <w:pPr>
        <w:jc w:val="both"/>
        <w:rPr>
          <w:rFonts w:ascii="Arial" w:hAnsi="Arial" w:cs="Arial"/>
          <w:sz w:val="22"/>
          <w:szCs w:val="22"/>
        </w:rPr>
      </w:pPr>
    </w:p>
    <w:p w14:paraId="45EB7DA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14:paraId="76405724" w14:textId="77777777" w:rsidR="00D06331" w:rsidRPr="00A5492C" w:rsidRDefault="00D06331" w:rsidP="009663EC">
      <w:pPr>
        <w:jc w:val="both"/>
        <w:rPr>
          <w:rFonts w:ascii="Arial" w:hAnsi="Arial" w:cs="Arial"/>
          <w:sz w:val="22"/>
          <w:szCs w:val="22"/>
        </w:rPr>
      </w:pPr>
    </w:p>
    <w:p w14:paraId="1D5BFA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14:paraId="6CA0860B" w14:textId="77777777" w:rsidR="00F04093" w:rsidRPr="00A5492C" w:rsidRDefault="00F04093" w:rsidP="009663EC">
      <w:pPr>
        <w:jc w:val="both"/>
        <w:rPr>
          <w:rFonts w:ascii="Arial" w:hAnsi="Arial" w:cs="Arial"/>
          <w:sz w:val="22"/>
          <w:szCs w:val="22"/>
        </w:rPr>
      </w:pPr>
    </w:p>
    <w:p w14:paraId="6543400A" w14:textId="77777777"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5FFCBD23"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7DF0CB11" w14:textId="77777777" w:rsidR="00D06331" w:rsidRPr="00A5492C" w:rsidRDefault="00D06331" w:rsidP="009663EC">
      <w:pPr>
        <w:jc w:val="both"/>
        <w:rPr>
          <w:rFonts w:ascii="Arial" w:hAnsi="Arial" w:cs="Arial"/>
          <w:sz w:val="22"/>
          <w:szCs w:val="22"/>
        </w:rPr>
      </w:pPr>
    </w:p>
    <w:p w14:paraId="19AB45D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5AA2E38E"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6009CFF" w14:textId="77777777" w:rsidR="00D06331" w:rsidRPr="00A5492C" w:rsidRDefault="00D06331" w:rsidP="009663EC">
      <w:pPr>
        <w:jc w:val="both"/>
        <w:rPr>
          <w:rFonts w:ascii="Arial" w:hAnsi="Arial" w:cs="Arial"/>
          <w:sz w:val="22"/>
          <w:szCs w:val="22"/>
        </w:rPr>
      </w:pPr>
    </w:p>
    <w:p w14:paraId="5093B76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4DEEEEC9"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24B7A19" w14:textId="77777777" w:rsidR="00D06331" w:rsidRPr="00A5492C" w:rsidRDefault="00D06331" w:rsidP="009663EC">
      <w:pPr>
        <w:jc w:val="both"/>
        <w:rPr>
          <w:rFonts w:ascii="Arial" w:hAnsi="Arial" w:cs="Arial"/>
          <w:sz w:val="22"/>
          <w:szCs w:val="22"/>
        </w:rPr>
      </w:pPr>
    </w:p>
    <w:p w14:paraId="0497EC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14:paraId="534D0F35" w14:textId="77777777" w:rsidR="00D06331" w:rsidRPr="00A5492C" w:rsidRDefault="00D06331" w:rsidP="009663EC">
      <w:pPr>
        <w:jc w:val="both"/>
        <w:rPr>
          <w:rFonts w:ascii="Arial" w:hAnsi="Arial" w:cs="Arial"/>
          <w:sz w:val="22"/>
          <w:szCs w:val="22"/>
        </w:rPr>
      </w:pPr>
    </w:p>
    <w:p w14:paraId="4E4D4450"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054285A9"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40E5AA4" w14:textId="77777777" w:rsidR="00D06331" w:rsidRPr="00A5492C" w:rsidRDefault="00D06331" w:rsidP="009663EC">
      <w:pPr>
        <w:jc w:val="both"/>
        <w:rPr>
          <w:rFonts w:ascii="Arial" w:hAnsi="Arial" w:cs="Arial"/>
          <w:sz w:val="22"/>
          <w:szCs w:val="22"/>
        </w:rPr>
      </w:pPr>
    </w:p>
    <w:p w14:paraId="15B832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14:paraId="56857BEB" w14:textId="77777777" w:rsidR="00D06331" w:rsidRPr="00A5492C" w:rsidRDefault="00D06331" w:rsidP="009663EC">
      <w:pPr>
        <w:jc w:val="both"/>
        <w:rPr>
          <w:rFonts w:ascii="Arial" w:hAnsi="Arial" w:cs="Arial"/>
          <w:sz w:val="22"/>
          <w:szCs w:val="22"/>
        </w:rPr>
      </w:pPr>
    </w:p>
    <w:p w14:paraId="59EFC27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14:paraId="5E03E568" w14:textId="77777777" w:rsidR="00D06331" w:rsidRPr="00A5492C" w:rsidRDefault="00D06331" w:rsidP="009663EC">
      <w:pPr>
        <w:jc w:val="both"/>
        <w:rPr>
          <w:rFonts w:ascii="Arial" w:hAnsi="Arial" w:cs="Arial"/>
          <w:sz w:val="22"/>
          <w:szCs w:val="22"/>
        </w:rPr>
      </w:pPr>
    </w:p>
    <w:p w14:paraId="5684BDF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14:paraId="3D7992BD" w14:textId="77777777" w:rsidR="00D06331" w:rsidRPr="00A5492C" w:rsidRDefault="00D06331" w:rsidP="009663EC">
      <w:pPr>
        <w:jc w:val="both"/>
        <w:rPr>
          <w:rFonts w:ascii="Arial" w:hAnsi="Arial" w:cs="Arial"/>
          <w:sz w:val="22"/>
          <w:szCs w:val="22"/>
        </w:rPr>
      </w:pPr>
    </w:p>
    <w:p w14:paraId="7BFF31D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Señalar y asegurar los alimentos que debe dar el deudor alimentario al cónyuge acreedor, y a los hijos;</w:t>
      </w:r>
    </w:p>
    <w:p w14:paraId="08286632" w14:textId="77777777" w:rsidR="00D06331" w:rsidRPr="00A5492C" w:rsidRDefault="00D06331" w:rsidP="009663EC">
      <w:pPr>
        <w:jc w:val="both"/>
        <w:rPr>
          <w:rFonts w:ascii="Arial" w:hAnsi="Arial" w:cs="Arial"/>
          <w:sz w:val="22"/>
          <w:szCs w:val="22"/>
        </w:rPr>
      </w:pPr>
    </w:p>
    <w:p w14:paraId="10E53228"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acompañara un inventario y avalúo de todos los bienes muebles e inmuebles de la sociedad;</w:t>
      </w:r>
    </w:p>
    <w:p w14:paraId="43C1DF87" w14:textId="77777777" w:rsidR="00D06331" w:rsidRPr="00A5492C" w:rsidRDefault="00D06331" w:rsidP="009663EC">
      <w:pPr>
        <w:jc w:val="both"/>
        <w:rPr>
          <w:rFonts w:ascii="Arial" w:hAnsi="Arial" w:cs="Arial"/>
          <w:sz w:val="22"/>
          <w:szCs w:val="22"/>
          <w:lang w:val="es-MX"/>
        </w:rPr>
      </w:pPr>
    </w:p>
    <w:p w14:paraId="7FA9245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Dictar, en su caso, las medidas precautorias que la ley establece respecto a la mujer que quede encinta;</w:t>
      </w:r>
    </w:p>
    <w:p w14:paraId="16E3354F" w14:textId="77777777" w:rsidR="00D06331" w:rsidRPr="00A5492C" w:rsidRDefault="00D06331" w:rsidP="009663EC">
      <w:pPr>
        <w:jc w:val="both"/>
        <w:rPr>
          <w:rFonts w:ascii="Arial" w:hAnsi="Arial" w:cs="Arial"/>
          <w:sz w:val="22"/>
          <w:szCs w:val="22"/>
        </w:rPr>
      </w:pPr>
    </w:p>
    <w:p w14:paraId="2580D12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14:paraId="59E544AC" w14:textId="77777777" w:rsidR="00D06331" w:rsidRPr="00A5492C" w:rsidRDefault="00D06331" w:rsidP="009663EC">
      <w:pPr>
        <w:jc w:val="both"/>
        <w:rPr>
          <w:rFonts w:ascii="Arial" w:hAnsi="Arial" w:cs="Arial"/>
          <w:bCs/>
          <w:sz w:val="22"/>
          <w:szCs w:val="22"/>
        </w:rPr>
      </w:pPr>
    </w:p>
    <w:p w14:paraId="4B886375"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Salvo peligro para el normal desarrollo de los hijos, y bajo las consideraciones del juez, los </w:t>
      </w:r>
      <w:r w:rsidR="007475E9">
        <w:rPr>
          <w:rFonts w:ascii="Arial" w:hAnsi="Arial" w:cs="Arial"/>
          <w:bCs/>
          <w:sz w:val="22"/>
          <w:szCs w:val="22"/>
        </w:rPr>
        <w:t xml:space="preserve">menores de siete años quedarán </w:t>
      </w:r>
      <w:r w:rsidRPr="00A5492C">
        <w:rPr>
          <w:rFonts w:ascii="Arial" w:hAnsi="Arial" w:cs="Arial"/>
          <w:bCs/>
          <w:sz w:val="22"/>
          <w:szCs w:val="22"/>
        </w:rPr>
        <w:t>al cuidado de la madre, escuchando si fuera conveniente la opinión del menor.  Así mismo el juez de lo familiar, resolverá lo conducente.</w:t>
      </w:r>
    </w:p>
    <w:p w14:paraId="4A5C6BB3" w14:textId="77777777" w:rsidR="00D06331" w:rsidRPr="00A5492C" w:rsidRDefault="00D06331" w:rsidP="009663EC">
      <w:pPr>
        <w:jc w:val="both"/>
        <w:rPr>
          <w:rFonts w:ascii="Arial" w:hAnsi="Arial" w:cs="Arial"/>
          <w:bCs/>
          <w:sz w:val="22"/>
          <w:szCs w:val="22"/>
        </w:rPr>
      </w:pPr>
    </w:p>
    <w:p w14:paraId="569C96F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VI</w:t>
      </w:r>
      <w:r w:rsidR="007475E9">
        <w:rPr>
          <w:rFonts w:ascii="Arial" w:hAnsi="Arial" w:cs="Arial"/>
          <w:bCs/>
          <w:sz w:val="22"/>
          <w:szCs w:val="22"/>
        </w:rPr>
        <w:t xml:space="preserve">I. Prohibir a los cónyuges que </w:t>
      </w:r>
      <w:r w:rsidRPr="00A5492C">
        <w:rPr>
          <w:rFonts w:ascii="Arial" w:hAnsi="Arial" w:cs="Arial"/>
          <w:bCs/>
          <w:sz w:val="22"/>
          <w:szCs w:val="22"/>
        </w:rPr>
        <w:t>ocurran al domicilio o lugar determinado del otro cónyuge o viceversa, y tomar las medidas necesarias para evitar actos de violencia familiar, en su honor, en sus respectivos bienes, así como en los de la sociedad conyugal o en los de sus hijos en su caso.</w:t>
      </w:r>
    </w:p>
    <w:p w14:paraId="5058022E" w14:textId="77777777" w:rsidR="00D06331" w:rsidRPr="00A5492C" w:rsidRDefault="00D06331" w:rsidP="009663EC">
      <w:pPr>
        <w:jc w:val="both"/>
        <w:rPr>
          <w:rFonts w:ascii="Arial" w:hAnsi="Arial" w:cs="Arial"/>
          <w:bCs/>
          <w:sz w:val="22"/>
          <w:szCs w:val="22"/>
        </w:rPr>
      </w:pPr>
    </w:p>
    <w:p w14:paraId="5B587BFF"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VIII. El Juez resolverá teniendo presente el interés superior de los hijos, quienes podrán ser escuchados con las modalidades del derecho de visita o convivencia con sus padres. </w:t>
      </w:r>
    </w:p>
    <w:p w14:paraId="6C99C4F1" w14:textId="77777777" w:rsidR="00D06331" w:rsidRPr="00A5492C" w:rsidRDefault="00D06331" w:rsidP="009663EC">
      <w:pPr>
        <w:jc w:val="both"/>
        <w:rPr>
          <w:rFonts w:ascii="Arial" w:hAnsi="Arial" w:cs="Arial"/>
          <w:bCs/>
          <w:sz w:val="22"/>
          <w:szCs w:val="22"/>
        </w:rPr>
      </w:pPr>
    </w:p>
    <w:p w14:paraId="6225538D"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14:paraId="4D0327C1" w14:textId="77777777" w:rsidR="00D06331" w:rsidRPr="00A5492C" w:rsidRDefault="00D06331" w:rsidP="009663EC">
      <w:pPr>
        <w:pStyle w:val="Textoindependiente2"/>
        <w:spacing w:line="240" w:lineRule="auto"/>
        <w:rPr>
          <w:rFonts w:ascii="Arial" w:hAnsi="Arial" w:cs="Arial"/>
          <w:b w:val="0"/>
          <w:bCs/>
          <w:sz w:val="22"/>
          <w:szCs w:val="22"/>
        </w:rPr>
      </w:pPr>
    </w:p>
    <w:p w14:paraId="0D1907A9"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X. </w:t>
      </w:r>
      <w:r w:rsidR="00093F9E" w:rsidRPr="00093F9E">
        <w:rPr>
          <w:rFonts w:ascii="Arial" w:hAnsi="Arial" w:cs="Arial"/>
          <w:b w:val="0"/>
          <w:bCs/>
          <w:sz w:val="22"/>
          <w:szCs w:val="22"/>
          <w:lang w:val="es-ES_tradnl"/>
        </w:rPr>
        <w:t>En los casos en que exista violencia familiar cometida por uno de los cónyuges o concubinos contra el otro, hacia los hijos de ambos, o de alguno de ellos, los hijos quedarán bajo la custodia provisional del cónyuge o concubino víctima de dicha conducta o, en su caso, de aquel que no hubiere sido quien ejerció dicha violencia</w:t>
      </w:r>
      <w:r w:rsidRPr="00A5492C">
        <w:rPr>
          <w:rFonts w:ascii="Arial" w:hAnsi="Arial" w:cs="Arial"/>
          <w:b w:val="0"/>
          <w:bCs/>
          <w:sz w:val="22"/>
          <w:szCs w:val="22"/>
        </w:rPr>
        <w:t>.</w:t>
      </w:r>
    </w:p>
    <w:p w14:paraId="14478B21" w14:textId="77777777" w:rsidR="00093F9E" w:rsidRDefault="00093F9E" w:rsidP="009663EC">
      <w:pPr>
        <w:pStyle w:val="Textoindependiente2"/>
        <w:spacing w:line="240" w:lineRule="auto"/>
        <w:rPr>
          <w:rFonts w:ascii="Arial" w:hAnsi="Arial" w:cs="Arial"/>
          <w:b w:val="0"/>
          <w:bCs/>
          <w:sz w:val="22"/>
          <w:szCs w:val="22"/>
        </w:rPr>
      </w:pPr>
    </w:p>
    <w:p w14:paraId="17B13553" w14:textId="77777777" w:rsidR="00093F9E" w:rsidRDefault="00093F9E" w:rsidP="009663EC">
      <w:pPr>
        <w:pStyle w:val="Textoindependiente2"/>
        <w:spacing w:line="240" w:lineRule="auto"/>
        <w:rPr>
          <w:rFonts w:ascii="Arial" w:hAnsi="Arial" w:cs="Arial"/>
          <w:b w:val="0"/>
          <w:bCs/>
          <w:sz w:val="22"/>
          <w:szCs w:val="22"/>
          <w:lang w:val="es-ES_tradnl"/>
        </w:rPr>
      </w:pPr>
      <w:r w:rsidRPr="00093F9E">
        <w:rPr>
          <w:rFonts w:ascii="Arial" w:hAnsi="Arial" w:cs="Arial"/>
          <w:b w:val="0"/>
          <w:bCs/>
          <w:sz w:val="22"/>
          <w:szCs w:val="22"/>
          <w:lang w:val="es-ES_tradnl"/>
        </w:rPr>
        <w:t>XI.- Las demás que considere necesarias.</w:t>
      </w:r>
    </w:p>
    <w:p w14:paraId="04577DCF" w14:textId="77777777" w:rsidR="00093F9E" w:rsidRPr="00093F9E" w:rsidRDefault="00093F9E" w:rsidP="00093F9E">
      <w:pPr>
        <w:pStyle w:val="Textoindependiente2"/>
        <w:spacing w:line="240" w:lineRule="auto"/>
        <w:jc w:val="right"/>
        <w:rPr>
          <w:rFonts w:ascii="Arial" w:hAnsi="Arial" w:cs="Arial"/>
          <w:b w:val="0"/>
          <w:sz w:val="22"/>
          <w:szCs w:val="22"/>
          <w:lang w:val="es-ES_tradnl"/>
        </w:rPr>
      </w:pPr>
      <w:r w:rsidRPr="00093F9E">
        <w:rPr>
          <w:rFonts w:asciiTheme="minorHAnsi" w:hAnsiTheme="minorHAnsi" w:cstheme="minorHAnsi"/>
          <w:b w:val="0"/>
          <w:color w:val="0070C0"/>
          <w:sz w:val="16"/>
          <w:szCs w:val="16"/>
        </w:rPr>
        <w:t>ARTICULO ADICIONADO POR DEC. 507, P.O. 28 DEL 8 DE ABRIL DE 2021.</w:t>
      </w:r>
    </w:p>
    <w:p w14:paraId="2B821AB5" w14:textId="77777777" w:rsidR="00D06331" w:rsidRPr="00A5492C" w:rsidRDefault="00D06331" w:rsidP="009663EC">
      <w:pPr>
        <w:jc w:val="both"/>
        <w:rPr>
          <w:rFonts w:ascii="Arial" w:hAnsi="Arial" w:cs="Arial"/>
          <w:sz w:val="22"/>
          <w:szCs w:val="22"/>
        </w:rPr>
      </w:pPr>
    </w:p>
    <w:p w14:paraId="3947678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278</w:t>
      </w:r>
      <w:r w:rsidR="00312EFA">
        <w:rPr>
          <w:rFonts w:ascii="Arial" w:hAnsi="Arial" w:cs="Arial"/>
          <w:b/>
          <w:sz w:val="22"/>
          <w:szCs w:val="22"/>
        </w:rPr>
        <w:t xml:space="preserve">. </w:t>
      </w:r>
      <w:r w:rsidR="0022556B" w:rsidRPr="0022556B">
        <w:rPr>
          <w:rFonts w:ascii="Arial" w:hAnsi="Arial" w:cs="Arial"/>
          <w:sz w:val="22"/>
          <w:szCs w:val="22"/>
          <w:lang w:val="es-ES"/>
        </w:rPr>
        <w:t>La sentencia de divorcio fijará la situación de los hijos, conforme a las reglas siguientes</w:t>
      </w:r>
      <w:r w:rsidRPr="00A5492C">
        <w:rPr>
          <w:rFonts w:ascii="Arial" w:hAnsi="Arial" w:cs="Arial"/>
          <w:sz w:val="22"/>
          <w:szCs w:val="22"/>
        </w:rPr>
        <w:t>:</w:t>
      </w:r>
    </w:p>
    <w:p w14:paraId="035C3EE1" w14:textId="77777777" w:rsidR="00D06331" w:rsidRPr="00A5492C" w:rsidRDefault="00D06331" w:rsidP="009663EC">
      <w:pPr>
        <w:jc w:val="both"/>
        <w:rPr>
          <w:rFonts w:ascii="Arial" w:hAnsi="Arial" w:cs="Arial"/>
          <w:sz w:val="22"/>
          <w:szCs w:val="22"/>
        </w:rPr>
      </w:pPr>
    </w:p>
    <w:p w14:paraId="04E4E9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Primera.- </w:t>
      </w:r>
      <w:r w:rsidR="00382495" w:rsidRPr="00382495">
        <w:rPr>
          <w:rFonts w:ascii="Arial" w:hAnsi="Arial" w:cs="Arial"/>
          <w:sz w:val="22"/>
          <w:szCs w:val="22"/>
          <w:lang w:val="es-ES"/>
        </w:rPr>
        <w:t>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r w:rsidRPr="00A5492C">
        <w:rPr>
          <w:rFonts w:ascii="Arial" w:hAnsi="Arial" w:cs="Arial"/>
          <w:sz w:val="22"/>
          <w:szCs w:val="22"/>
        </w:rPr>
        <w:t>.</w:t>
      </w:r>
    </w:p>
    <w:p w14:paraId="5CD02A9E" w14:textId="77777777" w:rsidR="00D06331" w:rsidRPr="00A5492C" w:rsidRDefault="00D06331" w:rsidP="009663EC">
      <w:pPr>
        <w:jc w:val="both"/>
        <w:rPr>
          <w:rFonts w:ascii="Arial" w:hAnsi="Arial" w:cs="Arial"/>
          <w:sz w:val="22"/>
          <w:szCs w:val="22"/>
        </w:rPr>
      </w:pPr>
    </w:p>
    <w:p w14:paraId="38FFDFD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14:paraId="4B3C13C6" w14:textId="77777777" w:rsidR="00D06331" w:rsidRPr="00A5492C" w:rsidRDefault="00D06331" w:rsidP="009663EC">
      <w:pPr>
        <w:jc w:val="both"/>
        <w:rPr>
          <w:rFonts w:ascii="Arial" w:hAnsi="Arial" w:cs="Arial"/>
          <w:sz w:val="22"/>
          <w:szCs w:val="22"/>
        </w:rPr>
      </w:pPr>
    </w:p>
    <w:p w14:paraId="5ACF81B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Segunda.- </w:t>
      </w:r>
      <w:r w:rsidR="00382495" w:rsidRPr="00382495">
        <w:rPr>
          <w:rFonts w:ascii="Arial" w:hAnsi="Arial" w:cs="Arial"/>
          <w:sz w:val="22"/>
          <w:szCs w:val="22"/>
          <w:lang w:val="es-ES"/>
        </w:rPr>
        <w:t>Cuando la causa del divorcio estuviere comprendida en las fracciones X, XI y XV del artículo 262, los hijos quedarán bajo la custodia del cónyuge inocente; pero a la muerte de éste, el cónyuge culpable recuperará la custodia</w:t>
      </w:r>
      <w:r w:rsidRPr="00A5492C">
        <w:rPr>
          <w:rFonts w:ascii="Arial" w:hAnsi="Arial" w:cs="Arial"/>
          <w:sz w:val="22"/>
          <w:szCs w:val="22"/>
        </w:rPr>
        <w:t xml:space="preserve">. </w:t>
      </w:r>
    </w:p>
    <w:p w14:paraId="65B16F06" w14:textId="77777777" w:rsidR="00D06331" w:rsidRPr="00A5492C" w:rsidRDefault="00D06331" w:rsidP="009663EC">
      <w:pPr>
        <w:jc w:val="both"/>
        <w:rPr>
          <w:rFonts w:ascii="Arial" w:hAnsi="Arial" w:cs="Arial"/>
          <w:sz w:val="22"/>
          <w:szCs w:val="22"/>
        </w:rPr>
      </w:pPr>
    </w:p>
    <w:p w14:paraId="62FD35E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14:paraId="270AFC39" w14:textId="77777777" w:rsidR="00D06331" w:rsidRPr="00A5492C" w:rsidRDefault="00D06331" w:rsidP="009663EC">
      <w:pPr>
        <w:jc w:val="both"/>
        <w:rPr>
          <w:rFonts w:ascii="Arial" w:hAnsi="Arial" w:cs="Arial"/>
          <w:sz w:val="22"/>
          <w:szCs w:val="22"/>
        </w:rPr>
      </w:pPr>
    </w:p>
    <w:p w14:paraId="6B7AEDD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Si los dos cónyuges fueren culpables </w:t>
      </w:r>
      <w:r w:rsidRPr="00A5492C">
        <w:rPr>
          <w:rFonts w:ascii="Arial" w:hAnsi="Arial" w:cs="Arial"/>
          <w:bCs/>
          <w:sz w:val="22"/>
          <w:szCs w:val="22"/>
        </w:rPr>
        <w:t>y existan elementos para ello, el Juez</w:t>
      </w:r>
      <w:r w:rsidRPr="00A5492C">
        <w:rPr>
          <w:rFonts w:ascii="Arial" w:hAnsi="Arial" w:cs="Arial"/>
          <w:sz w:val="22"/>
          <w:szCs w:val="22"/>
        </w:rPr>
        <w:t xml:space="preserve"> les suspenderá el ejercicio de la patria potestad hasta la muerte de uno de ellos, recobrándola el otro al acaecer ésta. Entretanto, </w:t>
      </w:r>
      <w:r w:rsidRPr="00A5492C">
        <w:rPr>
          <w:rFonts w:ascii="Arial" w:hAnsi="Arial" w:cs="Arial"/>
          <w:sz w:val="22"/>
          <w:szCs w:val="22"/>
        </w:rPr>
        <w:lastRenderedPageBreak/>
        <w:t>los hijos quedarán bajo la patria potestad del ascendiente que corresponda, y si no hay quien la ejerza, se les nombrará tutor.</w:t>
      </w:r>
    </w:p>
    <w:p w14:paraId="6603812F" w14:textId="77777777" w:rsidR="00D06331" w:rsidRPr="00A5492C" w:rsidRDefault="00D06331" w:rsidP="009663EC">
      <w:pPr>
        <w:jc w:val="both"/>
        <w:rPr>
          <w:rFonts w:ascii="Arial" w:hAnsi="Arial" w:cs="Arial"/>
          <w:sz w:val="22"/>
          <w:szCs w:val="22"/>
        </w:rPr>
      </w:pPr>
    </w:p>
    <w:p w14:paraId="2F7FE2E2"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Tercera.- </w:t>
      </w:r>
      <w:r w:rsidR="00382495">
        <w:rPr>
          <w:rFonts w:ascii="Arial" w:hAnsi="Arial" w:cs="Arial"/>
          <w:sz w:val="22"/>
          <w:szCs w:val="22"/>
        </w:rPr>
        <w:t>(SE DEROGA)</w:t>
      </w:r>
    </w:p>
    <w:p w14:paraId="582FC6C6"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BE98F7E" w14:textId="77777777" w:rsidR="00D06331" w:rsidRPr="00A5492C" w:rsidRDefault="00D06331" w:rsidP="009663EC">
      <w:pPr>
        <w:jc w:val="both"/>
        <w:rPr>
          <w:rFonts w:ascii="Arial" w:hAnsi="Arial" w:cs="Arial"/>
          <w:sz w:val="22"/>
          <w:szCs w:val="22"/>
        </w:rPr>
      </w:pPr>
    </w:p>
    <w:p w14:paraId="0A32AE64" w14:textId="77777777" w:rsidR="00D06331" w:rsidRPr="00A5492C" w:rsidRDefault="00D06331" w:rsidP="009663EC">
      <w:pPr>
        <w:pStyle w:val="Textoindependiente"/>
        <w:rPr>
          <w:rFonts w:cs="Arial"/>
          <w:bCs/>
          <w:szCs w:val="22"/>
        </w:rPr>
      </w:pPr>
      <w:r w:rsidRPr="00A5492C">
        <w:rPr>
          <w:rFonts w:cs="Arial"/>
          <w:b/>
          <w:bCs/>
          <w:szCs w:val="22"/>
        </w:rPr>
        <w:t>ARTÍCULO 278 BIS</w:t>
      </w:r>
      <w:r w:rsidR="00312EFA">
        <w:rPr>
          <w:rFonts w:cs="Arial"/>
          <w:b/>
          <w:bCs/>
          <w:szCs w:val="22"/>
        </w:rPr>
        <w:t xml:space="preserve">. </w:t>
      </w:r>
      <w:r w:rsidR="00775EB1" w:rsidRPr="00A5492C">
        <w:rPr>
          <w:rFonts w:cs="Arial"/>
          <w:bCs/>
          <w:szCs w:val="22"/>
        </w:rPr>
        <w:t>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14:paraId="5558EF18" w14:textId="77777777" w:rsidR="00775EB1" w:rsidRPr="00A5492C" w:rsidRDefault="00775EB1" w:rsidP="009663EC">
      <w:pPr>
        <w:jc w:val="both"/>
        <w:rPr>
          <w:rFonts w:ascii="Arial" w:hAnsi="Arial" w:cs="Arial"/>
          <w:bCs/>
          <w:sz w:val="22"/>
          <w:szCs w:val="22"/>
        </w:rPr>
      </w:pPr>
    </w:p>
    <w:p w14:paraId="4FD95179"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Para el caso de los mayores incapaces, sujetos a la tutela de alguno de los excónyuges, en la sentencia de divorcio deberán establecerse las medidas a que se refiere este artículo para su protección.</w:t>
      </w:r>
    </w:p>
    <w:p w14:paraId="5F175C0F" w14:textId="77777777"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1E3381C5" w14:textId="77777777" w:rsidR="002E0119" w:rsidRPr="00A5492C" w:rsidRDefault="002E0119" w:rsidP="009663EC">
      <w:pPr>
        <w:jc w:val="both"/>
        <w:rPr>
          <w:rFonts w:ascii="Arial" w:hAnsi="Arial" w:cs="Arial"/>
          <w:bCs/>
          <w:sz w:val="22"/>
          <w:szCs w:val="22"/>
        </w:rPr>
      </w:pPr>
    </w:p>
    <w:p w14:paraId="39061FA2"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279</w:t>
      </w:r>
      <w:r w:rsidR="00312EFA">
        <w:rPr>
          <w:rFonts w:ascii="Arial" w:hAnsi="Arial" w:cs="Arial"/>
          <w:b/>
          <w:sz w:val="22"/>
          <w:szCs w:val="22"/>
        </w:rPr>
        <w:t xml:space="preserve">. </w:t>
      </w:r>
      <w:r w:rsidR="00775EB1" w:rsidRPr="00A5492C">
        <w:rPr>
          <w:rFonts w:ascii="Arial" w:hAnsi="Arial" w:cs="Arial"/>
          <w:bCs/>
          <w:sz w:val="22"/>
          <w:szCs w:val="22"/>
        </w:rPr>
        <w:t>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14:paraId="3AF8651D" w14:textId="77777777" w:rsidR="00142AFC" w:rsidRPr="00A5492C" w:rsidRDefault="00142AFC" w:rsidP="00B822C3">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REFORMADO POR DEC 273 P. O. 104 DE 28 DE DICIEMBRE DE 2014.</w:t>
      </w:r>
    </w:p>
    <w:p w14:paraId="664BEC83" w14:textId="77777777" w:rsidR="00142AFC" w:rsidRPr="00A5492C" w:rsidRDefault="00142AFC" w:rsidP="009663EC">
      <w:pPr>
        <w:jc w:val="both"/>
        <w:rPr>
          <w:rFonts w:ascii="Arial" w:hAnsi="Arial" w:cs="Arial"/>
          <w:bCs/>
          <w:sz w:val="22"/>
          <w:szCs w:val="22"/>
        </w:rPr>
      </w:pPr>
    </w:p>
    <w:p w14:paraId="09BD5B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280</w:t>
      </w:r>
      <w:r w:rsidR="00312EFA">
        <w:rPr>
          <w:rFonts w:ascii="Arial" w:hAnsi="Arial" w:cs="Arial"/>
          <w:b/>
          <w:sz w:val="22"/>
          <w:szCs w:val="22"/>
        </w:rPr>
        <w:t xml:space="preserve">. </w:t>
      </w:r>
      <w:r w:rsidRPr="00A5492C">
        <w:rPr>
          <w:rFonts w:ascii="Arial" w:hAnsi="Arial" w:cs="Arial"/>
          <w:sz w:val="22"/>
          <w:szCs w:val="22"/>
        </w:rPr>
        <w:t>El padre y la madre, aunque pierdan la patria potestad, quedan sujetos a todas las obligaciones que tienen para con sus hijos.</w:t>
      </w:r>
    </w:p>
    <w:p w14:paraId="407669E9" w14:textId="77777777" w:rsidR="00D06331" w:rsidRPr="00A5492C" w:rsidRDefault="00D06331" w:rsidP="009663EC">
      <w:pPr>
        <w:jc w:val="both"/>
        <w:rPr>
          <w:rFonts w:ascii="Arial" w:hAnsi="Arial" w:cs="Arial"/>
          <w:sz w:val="22"/>
          <w:szCs w:val="22"/>
        </w:rPr>
      </w:pPr>
    </w:p>
    <w:p w14:paraId="19C9E5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14:paraId="716B3316" w14:textId="77777777" w:rsidR="00D06331" w:rsidRPr="00A5492C" w:rsidRDefault="00D06331" w:rsidP="009663EC">
      <w:pPr>
        <w:jc w:val="both"/>
        <w:rPr>
          <w:rFonts w:ascii="Arial" w:hAnsi="Arial" w:cs="Arial"/>
          <w:sz w:val="22"/>
          <w:szCs w:val="22"/>
        </w:rPr>
      </w:pPr>
    </w:p>
    <w:p w14:paraId="3893D777"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282</w:t>
      </w:r>
      <w:r w:rsidR="00312EFA">
        <w:rPr>
          <w:rFonts w:ascii="Arial" w:hAnsi="Arial" w:cs="Arial"/>
          <w:b/>
          <w:sz w:val="22"/>
          <w:szCs w:val="22"/>
        </w:rPr>
        <w:t xml:space="preserve">. </w:t>
      </w:r>
      <w:r w:rsidRPr="00A5492C">
        <w:rPr>
          <w:rFonts w:ascii="Arial" w:hAnsi="Arial" w:cs="Arial"/>
          <w:bCs/>
          <w:sz w:val="22"/>
          <w:szCs w:val="22"/>
          <w:lang w:val="es-MX"/>
        </w:rPr>
        <w:t>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14:paraId="1ABDCF78" w14:textId="77777777" w:rsidR="00D06331" w:rsidRPr="00A5492C" w:rsidRDefault="00D06331" w:rsidP="009663EC">
      <w:pPr>
        <w:jc w:val="both"/>
        <w:rPr>
          <w:rFonts w:ascii="Arial" w:hAnsi="Arial" w:cs="Arial"/>
          <w:sz w:val="22"/>
          <w:szCs w:val="22"/>
          <w:lang w:val="es-MX"/>
        </w:rPr>
      </w:pPr>
    </w:p>
    <w:p w14:paraId="7ECCDCE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283</w:t>
      </w:r>
      <w:r w:rsidR="00312EFA">
        <w:rPr>
          <w:rFonts w:ascii="Arial" w:hAnsi="Arial" w:cs="Arial"/>
          <w:b/>
          <w:sz w:val="22"/>
          <w:szCs w:val="22"/>
        </w:rPr>
        <w:t xml:space="preserve">. </w:t>
      </w:r>
      <w:r w:rsidRPr="00A5492C">
        <w:rPr>
          <w:rFonts w:ascii="Arial" w:hAnsi="Arial" w:cs="Arial"/>
          <w:bCs/>
          <w:sz w:val="22"/>
          <w:szCs w:val="22"/>
        </w:rPr>
        <w:t>En los casos de divorcio el cónyuge inocente tendrá derecho a alimentos mientras no contraiga nuevas nupcias, se una en concubinato o deje de vivir honestamente, o cuando se encuentre imposibilitado para trabajar y no tenga bienes propios para subsistir.  Además cuando por el divorcio se originen daños y perjuicios a los intereses del cónyuge inocente, el culpable responderá de ellos como autor de un hecho ilícito.</w:t>
      </w:r>
    </w:p>
    <w:p w14:paraId="14434723" w14:textId="77777777" w:rsidR="00D06331" w:rsidRPr="00A5492C" w:rsidRDefault="00D06331" w:rsidP="009663EC">
      <w:pPr>
        <w:jc w:val="both"/>
        <w:rPr>
          <w:rFonts w:ascii="Arial" w:hAnsi="Arial" w:cs="Arial"/>
          <w:bCs/>
          <w:sz w:val="22"/>
          <w:szCs w:val="22"/>
        </w:rPr>
      </w:pPr>
    </w:p>
    <w:p w14:paraId="740CCC9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En el divorcio por mutuo consentimiento, salvo pacto en contrario, los cónyuges no tienen derecho a pensión alimenticia, ni a la indemnización que concede este artículo.</w:t>
      </w:r>
    </w:p>
    <w:p w14:paraId="2A12F7D5" w14:textId="77777777" w:rsidR="00D06331" w:rsidRPr="00A5492C" w:rsidRDefault="00D06331" w:rsidP="009663EC">
      <w:pPr>
        <w:jc w:val="both"/>
        <w:rPr>
          <w:rFonts w:ascii="Arial" w:hAnsi="Arial" w:cs="Arial"/>
          <w:sz w:val="22"/>
          <w:szCs w:val="22"/>
        </w:rPr>
      </w:pPr>
    </w:p>
    <w:p w14:paraId="34BA7AD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14:paraId="7106BF53" w14:textId="77777777"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14:paraId="2AE6C8B7" w14:textId="77777777" w:rsidR="00D06331" w:rsidRPr="00A5492C" w:rsidRDefault="00D06331" w:rsidP="009663EC">
      <w:pPr>
        <w:jc w:val="both"/>
        <w:rPr>
          <w:rFonts w:ascii="Arial" w:hAnsi="Arial" w:cs="Arial"/>
          <w:sz w:val="22"/>
          <w:szCs w:val="22"/>
        </w:rPr>
      </w:pPr>
    </w:p>
    <w:p w14:paraId="72AEEE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14:paraId="3BF3D1B8" w14:textId="77777777" w:rsidR="00D06331" w:rsidRPr="00A5492C" w:rsidRDefault="00D06331" w:rsidP="009663EC">
      <w:pPr>
        <w:jc w:val="both"/>
        <w:rPr>
          <w:rFonts w:ascii="Arial" w:hAnsi="Arial" w:cs="Arial"/>
          <w:sz w:val="22"/>
          <w:szCs w:val="22"/>
        </w:rPr>
      </w:pPr>
    </w:p>
    <w:p w14:paraId="13C1617A" w14:textId="77777777"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w:t>
      </w:r>
    </w:p>
    <w:p w14:paraId="7CC552CB" w14:textId="77777777" w:rsidR="00DB45E0" w:rsidRPr="00A5492C" w:rsidRDefault="00DB45E0" w:rsidP="009663EC">
      <w:pPr>
        <w:jc w:val="both"/>
        <w:rPr>
          <w:rFonts w:ascii="Arial" w:hAnsi="Arial" w:cs="Arial"/>
          <w:sz w:val="22"/>
          <w:szCs w:val="22"/>
        </w:rPr>
      </w:pPr>
    </w:p>
    <w:p w14:paraId="39062EE8" w14:textId="77777777" w:rsidR="00EC29FB" w:rsidRPr="00A5492C" w:rsidRDefault="00EC29FB" w:rsidP="009663EC">
      <w:pPr>
        <w:jc w:val="both"/>
        <w:rPr>
          <w:rFonts w:ascii="Arial" w:hAnsi="Arial" w:cs="Arial"/>
          <w:sz w:val="22"/>
          <w:szCs w:val="22"/>
        </w:rPr>
      </w:pPr>
    </w:p>
    <w:p w14:paraId="3D42492E" w14:textId="77777777" w:rsidR="00D06331" w:rsidRPr="00A5492C" w:rsidRDefault="00D06331" w:rsidP="00333E58">
      <w:pPr>
        <w:pStyle w:val="Ttulo4"/>
        <w:rPr>
          <w:rFonts w:cs="Arial"/>
          <w:szCs w:val="22"/>
        </w:rPr>
      </w:pPr>
      <w:r w:rsidRPr="00A5492C">
        <w:rPr>
          <w:rFonts w:cs="Arial"/>
          <w:szCs w:val="22"/>
        </w:rPr>
        <w:t>CAPÍTULO XI</w:t>
      </w:r>
    </w:p>
    <w:p w14:paraId="32FE4DD1" w14:textId="77777777" w:rsidR="00D06331" w:rsidRPr="00A5492C" w:rsidRDefault="00D06331" w:rsidP="00333E58">
      <w:pPr>
        <w:pStyle w:val="Ttulo4"/>
        <w:rPr>
          <w:rFonts w:cs="Arial"/>
          <w:bCs/>
          <w:szCs w:val="22"/>
        </w:rPr>
      </w:pPr>
      <w:r w:rsidRPr="00A5492C">
        <w:rPr>
          <w:rFonts w:cs="Arial"/>
          <w:bCs/>
          <w:szCs w:val="22"/>
        </w:rPr>
        <w:t>DEL CONCUBINATO</w:t>
      </w:r>
    </w:p>
    <w:p w14:paraId="60FC182D" w14:textId="77777777" w:rsidR="00D06331" w:rsidRPr="00A5492C" w:rsidRDefault="00D06331" w:rsidP="009663EC">
      <w:pPr>
        <w:jc w:val="both"/>
        <w:rPr>
          <w:rFonts w:ascii="Arial" w:hAnsi="Arial" w:cs="Arial"/>
          <w:bCs/>
          <w:sz w:val="22"/>
          <w:szCs w:val="22"/>
        </w:rPr>
      </w:pPr>
    </w:p>
    <w:p w14:paraId="42385A9A"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ligámen matrimonial, con el propósito tácito o expreso de integrar una familia a través de la cohabitación doméstica y sexual, el respeto y la protección recíproca, así como la perpetuación de la especie. </w:t>
      </w:r>
    </w:p>
    <w:p w14:paraId="06F8A123" w14:textId="77777777" w:rsidR="00D06331" w:rsidRPr="00A5492C" w:rsidRDefault="00D06331" w:rsidP="009663EC">
      <w:pPr>
        <w:jc w:val="both"/>
        <w:rPr>
          <w:rFonts w:ascii="Arial" w:hAnsi="Arial" w:cs="Arial"/>
          <w:bCs/>
          <w:sz w:val="22"/>
          <w:szCs w:val="22"/>
        </w:rPr>
      </w:pPr>
    </w:p>
    <w:p w14:paraId="0B4A715E" w14:textId="77777777" w:rsidR="00AF43F1" w:rsidRPr="00AF43F1" w:rsidRDefault="00AF43F1" w:rsidP="00AF43F1">
      <w:pPr>
        <w:jc w:val="both"/>
        <w:rPr>
          <w:rFonts w:ascii="Arial" w:hAnsi="Arial" w:cs="Arial"/>
          <w:bCs/>
          <w:sz w:val="22"/>
          <w:szCs w:val="22"/>
        </w:rPr>
      </w:pPr>
      <w:r w:rsidRPr="00AF43F1">
        <w:rPr>
          <w:rFonts w:ascii="Arial" w:hAnsi="Arial" w:cs="Arial"/>
          <w:bCs/>
          <w:sz w:val="22"/>
          <w:szCs w:val="22"/>
        </w:rPr>
        <w:t>Para que exista concubinato jurídicamente es necesario que la unión entre el concubino y la concubina, cumpla con los fines a que se refiere el párrafo anterior y que esta unión se prolongue por un periodo mínimo de tres años, de manera pública y permanente.</w:t>
      </w:r>
    </w:p>
    <w:p w14:paraId="41EBD8B9" w14:textId="77777777" w:rsidR="00AF43F1" w:rsidRPr="00AF43F1" w:rsidRDefault="00AF43F1" w:rsidP="00AF43F1">
      <w:pPr>
        <w:jc w:val="both"/>
        <w:rPr>
          <w:rFonts w:ascii="Arial" w:hAnsi="Arial" w:cs="Arial"/>
          <w:bCs/>
          <w:sz w:val="22"/>
          <w:szCs w:val="22"/>
        </w:rPr>
      </w:pPr>
    </w:p>
    <w:p w14:paraId="0FE6062E" w14:textId="77777777" w:rsidR="00D06331" w:rsidRDefault="00AF43F1" w:rsidP="00AF43F1">
      <w:pPr>
        <w:jc w:val="both"/>
        <w:rPr>
          <w:rFonts w:ascii="Arial" w:hAnsi="Arial" w:cs="Arial"/>
          <w:bCs/>
          <w:sz w:val="22"/>
          <w:szCs w:val="22"/>
        </w:rPr>
      </w:pPr>
      <w:r w:rsidRPr="00AF43F1">
        <w:rPr>
          <w:rFonts w:ascii="Arial" w:hAnsi="Arial" w:cs="Arial"/>
          <w:bCs/>
          <w:sz w:val="22"/>
          <w:szCs w:val="22"/>
        </w:rPr>
        <w:t>Existe el concubinato cuando, atendiendo los fines del mismo, procreen un hijo, aún y cuando no se cumpla con el periodo de tiempo señalado en el párrafo anterior</w:t>
      </w:r>
      <w:r w:rsidR="00D97A74">
        <w:rPr>
          <w:rFonts w:ascii="Arial" w:hAnsi="Arial" w:cs="Arial"/>
          <w:bCs/>
          <w:sz w:val="22"/>
          <w:szCs w:val="22"/>
        </w:rPr>
        <w:t>.</w:t>
      </w:r>
    </w:p>
    <w:p w14:paraId="0687C571" w14:textId="77777777" w:rsidR="00D97A74" w:rsidRPr="00D97A74" w:rsidRDefault="00D97A74" w:rsidP="00D97A74">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141 P.O. 44 DEL 1 DE JUNIO DE 2017.</w:t>
      </w:r>
    </w:p>
    <w:p w14:paraId="21AE3268" w14:textId="77777777" w:rsidR="00D06331" w:rsidRPr="00A5492C" w:rsidRDefault="00D06331" w:rsidP="009663EC">
      <w:pPr>
        <w:jc w:val="both"/>
        <w:rPr>
          <w:rFonts w:ascii="Arial" w:hAnsi="Arial" w:cs="Arial"/>
          <w:bCs/>
          <w:sz w:val="22"/>
          <w:szCs w:val="22"/>
        </w:rPr>
      </w:pPr>
    </w:p>
    <w:p w14:paraId="32D075A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14:paraId="023E7884" w14:textId="77777777" w:rsidR="00D06331" w:rsidRPr="00A5492C" w:rsidRDefault="00D06331" w:rsidP="009663EC">
      <w:pPr>
        <w:jc w:val="both"/>
        <w:rPr>
          <w:rFonts w:ascii="Arial" w:hAnsi="Arial" w:cs="Arial"/>
          <w:bCs/>
          <w:sz w:val="22"/>
          <w:szCs w:val="22"/>
        </w:rPr>
      </w:pPr>
    </w:p>
    <w:p w14:paraId="31A20232"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14:paraId="2F3B1262" w14:textId="77777777" w:rsidR="00D06331" w:rsidRPr="00A5492C" w:rsidRDefault="00D06331" w:rsidP="009663EC">
      <w:pPr>
        <w:jc w:val="both"/>
        <w:rPr>
          <w:rFonts w:ascii="Arial" w:hAnsi="Arial" w:cs="Arial"/>
          <w:sz w:val="22"/>
          <w:szCs w:val="22"/>
        </w:rPr>
      </w:pPr>
    </w:p>
    <w:p w14:paraId="083CF865" w14:textId="77777777" w:rsidR="00D06331" w:rsidRPr="00A5492C" w:rsidRDefault="00D06331" w:rsidP="009663EC">
      <w:pPr>
        <w:jc w:val="both"/>
        <w:rPr>
          <w:rFonts w:ascii="Arial" w:hAnsi="Arial" w:cs="Arial"/>
          <w:sz w:val="22"/>
          <w:szCs w:val="22"/>
        </w:rPr>
      </w:pPr>
    </w:p>
    <w:p w14:paraId="2611F669" w14:textId="77777777" w:rsidR="00D06331" w:rsidRPr="00A5492C" w:rsidRDefault="00D06331" w:rsidP="00333E58">
      <w:pPr>
        <w:pStyle w:val="Ttulo3"/>
        <w:rPr>
          <w:rFonts w:cs="Arial"/>
          <w:szCs w:val="22"/>
        </w:rPr>
      </w:pPr>
      <w:r w:rsidRPr="00A5492C">
        <w:rPr>
          <w:rFonts w:cs="Arial"/>
          <w:szCs w:val="22"/>
        </w:rPr>
        <w:t>TÍTULO SEXTO</w:t>
      </w:r>
    </w:p>
    <w:p w14:paraId="1A26EB12" w14:textId="77777777"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14:paraId="6214CB9B" w14:textId="77777777" w:rsidR="00D06331" w:rsidRPr="00A5492C" w:rsidRDefault="00D06331" w:rsidP="00333E58">
      <w:pPr>
        <w:jc w:val="center"/>
        <w:rPr>
          <w:rFonts w:ascii="Arial" w:hAnsi="Arial" w:cs="Arial"/>
          <w:sz w:val="22"/>
          <w:szCs w:val="22"/>
        </w:rPr>
      </w:pPr>
    </w:p>
    <w:p w14:paraId="52D3F0BE" w14:textId="77777777" w:rsidR="00D06331" w:rsidRPr="00A5492C" w:rsidRDefault="00D06331" w:rsidP="00333E58">
      <w:pPr>
        <w:pStyle w:val="Ttulo4"/>
        <w:rPr>
          <w:rFonts w:cs="Arial"/>
          <w:szCs w:val="22"/>
        </w:rPr>
      </w:pPr>
      <w:r w:rsidRPr="00A5492C">
        <w:rPr>
          <w:rFonts w:cs="Arial"/>
          <w:szCs w:val="22"/>
        </w:rPr>
        <w:lastRenderedPageBreak/>
        <w:t>CAPÍTULO I</w:t>
      </w:r>
    </w:p>
    <w:p w14:paraId="27C79765" w14:textId="77777777" w:rsidR="00D06331" w:rsidRPr="00A5492C" w:rsidRDefault="00D06331" w:rsidP="00333E58">
      <w:pPr>
        <w:pStyle w:val="Ttulo4"/>
        <w:rPr>
          <w:rFonts w:cs="Arial"/>
          <w:szCs w:val="22"/>
        </w:rPr>
      </w:pPr>
      <w:r w:rsidRPr="00A5492C">
        <w:rPr>
          <w:rFonts w:cs="Arial"/>
          <w:szCs w:val="22"/>
        </w:rPr>
        <w:t>DEL PARENTESCO</w:t>
      </w:r>
    </w:p>
    <w:p w14:paraId="2F07C686" w14:textId="77777777" w:rsidR="00D06331" w:rsidRPr="00A5492C" w:rsidRDefault="00D06331" w:rsidP="009663EC">
      <w:pPr>
        <w:jc w:val="both"/>
        <w:rPr>
          <w:rFonts w:ascii="Arial" w:hAnsi="Arial" w:cs="Arial"/>
          <w:sz w:val="22"/>
          <w:szCs w:val="22"/>
        </w:rPr>
      </w:pPr>
    </w:p>
    <w:p w14:paraId="5857CB6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14:paraId="3B24497A" w14:textId="77777777" w:rsidR="00F04093" w:rsidRPr="00A5492C" w:rsidRDefault="00F04093" w:rsidP="009663EC">
      <w:pPr>
        <w:jc w:val="both"/>
        <w:rPr>
          <w:rFonts w:ascii="Arial" w:hAnsi="Arial" w:cs="Arial"/>
          <w:sz w:val="22"/>
          <w:szCs w:val="22"/>
        </w:rPr>
      </w:pPr>
    </w:p>
    <w:p w14:paraId="7A2393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288</w:t>
      </w:r>
      <w:r w:rsidR="00312EFA">
        <w:rPr>
          <w:rFonts w:ascii="Arial" w:hAnsi="Arial" w:cs="Arial"/>
          <w:b/>
          <w:sz w:val="22"/>
          <w:szCs w:val="22"/>
        </w:rPr>
        <w:t xml:space="preserve">. </w:t>
      </w:r>
      <w:r w:rsidRPr="00A5492C">
        <w:rPr>
          <w:rFonts w:ascii="Arial" w:hAnsi="Arial" w:cs="Arial"/>
          <w:sz w:val="22"/>
          <w:szCs w:val="22"/>
        </w:rPr>
        <w:t>El parentesco de consanguinidad es el que existe entre personas que descienden de un mismo progenitor.</w:t>
      </w:r>
    </w:p>
    <w:p w14:paraId="41D403F8" w14:textId="77777777" w:rsidR="00D06331" w:rsidRPr="00A5492C" w:rsidRDefault="00D06331" w:rsidP="009663EC">
      <w:pPr>
        <w:jc w:val="both"/>
        <w:rPr>
          <w:rFonts w:ascii="Arial" w:hAnsi="Arial" w:cs="Arial"/>
          <w:sz w:val="22"/>
          <w:szCs w:val="22"/>
        </w:rPr>
      </w:pPr>
    </w:p>
    <w:p w14:paraId="7DA90A2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el caso de la adopción, se equiparará el parentesco por consanguinidad a aquél que existe entre el adoptado, el adoptante, los parientes de éste y los descendientes de aquél, como si el adoptado fuera hijo consanguíneo.</w:t>
      </w:r>
    </w:p>
    <w:p w14:paraId="58F73177" w14:textId="77777777" w:rsidR="00D06331" w:rsidRPr="00A5492C" w:rsidRDefault="00D06331" w:rsidP="009663EC">
      <w:pPr>
        <w:jc w:val="both"/>
        <w:rPr>
          <w:rFonts w:ascii="Arial" w:hAnsi="Arial" w:cs="Arial"/>
          <w:sz w:val="22"/>
          <w:szCs w:val="22"/>
        </w:rPr>
      </w:pPr>
    </w:p>
    <w:p w14:paraId="1E317E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14:paraId="6BC20C96" w14:textId="77777777" w:rsidR="00D06331" w:rsidRPr="00A5492C" w:rsidRDefault="00D06331" w:rsidP="009663EC">
      <w:pPr>
        <w:jc w:val="both"/>
        <w:rPr>
          <w:rFonts w:ascii="Arial" w:hAnsi="Arial" w:cs="Arial"/>
          <w:sz w:val="22"/>
          <w:szCs w:val="22"/>
        </w:rPr>
      </w:pPr>
    </w:p>
    <w:p w14:paraId="0E69D5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14:paraId="0D417DB5" w14:textId="77777777" w:rsidR="00D06331" w:rsidRPr="00A5492C" w:rsidRDefault="00D06331" w:rsidP="009663EC">
      <w:pPr>
        <w:jc w:val="both"/>
        <w:rPr>
          <w:rFonts w:ascii="Arial" w:hAnsi="Arial" w:cs="Arial"/>
          <w:sz w:val="22"/>
          <w:szCs w:val="22"/>
        </w:rPr>
      </w:pPr>
    </w:p>
    <w:p w14:paraId="248045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14:paraId="67FAC4F0" w14:textId="77777777" w:rsidR="00D06331" w:rsidRPr="00A5492C" w:rsidRDefault="00D06331" w:rsidP="009663EC">
      <w:pPr>
        <w:jc w:val="both"/>
        <w:rPr>
          <w:rFonts w:ascii="Arial" w:hAnsi="Arial" w:cs="Arial"/>
          <w:sz w:val="22"/>
          <w:szCs w:val="22"/>
        </w:rPr>
      </w:pPr>
    </w:p>
    <w:p w14:paraId="1A621A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14:paraId="40A0AA19" w14:textId="77777777" w:rsidR="00D06331" w:rsidRPr="00A5492C" w:rsidRDefault="00D06331" w:rsidP="009663EC">
      <w:pPr>
        <w:jc w:val="both"/>
        <w:rPr>
          <w:rFonts w:ascii="Arial" w:hAnsi="Arial" w:cs="Arial"/>
          <w:sz w:val="22"/>
          <w:szCs w:val="22"/>
        </w:rPr>
      </w:pPr>
    </w:p>
    <w:p w14:paraId="6EAA60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w:t>
      </w:r>
    </w:p>
    <w:p w14:paraId="1957B6EF" w14:textId="77777777" w:rsidR="00D06331" w:rsidRPr="00A5492C" w:rsidRDefault="00D06331" w:rsidP="009663EC">
      <w:pPr>
        <w:jc w:val="both"/>
        <w:rPr>
          <w:rFonts w:ascii="Arial" w:hAnsi="Arial" w:cs="Arial"/>
          <w:sz w:val="22"/>
          <w:szCs w:val="22"/>
        </w:rPr>
      </w:pPr>
    </w:p>
    <w:p w14:paraId="5511AD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14:paraId="2235A282" w14:textId="77777777" w:rsidR="00D06331" w:rsidRPr="00A5492C" w:rsidRDefault="00D06331" w:rsidP="009663EC">
      <w:pPr>
        <w:jc w:val="both"/>
        <w:rPr>
          <w:rFonts w:ascii="Arial" w:hAnsi="Arial" w:cs="Arial"/>
          <w:sz w:val="22"/>
          <w:szCs w:val="22"/>
        </w:rPr>
      </w:pPr>
    </w:p>
    <w:p w14:paraId="7EA80C2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14:paraId="0FE6ED1E" w14:textId="77777777" w:rsidR="00D06331" w:rsidRPr="00A5492C" w:rsidRDefault="00D06331" w:rsidP="009663EC">
      <w:pPr>
        <w:jc w:val="both"/>
        <w:rPr>
          <w:rFonts w:ascii="Arial" w:hAnsi="Arial" w:cs="Arial"/>
          <w:sz w:val="22"/>
          <w:szCs w:val="22"/>
        </w:rPr>
      </w:pPr>
    </w:p>
    <w:p w14:paraId="29234D2D" w14:textId="77777777" w:rsidR="00D06331" w:rsidRPr="00A5492C" w:rsidRDefault="00D06331" w:rsidP="009663EC">
      <w:pPr>
        <w:jc w:val="both"/>
        <w:rPr>
          <w:rFonts w:ascii="Arial" w:hAnsi="Arial" w:cs="Arial"/>
          <w:sz w:val="22"/>
          <w:szCs w:val="22"/>
        </w:rPr>
      </w:pPr>
    </w:p>
    <w:p w14:paraId="4A547071" w14:textId="77777777" w:rsidR="00D06331" w:rsidRPr="00A5492C" w:rsidRDefault="00D06331" w:rsidP="00333E58">
      <w:pPr>
        <w:pStyle w:val="Ttulo4"/>
        <w:rPr>
          <w:rFonts w:cs="Arial"/>
          <w:szCs w:val="22"/>
        </w:rPr>
      </w:pPr>
      <w:r w:rsidRPr="00A5492C">
        <w:rPr>
          <w:rFonts w:cs="Arial"/>
          <w:szCs w:val="22"/>
        </w:rPr>
        <w:t>CAPÍTULO II</w:t>
      </w:r>
    </w:p>
    <w:p w14:paraId="246A88A0" w14:textId="77777777" w:rsidR="00D06331" w:rsidRPr="00A5492C" w:rsidRDefault="00D06331" w:rsidP="00333E58">
      <w:pPr>
        <w:pStyle w:val="Ttulo4"/>
        <w:rPr>
          <w:rFonts w:cs="Arial"/>
          <w:szCs w:val="22"/>
        </w:rPr>
      </w:pPr>
      <w:r w:rsidRPr="00A5492C">
        <w:rPr>
          <w:rFonts w:cs="Arial"/>
          <w:szCs w:val="22"/>
        </w:rPr>
        <w:t>DE LOS ALIMENTOS</w:t>
      </w:r>
    </w:p>
    <w:p w14:paraId="26083958" w14:textId="77777777" w:rsidR="00D06331" w:rsidRPr="00A5492C" w:rsidRDefault="00D06331" w:rsidP="009663EC">
      <w:pPr>
        <w:jc w:val="both"/>
        <w:rPr>
          <w:rFonts w:ascii="Arial" w:hAnsi="Arial" w:cs="Arial"/>
          <w:sz w:val="22"/>
          <w:szCs w:val="22"/>
        </w:rPr>
      </w:pPr>
    </w:p>
    <w:p w14:paraId="248CA8EE" w14:textId="77777777"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14:paraId="433982A2" w14:textId="77777777" w:rsidR="00D06331" w:rsidRPr="00A5492C" w:rsidRDefault="00D06331" w:rsidP="009663EC">
      <w:pPr>
        <w:jc w:val="both"/>
        <w:rPr>
          <w:rFonts w:ascii="Arial" w:hAnsi="Arial" w:cs="Arial"/>
          <w:sz w:val="22"/>
          <w:szCs w:val="22"/>
        </w:rPr>
      </w:pPr>
    </w:p>
    <w:p w14:paraId="10556855"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lastRenderedPageBreak/>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14:paraId="37903270" w14:textId="77777777" w:rsidR="00D06331" w:rsidRPr="00A5492C" w:rsidRDefault="00D06331" w:rsidP="009663EC">
      <w:pPr>
        <w:pStyle w:val="Textoindependiente2"/>
        <w:spacing w:line="240" w:lineRule="auto"/>
        <w:rPr>
          <w:rFonts w:ascii="Arial" w:hAnsi="Arial" w:cs="Arial"/>
          <w:b w:val="0"/>
          <w:bCs/>
          <w:sz w:val="22"/>
          <w:szCs w:val="22"/>
        </w:rPr>
      </w:pPr>
    </w:p>
    <w:p w14:paraId="31EBB6F3" w14:textId="77777777" w:rsidR="00443AB2" w:rsidRDefault="00443AB2" w:rsidP="009663EC">
      <w:pPr>
        <w:pStyle w:val="Textoindependiente2"/>
        <w:spacing w:line="240" w:lineRule="auto"/>
        <w:rPr>
          <w:rFonts w:ascii="Arial" w:hAnsi="Arial" w:cs="Arial"/>
          <w:b w:val="0"/>
          <w:bCs/>
          <w:sz w:val="22"/>
          <w:szCs w:val="22"/>
        </w:rPr>
      </w:pPr>
      <w:r w:rsidRPr="00443AB2">
        <w:rPr>
          <w:rFonts w:ascii="Arial" w:hAnsi="Arial" w:cs="Arial"/>
          <w:b w:val="0"/>
          <w:bCs/>
          <w:sz w:val="22"/>
          <w:szCs w:val="22"/>
          <w:lang w:val="es-ES_tradnl"/>
        </w:rPr>
        <w:t>Esta misma obligación tienen los concubinos entre sí. Esta obligación quedará subsistente al terminar la convivencia, si alguno de ellos se encuentra imposibilitado para trabajar y no cuenta con bienes propios para subsistir, siempre que no contraiga matrimonio o viva en nuevo concubinato</w:t>
      </w:r>
      <w:r w:rsidR="00D06331" w:rsidRPr="00A5492C">
        <w:rPr>
          <w:rFonts w:ascii="Arial" w:hAnsi="Arial" w:cs="Arial"/>
          <w:b w:val="0"/>
          <w:bCs/>
          <w:sz w:val="22"/>
          <w:szCs w:val="22"/>
        </w:rPr>
        <w:t>.</w:t>
      </w:r>
    </w:p>
    <w:p w14:paraId="3AD64DF6" w14:textId="77777777" w:rsidR="00D06331" w:rsidRPr="00A5492C" w:rsidRDefault="00443AB2" w:rsidP="00443AB2">
      <w:pPr>
        <w:pStyle w:val="Textoindependiente2"/>
        <w:spacing w:line="240" w:lineRule="auto"/>
        <w:jc w:val="right"/>
        <w:rPr>
          <w:rFonts w:ascii="Arial" w:hAnsi="Arial" w:cs="Arial"/>
          <w:b w:val="0"/>
          <w:bCs/>
          <w:sz w:val="22"/>
          <w:szCs w:val="22"/>
        </w:rPr>
      </w:pPr>
      <w:r>
        <w:rPr>
          <w:rFonts w:asciiTheme="minorHAnsi" w:hAnsiTheme="minorHAnsi" w:cstheme="minorHAnsi"/>
          <w:b w:val="0"/>
          <w:bCs/>
          <w:color w:val="0070C0"/>
          <w:sz w:val="14"/>
          <w:szCs w:val="14"/>
        </w:rPr>
        <w:t>REFORMADO POR DEC. 309, P.O. 36 DEL 3 DE MAYO DE 2020.</w:t>
      </w:r>
      <w:r w:rsidR="00D06331" w:rsidRPr="00A5492C">
        <w:rPr>
          <w:rFonts w:ascii="Arial" w:hAnsi="Arial" w:cs="Arial"/>
          <w:b w:val="0"/>
          <w:bCs/>
          <w:sz w:val="22"/>
          <w:szCs w:val="22"/>
        </w:rPr>
        <w:t xml:space="preserve"> </w:t>
      </w:r>
    </w:p>
    <w:p w14:paraId="4A79AD5C" w14:textId="77777777" w:rsidR="00D06331" w:rsidRPr="00A5492C" w:rsidRDefault="00D06331" w:rsidP="009663EC">
      <w:pPr>
        <w:pStyle w:val="Textoindependiente2"/>
        <w:spacing w:line="240" w:lineRule="auto"/>
        <w:rPr>
          <w:rFonts w:ascii="Arial" w:hAnsi="Arial" w:cs="Arial"/>
          <w:b w:val="0"/>
          <w:bCs/>
          <w:sz w:val="22"/>
          <w:szCs w:val="22"/>
        </w:rPr>
      </w:pPr>
    </w:p>
    <w:p w14:paraId="38FC77D7"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14:paraId="488E4FA4" w14:textId="77777777" w:rsidR="00D06331" w:rsidRPr="00A5492C" w:rsidRDefault="00D06331" w:rsidP="009663EC">
      <w:pPr>
        <w:pStyle w:val="Textoindependiente2"/>
        <w:spacing w:line="240" w:lineRule="auto"/>
        <w:rPr>
          <w:rFonts w:ascii="Arial" w:hAnsi="Arial" w:cs="Arial"/>
          <w:b w:val="0"/>
          <w:bCs/>
          <w:sz w:val="22"/>
          <w:szCs w:val="22"/>
        </w:rPr>
      </w:pPr>
    </w:p>
    <w:p w14:paraId="16922C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298</w:t>
      </w:r>
      <w:r w:rsidR="00312EFA">
        <w:rPr>
          <w:rFonts w:ascii="Arial" w:hAnsi="Arial" w:cs="Arial"/>
          <w:b/>
          <w:sz w:val="22"/>
          <w:szCs w:val="22"/>
        </w:rPr>
        <w:t xml:space="preserve">. </w:t>
      </w:r>
      <w:r w:rsidRPr="00A5492C">
        <w:rPr>
          <w:rFonts w:ascii="Arial" w:hAnsi="Arial" w:cs="Arial"/>
          <w:sz w:val="22"/>
          <w:szCs w:val="22"/>
        </w:rPr>
        <w:t>Los padres están obligados a dar alimentos a sus hijos. A falta o por imposibilidad de los padres, la obligación recae en los demás ascendentes por ambas líneas que estuvieren más próximas en grado.</w:t>
      </w:r>
    </w:p>
    <w:p w14:paraId="00D284F3" w14:textId="77777777" w:rsidR="00D06331" w:rsidRPr="00A5492C" w:rsidRDefault="00D06331" w:rsidP="009663EC">
      <w:pPr>
        <w:jc w:val="both"/>
        <w:rPr>
          <w:rFonts w:ascii="Arial" w:hAnsi="Arial" w:cs="Arial"/>
          <w:sz w:val="22"/>
          <w:szCs w:val="22"/>
        </w:rPr>
      </w:pPr>
    </w:p>
    <w:p w14:paraId="274313A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299</w:t>
      </w:r>
      <w:r w:rsidR="00312EFA">
        <w:rPr>
          <w:rFonts w:ascii="Arial" w:hAnsi="Arial" w:cs="Arial"/>
          <w:b/>
          <w:sz w:val="22"/>
          <w:szCs w:val="22"/>
        </w:rPr>
        <w:t xml:space="preserve">. </w:t>
      </w:r>
      <w:r w:rsidRPr="00A5492C">
        <w:rPr>
          <w:rFonts w:ascii="Arial" w:hAnsi="Arial" w:cs="Arial"/>
          <w:sz w:val="22"/>
          <w:szCs w:val="22"/>
        </w:rPr>
        <w:t>Los hijos están obligados a dar alimentos a los padres. A falta o por imposibilidad de los hijos, lo están los descendentes más próximos en grado.</w:t>
      </w:r>
    </w:p>
    <w:p w14:paraId="5354C78D" w14:textId="77777777" w:rsidR="00D06331" w:rsidRPr="00A5492C" w:rsidRDefault="00D06331" w:rsidP="009663EC">
      <w:pPr>
        <w:jc w:val="both"/>
        <w:rPr>
          <w:rFonts w:ascii="Arial" w:hAnsi="Arial" w:cs="Arial"/>
          <w:sz w:val="22"/>
          <w:szCs w:val="22"/>
        </w:rPr>
      </w:pPr>
    </w:p>
    <w:p w14:paraId="76785D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 los padres a los hijos.</w:t>
      </w:r>
    </w:p>
    <w:p w14:paraId="029B6D8E" w14:textId="77777777" w:rsidR="00D06331" w:rsidRPr="00A5492C" w:rsidRDefault="00D06331" w:rsidP="009663EC">
      <w:pPr>
        <w:jc w:val="both"/>
        <w:rPr>
          <w:rFonts w:ascii="Arial" w:hAnsi="Arial" w:cs="Arial"/>
          <w:sz w:val="22"/>
          <w:szCs w:val="22"/>
        </w:rPr>
      </w:pPr>
    </w:p>
    <w:p w14:paraId="1FC68A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14:paraId="1EC68B87" w14:textId="77777777" w:rsidR="00D06331" w:rsidRPr="00A5492C" w:rsidRDefault="00D06331" w:rsidP="009663EC">
      <w:pPr>
        <w:jc w:val="both"/>
        <w:rPr>
          <w:rFonts w:ascii="Arial" w:hAnsi="Arial" w:cs="Arial"/>
          <w:sz w:val="22"/>
          <w:szCs w:val="22"/>
        </w:rPr>
      </w:pPr>
    </w:p>
    <w:p w14:paraId="41E369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14:paraId="4C663F11" w14:textId="77777777" w:rsidR="00D06331" w:rsidRPr="00A5492C" w:rsidRDefault="00D06331" w:rsidP="009663EC">
      <w:pPr>
        <w:jc w:val="both"/>
        <w:rPr>
          <w:rFonts w:ascii="Arial" w:hAnsi="Arial" w:cs="Arial"/>
          <w:sz w:val="22"/>
          <w:szCs w:val="22"/>
        </w:rPr>
      </w:pPr>
    </w:p>
    <w:p w14:paraId="098E4A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14:paraId="32CA8DAB" w14:textId="77777777" w:rsidR="00D06331" w:rsidRPr="00A5492C" w:rsidRDefault="00D06331" w:rsidP="009663EC">
      <w:pPr>
        <w:jc w:val="both"/>
        <w:rPr>
          <w:rFonts w:ascii="Arial" w:hAnsi="Arial" w:cs="Arial"/>
          <w:sz w:val="22"/>
          <w:szCs w:val="22"/>
        </w:rPr>
      </w:pPr>
    </w:p>
    <w:p w14:paraId="1FA9B0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302</w:t>
      </w:r>
      <w:r w:rsidR="00312EFA">
        <w:rPr>
          <w:rFonts w:ascii="Arial" w:hAnsi="Arial" w:cs="Arial"/>
          <w:b/>
          <w:sz w:val="22"/>
          <w:szCs w:val="22"/>
        </w:rPr>
        <w:t xml:space="preserve">. </w:t>
      </w:r>
      <w:r w:rsidRPr="00A5492C">
        <w:rPr>
          <w:rFonts w:ascii="Arial" w:hAnsi="Arial" w:cs="Arial"/>
          <w:sz w:val="22"/>
          <w:szCs w:val="22"/>
        </w:rPr>
        <w:t>El adoptante y el adoptado tienen obligación de darse alimentos, en los casos en que la tienen el padre y los hijos.</w:t>
      </w:r>
    </w:p>
    <w:p w14:paraId="4BF5BC88" w14:textId="77777777" w:rsidR="00D06331" w:rsidRPr="00A5492C" w:rsidRDefault="00D06331" w:rsidP="009663EC">
      <w:pPr>
        <w:jc w:val="both"/>
        <w:rPr>
          <w:rFonts w:ascii="Arial" w:hAnsi="Arial" w:cs="Arial"/>
          <w:sz w:val="22"/>
          <w:szCs w:val="22"/>
        </w:rPr>
      </w:pPr>
    </w:p>
    <w:p w14:paraId="2D4E82F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p>
    <w:p w14:paraId="380374EE" w14:textId="77777777" w:rsidR="00D06331" w:rsidRPr="00A5492C" w:rsidRDefault="00D06331" w:rsidP="009663EC">
      <w:pPr>
        <w:jc w:val="both"/>
        <w:rPr>
          <w:rFonts w:ascii="Arial" w:hAnsi="Arial" w:cs="Arial"/>
          <w:sz w:val="22"/>
          <w:szCs w:val="22"/>
        </w:rPr>
      </w:pPr>
    </w:p>
    <w:p w14:paraId="77A9AC9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14:paraId="434E3C46" w14:textId="77777777" w:rsidR="00D06331" w:rsidRPr="00A5492C" w:rsidRDefault="00D06331" w:rsidP="009663EC">
      <w:pPr>
        <w:jc w:val="both"/>
        <w:rPr>
          <w:rFonts w:ascii="Arial" w:hAnsi="Arial" w:cs="Arial"/>
          <w:bCs/>
          <w:sz w:val="22"/>
          <w:szCs w:val="22"/>
        </w:rPr>
      </w:pPr>
    </w:p>
    <w:p w14:paraId="2B6B1E2D" w14:textId="77777777" w:rsidR="00D06331" w:rsidRDefault="00D06331" w:rsidP="009663EC">
      <w:pPr>
        <w:jc w:val="both"/>
        <w:rPr>
          <w:rFonts w:ascii="Arial" w:hAnsi="Arial" w:cs="Arial"/>
          <w:bCs/>
          <w:sz w:val="22"/>
          <w:szCs w:val="22"/>
        </w:rPr>
      </w:pPr>
      <w:r w:rsidRPr="00A5492C">
        <w:rPr>
          <w:rFonts w:ascii="Arial" w:hAnsi="Arial" w:cs="Arial"/>
          <w:bCs/>
          <w:sz w:val="22"/>
          <w:szCs w:val="22"/>
        </w:rPr>
        <w:t xml:space="preserve">I. </w:t>
      </w:r>
      <w:r w:rsidR="00F27ECF" w:rsidRPr="00F27ECF">
        <w:rPr>
          <w:rFonts w:ascii="Arial" w:hAnsi="Arial" w:cs="Arial"/>
          <w:bCs/>
          <w:sz w:val="22"/>
          <w:szCs w:val="22"/>
        </w:rPr>
        <w:t>La comida, el vestido, la habitación, la atención médica y hospitalaria, así como en su caso los gastos que se generen durante el embarazo, parto y postparto, la atención psicológica, afectiva y de sano esparcimiento y gastos funerarios</w:t>
      </w:r>
      <w:r w:rsidR="00F27ECF">
        <w:rPr>
          <w:rFonts w:ascii="Arial" w:hAnsi="Arial" w:cs="Arial"/>
          <w:bCs/>
          <w:sz w:val="22"/>
          <w:szCs w:val="22"/>
        </w:rPr>
        <w:t>;</w:t>
      </w:r>
    </w:p>
    <w:p w14:paraId="47716888" w14:textId="77777777" w:rsidR="00D06331" w:rsidRPr="00A5492C" w:rsidRDefault="00D06331" w:rsidP="009663EC">
      <w:pPr>
        <w:jc w:val="both"/>
        <w:rPr>
          <w:rFonts w:ascii="Arial" w:hAnsi="Arial" w:cs="Arial"/>
          <w:bCs/>
          <w:sz w:val="22"/>
          <w:szCs w:val="22"/>
        </w:rPr>
      </w:pPr>
    </w:p>
    <w:p w14:paraId="64C40E7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II. </w:t>
      </w:r>
      <w:r w:rsidR="00F27ECF" w:rsidRPr="00F27ECF">
        <w:rPr>
          <w:rFonts w:ascii="Arial" w:hAnsi="Arial" w:cs="Arial"/>
          <w:bCs/>
          <w:sz w:val="22"/>
          <w:szCs w:val="22"/>
        </w:rPr>
        <w:t>Respecto de los menores, los gastos para estancias infantiles, educación preescolar, primaria, secundaria, media superior y en el caso de mayores de edad para proporcionar algún oficio, arte o profesión honestos y adecuados a circunstancias personales</w:t>
      </w:r>
      <w:r w:rsidRPr="00A5492C">
        <w:rPr>
          <w:rFonts w:ascii="Arial" w:hAnsi="Arial" w:cs="Arial"/>
          <w:bCs/>
          <w:sz w:val="22"/>
          <w:szCs w:val="22"/>
        </w:rPr>
        <w:t xml:space="preserve">; </w:t>
      </w:r>
    </w:p>
    <w:p w14:paraId="506C8629" w14:textId="77777777" w:rsidR="00D06331" w:rsidRPr="00A5492C" w:rsidRDefault="00D06331" w:rsidP="009663EC">
      <w:pPr>
        <w:jc w:val="both"/>
        <w:rPr>
          <w:rFonts w:ascii="Arial" w:hAnsi="Arial" w:cs="Arial"/>
          <w:bCs/>
          <w:sz w:val="22"/>
          <w:szCs w:val="22"/>
        </w:rPr>
      </w:pPr>
    </w:p>
    <w:p w14:paraId="6E63A7F0"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14:paraId="002E8240" w14:textId="77777777" w:rsidR="00D06331" w:rsidRPr="00A5492C" w:rsidRDefault="00D06331" w:rsidP="009663EC">
      <w:pPr>
        <w:jc w:val="both"/>
        <w:rPr>
          <w:rFonts w:ascii="Arial" w:hAnsi="Arial" w:cs="Arial"/>
          <w:bCs/>
          <w:sz w:val="22"/>
          <w:szCs w:val="22"/>
        </w:rPr>
      </w:pPr>
    </w:p>
    <w:p w14:paraId="13477FA2"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w:t>
      </w:r>
      <w:r w:rsidR="00F27ECF" w:rsidRPr="00F27ECF">
        <w:rPr>
          <w:rFonts w:ascii="Arial" w:hAnsi="Arial" w:cs="Arial"/>
          <w:b w:val="0"/>
          <w:bCs/>
          <w:sz w:val="22"/>
          <w:szCs w:val="22"/>
          <w:lang w:val="es-ES_tradnl"/>
        </w:rPr>
        <w:t>Por lo que hace a los adultos mayores que carezcan de capacidad económica, además de los alimentos se proporcionará todo lo necesario para su atención geriátrica</w:t>
      </w:r>
      <w:r w:rsidRPr="00A5492C">
        <w:rPr>
          <w:rFonts w:ascii="Arial" w:hAnsi="Arial" w:cs="Arial"/>
          <w:b w:val="0"/>
          <w:bCs/>
          <w:sz w:val="22"/>
          <w:szCs w:val="22"/>
        </w:rPr>
        <w:t>.</w:t>
      </w:r>
    </w:p>
    <w:p w14:paraId="38F82E0A" w14:textId="77777777" w:rsidR="007A77C3" w:rsidRPr="007A77C3" w:rsidRDefault="007A77C3" w:rsidP="007A77C3">
      <w:pPr>
        <w:pStyle w:val="Textoindependiente2"/>
        <w:spacing w:line="240" w:lineRule="auto"/>
        <w:jc w:val="right"/>
        <w:rPr>
          <w:rFonts w:asciiTheme="minorHAnsi" w:hAnsiTheme="minorHAnsi" w:cstheme="minorHAnsi"/>
          <w:b w:val="0"/>
          <w:bCs/>
          <w:color w:val="0070C0"/>
          <w:sz w:val="14"/>
          <w:szCs w:val="14"/>
        </w:rPr>
      </w:pPr>
      <w:r>
        <w:rPr>
          <w:rFonts w:asciiTheme="minorHAnsi" w:hAnsiTheme="minorHAnsi" w:cstheme="minorHAnsi"/>
          <w:b w:val="0"/>
          <w:bCs/>
          <w:color w:val="0070C0"/>
          <w:sz w:val="14"/>
          <w:szCs w:val="14"/>
        </w:rPr>
        <w:t>REFORMADO POR DEC. 307 P.O. 38 DEL 10 DE MAYO DE 2020</w:t>
      </w:r>
    </w:p>
    <w:p w14:paraId="240B02B8" w14:textId="77777777" w:rsidR="00D06331" w:rsidRPr="00A5492C" w:rsidRDefault="00D06331" w:rsidP="009663EC">
      <w:pPr>
        <w:jc w:val="both"/>
        <w:rPr>
          <w:rFonts w:ascii="Arial" w:hAnsi="Arial" w:cs="Arial"/>
          <w:sz w:val="22"/>
          <w:szCs w:val="22"/>
        </w:rPr>
      </w:pPr>
    </w:p>
    <w:p w14:paraId="557404A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14:paraId="5EE3D3F5" w14:textId="77777777" w:rsidR="00D06331" w:rsidRPr="00A5492C" w:rsidRDefault="00D06331" w:rsidP="009663EC">
      <w:pPr>
        <w:jc w:val="both"/>
        <w:rPr>
          <w:rFonts w:ascii="Arial" w:hAnsi="Arial" w:cs="Arial"/>
          <w:sz w:val="22"/>
          <w:szCs w:val="22"/>
        </w:rPr>
      </w:pPr>
    </w:p>
    <w:p w14:paraId="654754E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14:paraId="7C9178F5" w14:textId="77777777" w:rsidR="00D06331" w:rsidRPr="00A5492C" w:rsidRDefault="00D06331" w:rsidP="009663EC">
      <w:pPr>
        <w:jc w:val="both"/>
        <w:rPr>
          <w:rFonts w:ascii="Arial" w:hAnsi="Arial" w:cs="Arial"/>
          <w:sz w:val="22"/>
          <w:szCs w:val="22"/>
        </w:rPr>
      </w:pPr>
    </w:p>
    <w:p w14:paraId="73DA5B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14:paraId="1AE3A192" w14:textId="77777777" w:rsidR="00D06331" w:rsidRPr="00A5492C" w:rsidRDefault="00D06331" w:rsidP="009663EC">
      <w:pPr>
        <w:jc w:val="both"/>
        <w:rPr>
          <w:rFonts w:ascii="Arial" w:hAnsi="Arial" w:cs="Arial"/>
          <w:sz w:val="22"/>
          <w:szCs w:val="22"/>
        </w:rPr>
      </w:pPr>
    </w:p>
    <w:p w14:paraId="29BA1929" w14:textId="77777777" w:rsidR="00D06331" w:rsidRDefault="00D06331" w:rsidP="009663EC">
      <w:pPr>
        <w:jc w:val="both"/>
        <w:rPr>
          <w:rFonts w:ascii="Arial" w:hAnsi="Arial" w:cs="Arial"/>
          <w:bCs/>
          <w:sz w:val="22"/>
          <w:szCs w:val="22"/>
        </w:rPr>
      </w:pPr>
      <w:r w:rsidRPr="00A5492C">
        <w:rPr>
          <w:rFonts w:ascii="Arial" w:hAnsi="Arial" w:cs="Arial"/>
          <w:b/>
          <w:bCs/>
          <w:sz w:val="22"/>
          <w:szCs w:val="22"/>
        </w:rPr>
        <w:t>ARTÍCULO 306-1</w:t>
      </w:r>
      <w:r w:rsidR="00312EFA">
        <w:rPr>
          <w:rFonts w:ascii="Arial" w:hAnsi="Arial" w:cs="Arial"/>
          <w:b/>
          <w:bCs/>
          <w:sz w:val="22"/>
          <w:szCs w:val="22"/>
        </w:rPr>
        <w:t xml:space="preserve">. </w:t>
      </w:r>
      <w:r w:rsidR="00F27ECF" w:rsidRPr="00F27ECF">
        <w:rPr>
          <w:rFonts w:ascii="Arial" w:hAnsi="Arial" w:cs="Arial"/>
          <w:bCs/>
          <w:sz w:val="22"/>
          <w:szCs w:val="22"/>
        </w:rPr>
        <w:t xml:space="preserve">Los menores, las personas con discapacidad, los sujetos a estado de interdicción, </w:t>
      </w:r>
      <w:r w:rsidR="00F27ECF" w:rsidRPr="00F27ECF">
        <w:rPr>
          <w:rFonts w:ascii="Arial" w:hAnsi="Arial" w:cs="Arial"/>
          <w:sz w:val="22"/>
          <w:szCs w:val="22"/>
        </w:rPr>
        <w:t>las personas adultas mayores</w:t>
      </w:r>
      <w:r w:rsidR="00F27ECF" w:rsidRPr="00F27ECF">
        <w:rPr>
          <w:rFonts w:ascii="Arial" w:hAnsi="Arial" w:cs="Arial"/>
          <w:bCs/>
          <w:sz w:val="22"/>
          <w:szCs w:val="22"/>
        </w:rPr>
        <w:t xml:space="preserve"> y el cónyuge que se dedique a las labores del hogar, gozarán de la presunción de necesidad de alimentos</w:t>
      </w:r>
      <w:r w:rsidRPr="00A5492C">
        <w:rPr>
          <w:rFonts w:ascii="Arial" w:hAnsi="Arial" w:cs="Arial"/>
          <w:bCs/>
          <w:sz w:val="22"/>
          <w:szCs w:val="22"/>
        </w:rPr>
        <w:t>.</w:t>
      </w:r>
    </w:p>
    <w:p w14:paraId="6363F96F" w14:textId="77777777" w:rsidR="007A77C3" w:rsidRPr="00B33104" w:rsidRDefault="007A77C3" w:rsidP="007A77C3">
      <w:pPr>
        <w:jc w:val="right"/>
        <w:rPr>
          <w:rFonts w:asciiTheme="minorHAnsi" w:hAnsiTheme="minorHAnsi" w:cstheme="minorHAnsi"/>
          <w:bCs/>
          <w:color w:val="0070C0"/>
          <w:sz w:val="16"/>
          <w:szCs w:val="16"/>
        </w:rPr>
      </w:pPr>
      <w:r w:rsidRPr="00B33104">
        <w:rPr>
          <w:rFonts w:asciiTheme="minorHAnsi" w:hAnsiTheme="minorHAnsi" w:cstheme="minorHAnsi"/>
          <w:bCs/>
          <w:color w:val="0070C0"/>
          <w:sz w:val="16"/>
          <w:szCs w:val="16"/>
        </w:rPr>
        <w:t>REFORMADO POR DEC. 307 P.O. 38 DEL 10 DE MAYO DEL 2020.</w:t>
      </w:r>
    </w:p>
    <w:p w14:paraId="0D64F25E" w14:textId="77777777" w:rsidR="00D06331" w:rsidRPr="00A5492C" w:rsidRDefault="00D06331" w:rsidP="009663EC">
      <w:pPr>
        <w:jc w:val="both"/>
        <w:rPr>
          <w:rFonts w:ascii="Arial" w:hAnsi="Arial" w:cs="Arial"/>
          <w:bCs/>
          <w:sz w:val="22"/>
          <w:szCs w:val="22"/>
        </w:rPr>
      </w:pPr>
    </w:p>
    <w:p w14:paraId="74B2A7DC" w14:textId="77777777"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306-2</w:t>
      </w:r>
      <w:r w:rsidR="00312EFA">
        <w:rPr>
          <w:rFonts w:ascii="Arial" w:hAnsi="Arial" w:cs="Arial"/>
          <w:bCs/>
          <w:sz w:val="22"/>
          <w:szCs w:val="22"/>
        </w:rPr>
        <w:t xml:space="preserve">. </w:t>
      </w:r>
      <w:r w:rsidR="00B33104" w:rsidRPr="00B33104">
        <w:rPr>
          <w:rFonts w:ascii="Arial" w:hAnsi="Arial" w:cs="Arial"/>
          <w:b w:val="0"/>
          <w:bCs/>
          <w:sz w:val="22"/>
          <w:szCs w:val="22"/>
          <w:lang w:val="es-MX"/>
        </w:rPr>
        <w:t>Cuando no sean comprobables el salario o los ingresos del deudor alimentario, el Juez resolverá con base en la capacidad económica y nivel de vida que el deudor y sus acreedores alimentarios hayan llevado en los dos últimos años; el monto de la pensión alimenticia será cuantificado tomando como base o referencia el salario mínimo general en el Estado.</w:t>
      </w:r>
    </w:p>
    <w:p w14:paraId="04DE871B" w14:textId="77777777" w:rsidR="00B33104" w:rsidRPr="00B33104" w:rsidRDefault="00B33104" w:rsidP="00B33104">
      <w:pPr>
        <w:pStyle w:val="Textoindependiente2"/>
        <w:spacing w:line="240" w:lineRule="auto"/>
        <w:jc w:val="right"/>
        <w:rPr>
          <w:rFonts w:asciiTheme="minorHAnsi" w:hAnsiTheme="minorHAnsi" w:cstheme="minorHAnsi"/>
          <w:b w:val="0"/>
          <w:bCs/>
          <w:color w:val="0070C0"/>
          <w:sz w:val="16"/>
          <w:szCs w:val="16"/>
        </w:rPr>
      </w:pPr>
      <w:r>
        <w:rPr>
          <w:rFonts w:asciiTheme="minorHAnsi" w:hAnsiTheme="minorHAnsi" w:cstheme="minorHAnsi"/>
          <w:b w:val="0"/>
          <w:bCs/>
          <w:color w:val="0070C0"/>
          <w:sz w:val="16"/>
          <w:szCs w:val="16"/>
          <w:lang w:val="es-MX"/>
        </w:rPr>
        <w:t>REFORMADO POR DEC. 516, P.O. 28 DEL 8 DE ABRIL DE 2021.</w:t>
      </w:r>
    </w:p>
    <w:p w14:paraId="67F1C4BD" w14:textId="77777777" w:rsidR="00D06331" w:rsidRPr="00A5492C" w:rsidRDefault="00D06331" w:rsidP="009663EC">
      <w:pPr>
        <w:jc w:val="both"/>
        <w:rPr>
          <w:rFonts w:ascii="Arial" w:hAnsi="Arial" w:cs="Arial"/>
          <w:bCs/>
          <w:sz w:val="22"/>
          <w:szCs w:val="22"/>
        </w:rPr>
      </w:pPr>
    </w:p>
    <w:p w14:paraId="41156DC3"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14:paraId="6E20A947" w14:textId="77777777" w:rsidR="00D06331" w:rsidRPr="00A5492C" w:rsidRDefault="00D06331" w:rsidP="009663EC">
      <w:pPr>
        <w:jc w:val="both"/>
        <w:rPr>
          <w:rFonts w:ascii="Arial" w:hAnsi="Arial" w:cs="Arial"/>
          <w:sz w:val="22"/>
          <w:szCs w:val="22"/>
        </w:rPr>
      </w:pPr>
    </w:p>
    <w:p w14:paraId="760B08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14:paraId="203F9224" w14:textId="77777777" w:rsidR="00D06331" w:rsidRPr="00A5492C" w:rsidRDefault="00D06331" w:rsidP="009663EC">
      <w:pPr>
        <w:jc w:val="both"/>
        <w:rPr>
          <w:rFonts w:ascii="Arial" w:hAnsi="Arial" w:cs="Arial"/>
          <w:sz w:val="22"/>
          <w:szCs w:val="22"/>
        </w:rPr>
      </w:pPr>
    </w:p>
    <w:p w14:paraId="41D63F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14:paraId="53484199" w14:textId="77777777" w:rsidR="00D06331" w:rsidRPr="00A5492C" w:rsidRDefault="00D06331" w:rsidP="009663EC">
      <w:pPr>
        <w:jc w:val="both"/>
        <w:rPr>
          <w:rFonts w:ascii="Arial" w:hAnsi="Arial" w:cs="Arial"/>
          <w:sz w:val="22"/>
          <w:szCs w:val="22"/>
        </w:rPr>
      </w:pPr>
    </w:p>
    <w:p w14:paraId="16095A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309</w:t>
      </w:r>
      <w:r w:rsidR="00312EFA">
        <w:rPr>
          <w:rFonts w:ascii="Arial" w:hAnsi="Arial" w:cs="Arial"/>
          <w:b/>
          <w:sz w:val="22"/>
          <w:szCs w:val="22"/>
        </w:rPr>
        <w:t xml:space="preserve">. </w:t>
      </w:r>
      <w:r w:rsidRPr="00A5492C">
        <w:rPr>
          <w:rFonts w:ascii="Arial" w:hAnsi="Arial" w:cs="Arial"/>
          <w:sz w:val="22"/>
          <w:szCs w:val="22"/>
        </w:rPr>
        <w:t>La obligación de dar alimentos no comprende la de proveer de capital a los hijos para ejercer el oficio, arte o profesión a que se hubieren dedicado.</w:t>
      </w:r>
    </w:p>
    <w:p w14:paraId="7FDD263B" w14:textId="77777777" w:rsidR="00D06331" w:rsidRPr="00A5492C" w:rsidRDefault="00D06331" w:rsidP="009663EC">
      <w:pPr>
        <w:jc w:val="both"/>
        <w:rPr>
          <w:rFonts w:ascii="Arial" w:hAnsi="Arial" w:cs="Arial"/>
          <w:sz w:val="22"/>
          <w:szCs w:val="22"/>
        </w:rPr>
      </w:pPr>
    </w:p>
    <w:p w14:paraId="6210B45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14:paraId="35E2969D" w14:textId="77777777" w:rsidR="00D06331" w:rsidRPr="00A5492C" w:rsidRDefault="00D06331" w:rsidP="009663EC">
      <w:pPr>
        <w:jc w:val="both"/>
        <w:rPr>
          <w:rFonts w:ascii="Arial" w:hAnsi="Arial" w:cs="Arial"/>
          <w:sz w:val="22"/>
          <w:szCs w:val="22"/>
        </w:rPr>
      </w:pPr>
    </w:p>
    <w:p w14:paraId="50B8E34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14:paraId="5FF4A16A" w14:textId="77777777" w:rsidR="00D06331" w:rsidRPr="00A5492C" w:rsidRDefault="00D06331" w:rsidP="009663EC">
      <w:pPr>
        <w:jc w:val="both"/>
        <w:rPr>
          <w:rFonts w:ascii="Arial" w:hAnsi="Arial" w:cs="Arial"/>
          <w:sz w:val="22"/>
          <w:szCs w:val="22"/>
        </w:rPr>
      </w:pPr>
    </w:p>
    <w:p w14:paraId="46E152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14:paraId="4D1F11F0" w14:textId="77777777" w:rsidR="00D06331" w:rsidRPr="00A5492C" w:rsidRDefault="00D06331" w:rsidP="009663EC">
      <w:pPr>
        <w:jc w:val="both"/>
        <w:rPr>
          <w:rFonts w:ascii="Arial" w:hAnsi="Arial" w:cs="Arial"/>
          <w:sz w:val="22"/>
          <w:szCs w:val="22"/>
        </w:rPr>
      </w:pPr>
    </w:p>
    <w:p w14:paraId="3C00065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14:paraId="680035DC" w14:textId="77777777" w:rsidR="00D06331" w:rsidRPr="00A5492C" w:rsidRDefault="00D06331" w:rsidP="009663EC">
      <w:pPr>
        <w:jc w:val="both"/>
        <w:rPr>
          <w:rFonts w:ascii="Arial" w:hAnsi="Arial" w:cs="Arial"/>
          <w:sz w:val="22"/>
          <w:szCs w:val="22"/>
        </w:rPr>
      </w:pPr>
    </w:p>
    <w:p w14:paraId="6B1F153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hermanos y demás parientes colaterales dentro del cuarto grado;</w:t>
      </w:r>
    </w:p>
    <w:p w14:paraId="227E703F" w14:textId="77777777" w:rsidR="00D06331" w:rsidRPr="00A5492C" w:rsidRDefault="00D06331" w:rsidP="009663EC">
      <w:pPr>
        <w:jc w:val="both"/>
        <w:rPr>
          <w:rFonts w:ascii="Arial" w:hAnsi="Arial" w:cs="Arial"/>
          <w:sz w:val="22"/>
          <w:szCs w:val="22"/>
        </w:rPr>
      </w:pPr>
    </w:p>
    <w:p w14:paraId="67A4E57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14:paraId="3C0327F9" w14:textId="77777777" w:rsidR="00D06331" w:rsidRPr="00A5492C" w:rsidRDefault="00D06331" w:rsidP="009663EC">
      <w:pPr>
        <w:jc w:val="both"/>
        <w:rPr>
          <w:rFonts w:ascii="Arial" w:hAnsi="Arial" w:cs="Arial"/>
          <w:sz w:val="22"/>
          <w:szCs w:val="22"/>
        </w:rPr>
      </w:pPr>
    </w:p>
    <w:p w14:paraId="602141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14:paraId="76EC77A5" w14:textId="77777777" w:rsidR="00D06331" w:rsidRPr="00A5492C" w:rsidRDefault="00D06331" w:rsidP="009663EC">
      <w:pPr>
        <w:jc w:val="both"/>
        <w:rPr>
          <w:rFonts w:ascii="Arial" w:hAnsi="Arial" w:cs="Arial"/>
          <w:sz w:val="22"/>
          <w:szCs w:val="22"/>
        </w:rPr>
      </w:pPr>
    </w:p>
    <w:p w14:paraId="68B6E9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El aseguramiento podrá consistir en hipoteca, prenda, fianza o depósito de cantidad bastante a cubrir los alimentos o cualesquiera otra forma de garantía suficiente a juicio del Juez.</w:t>
      </w:r>
    </w:p>
    <w:p w14:paraId="4C3271D8" w14:textId="77777777" w:rsidR="00D06331" w:rsidRPr="00A5492C" w:rsidRDefault="00D06331" w:rsidP="009663EC">
      <w:pPr>
        <w:jc w:val="both"/>
        <w:rPr>
          <w:rFonts w:ascii="Arial" w:hAnsi="Arial" w:cs="Arial"/>
          <w:sz w:val="22"/>
          <w:szCs w:val="22"/>
        </w:rPr>
      </w:pPr>
    </w:p>
    <w:p w14:paraId="464658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14:paraId="13BAB865" w14:textId="77777777" w:rsidR="00D06331" w:rsidRPr="00A5492C" w:rsidRDefault="00D06331" w:rsidP="009663EC">
      <w:pPr>
        <w:jc w:val="both"/>
        <w:rPr>
          <w:rFonts w:ascii="Arial" w:hAnsi="Arial" w:cs="Arial"/>
          <w:sz w:val="22"/>
          <w:szCs w:val="22"/>
        </w:rPr>
      </w:pPr>
    </w:p>
    <w:p w14:paraId="7D40C50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314</w:t>
      </w:r>
      <w:r w:rsidR="00DF6D99">
        <w:rPr>
          <w:rFonts w:ascii="Arial" w:hAnsi="Arial" w:cs="Arial"/>
          <w:b/>
          <w:sz w:val="22"/>
          <w:szCs w:val="22"/>
        </w:rPr>
        <w:t xml:space="preserve">. </w:t>
      </w:r>
      <w:r w:rsidRPr="00A5492C">
        <w:rPr>
          <w:rFonts w:ascii="Arial" w:hAnsi="Arial" w:cs="Arial"/>
          <w:sz w:val="22"/>
          <w:szCs w:val="22"/>
        </w:rPr>
        <w:t>En los casos en que los que ejerzan la patria potestad gocen de la mitad del usufructo de los bienes del hijo, el importe de los alimentos se deducirá de dicha mitad, y si ésta no alcanza a cubrirlos, el exceso será de cuenta de los que ejerzan la patria potestad.</w:t>
      </w:r>
    </w:p>
    <w:p w14:paraId="38D331D9" w14:textId="77777777" w:rsidR="00D06331" w:rsidRPr="00A5492C" w:rsidRDefault="00D06331" w:rsidP="009663EC">
      <w:pPr>
        <w:jc w:val="both"/>
        <w:rPr>
          <w:rFonts w:ascii="Arial" w:hAnsi="Arial" w:cs="Arial"/>
          <w:sz w:val="22"/>
          <w:szCs w:val="22"/>
        </w:rPr>
      </w:pPr>
    </w:p>
    <w:p w14:paraId="192C345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14:paraId="4FE1A827" w14:textId="77777777" w:rsidR="00D06331" w:rsidRPr="00A5492C" w:rsidRDefault="00D06331" w:rsidP="009663EC">
      <w:pPr>
        <w:jc w:val="both"/>
        <w:rPr>
          <w:rFonts w:ascii="Arial" w:hAnsi="Arial" w:cs="Arial"/>
          <w:sz w:val="22"/>
          <w:szCs w:val="22"/>
        </w:rPr>
      </w:pPr>
    </w:p>
    <w:p w14:paraId="1EFCCE3D" w14:textId="77777777" w:rsidR="00D06331" w:rsidRDefault="00C3245D" w:rsidP="009663EC">
      <w:pPr>
        <w:jc w:val="both"/>
        <w:rPr>
          <w:rFonts w:ascii="Arial" w:hAnsi="Arial" w:cs="Arial"/>
          <w:sz w:val="22"/>
          <w:szCs w:val="22"/>
        </w:rPr>
      </w:pPr>
      <w:r>
        <w:rPr>
          <w:rFonts w:ascii="Arial" w:hAnsi="Arial" w:cs="Arial"/>
          <w:sz w:val="22"/>
          <w:szCs w:val="22"/>
        </w:rPr>
        <w:t>I. DEROGADA</w:t>
      </w:r>
    </w:p>
    <w:p w14:paraId="6380CD7B" w14:textId="77777777"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14:paraId="5F57C0EC" w14:textId="77777777" w:rsidR="00D06331" w:rsidRPr="00A5492C" w:rsidRDefault="00D06331" w:rsidP="009663EC">
      <w:pPr>
        <w:jc w:val="both"/>
        <w:rPr>
          <w:rFonts w:ascii="Arial" w:hAnsi="Arial" w:cs="Arial"/>
          <w:sz w:val="22"/>
          <w:szCs w:val="22"/>
        </w:rPr>
      </w:pPr>
    </w:p>
    <w:p w14:paraId="44910463"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F27ECF" w:rsidRPr="00F27ECF">
        <w:rPr>
          <w:rFonts w:ascii="Arial" w:hAnsi="Arial" w:cs="Arial"/>
          <w:sz w:val="22"/>
          <w:szCs w:val="22"/>
        </w:rPr>
        <w:t>Cuando el acreedor alimentario</w:t>
      </w:r>
      <w:r w:rsidR="00F27ECF" w:rsidRPr="00F27ECF">
        <w:rPr>
          <w:rFonts w:ascii="Arial" w:hAnsi="Arial" w:cs="Arial"/>
          <w:b/>
          <w:bCs/>
          <w:sz w:val="22"/>
          <w:szCs w:val="22"/>
        </w:rPr>
        <w:t xml:space="preserve"> </w:t>
      </w:r>
      <w:r w:rsidR="00F27ECF" w:rsidRPr="00F27ECF">
        <w:rPr>
          <w:rFonts w:ascii="Arial" w:hAnsi="Arial" w:cs="Arial"/>
          <w:sz w:val="22"/>
          <w:szCs w:val="22"/>
        </w:rPr>
        <w:t>deja de necesitar los alimentos</w:t>
      </w:r>
      <w:r w:rsidR="00C3245D" w:rsidRPr="00C3245D">
        <w:rPr>
          <w:rFonts w:ascii="Arial" w:hAnsi="Arial" w:cs="Arial"/>
          <w:sz w:val="22"/>
          <w:szCs w:val="22"/>
        </w:rPr>
        <w:t>;</w:t>
      </w:r>
    </w:p>
    <w:p w14:paraId="0A621DF7" w14:textId="77777777"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14:paraId="71243198" w14:textId="77777777" w:rsidR="00D06331" w:rsidRPr="00A5492C" w:rsidRDefault="00D06331" w:rsidP="009663EC">
      <w:pPr>
        <w:jc w:val="both"/>
        <w:rPr>
          <w:rFonts w:ascii="Arial" w:hAnsi="Arial" w:cs="Arial"/>
          <w:sz w:val="22"/>
          <w:szCs w:val="22"/>
        </w:rPr>
      </w:pPr>
    </w:p>
    <w:p w14:paraId="148F7C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En caso de injuria, falta o daño graves inferidos por el alimentista contra el que debe prestarlos;</w:t>
      </w:r>
    </w:p>
    <w:p w14:paraId="5F9A6EE2" w14:textId="77777777" w:rsidR="00D06331" w:rsidRPr="00A5492C" w:rsidRDefault="00D06331" w:rsidP="009663EC">
      <w:pPr>
        <w:jc w:val="both"/>
        <w:rPr>
          <w:rFonts w:ascii="Arial" w:hAnsi="Arial" w:cs="Arial"/>
          <w:sz w:val="22"/>
          <w:szCs w:val="22"/>
        </w:rPr>
      </w:pPr>
    </w:p>
    <w:p w14:paraId="429CACF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14:paraId="0FA469E8" w14:textId="77777777" w:rsidR="00D06331" w:rsidRPr="00A5492C" w:rsidRDefault="00D06331" w:rsidP="009663EC">
      <w:pPr>
        <w:jc w:val="both"/>
        <w:rPr>
          <w:rFonts w:ascii="Arial" w:hAnsi="Arial" w:cs="Arial"/>
          <w:sz w:val="22"/>
          <w:szCs w:val="22"/>
        </w:rPr>
      </w:pPr>
    </w:p>
    <w:p w14:paraId="317FAB85"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V. </w:t>
      </w:r>
      <w:r w:rsidR="00F27ECF" w:rsidRPr="00F27ECF">
        <w:rPr>
          <w:rFonts w:ascii="Arial" w:hAnsi="Arial" w:cs="Arial"/>
          <w:sz w:val="22"/>
          <w:szCs w:val="22"/>
        </w:rPr>
        <w:t>Si el acreedor alimentario, sin consentimiento del que debe dar los alimentos, abandona la casa de éste por causas injustificables</w:t>
      </w:r>
      <w:r w:rsidRPr="00A5492C">
        <w:rPr>
          <w:rFonts w:ascii="Arial" w:hAnsi="Arial" w:cs="Arial"/>
          <w:sz w:val="22"/>
          <w:szCs w:val="22"/>
        </w:rPr>
        <w:t>.</w:t>
      </w:r>
    </w:p>
    <w:p w14:paraId="09E3D6AD" w14:textId="77777777" w:rsidR="007A77C3" w:rsidRPr="007A77C3" w:rsidRDefault="007A77C3" w:rsidP="007A77C3">
      <w:pPr>
        <w:jc w:val="right"/>
        <w:rPr>
          <w:rFonts w:asciiTheme="minorHAnsi" w:hAnsiTheme="minorHAnsi" w:cstheme="minorHAnsi"/>
          <w:color w:val="0070C0"/>
          <w:sz w:val="14"/>
          <w:szCs w:val="14"/>
        </w:rPr>
      </w:pPr>
      <w:r>
        <w:rPr>
          <w:rFonts w:asciiTheme="minorHAnsi" w:hAnsiTheme="minorHAnsi" w:cstheme="minorHAnsi"/>
          <w:color w:val="0070C0"/>
          <w:sz w:val="14"/>
          <w:szCs w:val="14"/>
        </w:rPr>
        <w:t>REFORMADO POR DEC. 307 P.O. 38 DEL 10 DE MAYO DE 2020.</w:t>
      </w:r>
    </w:p>
    <w:p w14:paraId="04AF57A9" w14:textId="77777777" w:rsidR="00D06331" w:rsidRPr="00A5492C" w:rsidRDefault="00D06331" w:rsidP="009663EC">
      <w:pPr>
        <w:jc w:val="both"/>
        <w:rPr>
          <w:rFonts w:ascii="Arial" w:hAnsi="Arial" w:cs="Arial"/>
          <w:sz w:val="22"/>
          <w:szCs w:val="22"/>
        </w:rPr>
      </w:pPr>
    </w:p>
    <w:p w14:paraId="55C293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14:paraId="249B12C6" w14:textId="77777777" w:rsidR="00D06331" w:rsidRPr="00A5492C" w:rsidRDefault="00D06331" w:rsidP="009663EC">
      <w:pPr>
        <w:jc w:val="both"/>
        <w:rPr>
          <w:rFonts w:ascii="Arial" w:hAnsi="Arial" w:cs="Arial"/>
          <w:sz w:val="22"/>
          <w:szCs w:val="22"/>
        </w:rPr>
      </w:pPr>
    </w:p>
    <w:p w14:paraId="6C2C092C" w14:textId="77777777" w:rsidR="00D06331" w:rsidRPr="00A5492C" w:rsidRDefault="00D06331" w:rsidP="009663EC">
      <w:pPr>
        <w:jc w:val="both"/>
        <w:rPr>
          <w:rFonts w:ascii="Arial" w:hAnsi="Arial" w:cs="Arial"/>
          <w:b/>
          <w:bCs/>
          <w:sz w:val="22"/>
          <w:szCs w:val="22"/>
        </w:rPr>
      </w:pPr>
      <w:r w:rsidRPr="00A5492C">
        <w:rPr>
          <w:rFonts w:ascii="Arial" w:hAnsi="Arial" w:cs="Arial"/>
          <w:b/>
          <w:sz w:val="22"/>
          <w:szCs w:val="22"/>
        </w:rPr>
        <w:lastRenderedPageBreak/>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14:paraId="7068D59E" w14:textId="77777777" w:rsidR="00D06331" w:rsidRPr="00A5492C" w:rsidRDefault="00D06331" w:rsidP="009663EC">
      <w:pPr>
        <w:pStyle w:val="Textoindependiente2"/>
        <w:spacing w:line="240" w:lineRule="auto"/>
        <w:rPr>
          <w:rFonts w:ascii="Arial" w:hAnsi="Arial" w:cs="Arial"/>
          <w:b w:val="0"/>
          <w:bCs/>
          <w:i/>
          <w:iCs/>
          <w:sz w:val="22"/>
          <w:szCs w:val="22"/>
        </w:rPr>
      </w:pPr>
    </w:p>
    <w:p w14:paraId="00D7F953"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14:paraId="7884A06B" w14:textId="77777777" w:rsidR="00D06331" w:rsidRPr="00A5492C" w:rsidRDefault="00D06331" w:rsidP="009663EC">
      <w:pPr>
        <w:jc w:val="both"/>
        <w:rPr>
          <w:rFonts w:ascii="Arial" w:hAnsi="Arial" w:cs="Arial"/>
          <w:sz w:val="22"/>
          <w:szCs w:val="22"/>
        </w:rPr>
      </w:pPr>
    </w:p>
    <w:p w14:paraId="130B1CB7"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sidRPr="0008418E">
        <w:rPr>
          <w:rFonts w:ascii="Arial" w:hAnsi="Arial" w:cs="Arial"/>
          <w:bCs/>
          <w:sz w:val="22"/>
          <w:szCs w:val="22"/>
        </w:rPr>
        <w:t xml:space="preserve">. </w:t>
      </w:r>
      <w:r w:rsidR="0008418E" w:rsidRPr="0008418E">
        <w:rPr>
          <w:rFonts w:ascii="Arial" w:hAnsi="Arial" w:cs="Arial"/>
          <w:bCs/>
          <w:sz w:val="22"/>
          <w:szCs w:val="22"/>
        </w:rPr>
        <w:t>El cónyuge que se haya separado del otro, sigue obligado a cumplir con los gastos alimentarios. En tal virtud el cónyuge que no haya dado lugar a la separación, podrá pedir a la autoridad judicial competente del lugar de su residencia, que obligue al otro a que ministre los gastos por el tiempo que dure la separación en la misma proporción que lo venía haciendo hasta antes de aquella, así como también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14:paraId="2C595074" w14:textId="77777777" w:rsidR="0008418E" w:rsidRPr="0008418E" w:rsidRDefault="0008418E" w:rsidP="0008418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271 P.O. 23 DEL 19 DE MARZO DE 2020</w:t>
      </w:r>
    </w:p>
    <w:p w14:paraId="79703FEA" w14:textId="77777777" w:rsidR="00D06331" w:rsidRPr="00A5492C" w:rsidRDefault="00D06331" w:rsidP="009663EC">
      <w:pPr>
        <w:jc w:val="both"/>
        <w:rPr>
          <w:rFonts w:ascii="Arial" w:hAnsi="Arial" w:cs="Arial"/>
          <w:b/>
          <w:bCs/>
          <w:i/>
          <w:iCs/>
          <w:sz w:val="22"/>
          <w:szCs w:val="22"/>
          <w:u w:val="single"/>
        </w:rPr>
      </w:pPr>
    </w:p>
    <w:p w14:paraId="6250E2AD" w14:textId="77777777"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Procedimientos Civiles y responderá solidariamente con los obligados directos, de los daños y perjuicios que cause al acreedor alimentista por sus omisiones o informes falsos.</w:t>
      </w:r>
    </w:p>
    <w:p w14:paraId="5414EBA0" w14:textId="77777777"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t>REFORMADO POR DEC. 147 P.O. 83 DEL 17 DE OCTUBRE DE 2019.</w:t>
      </w:r>
    </w:p>
    <w:p w14:paraId="41A03EBA" w14:textId="77777777" w:rsidR="00D06331" w:rsidRPr="00A5492C" w:rsidRDefault="00D06331" w:rsidP="009663EC">
      <w:pPr>
        <w:jc w:val="both"/>
        <w:rPr>
          <w:rFonts w:ascii="Arial" w:hAnsi="Arial" w:cs="Arial"/>
          <w:bCs/>
          <w:sz w:val="22"/>
          <w:szCs w:val="22"/>
        </w:rPr>
      </w:pPr>
    </w:p>
    <w:p w14:paraId="3B934B19"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14:paraId="1CB4DCA5" w14:textId="77777777" w:rsidR="00D06331" w:rsidRDefault="00D06331" w:rsidP="009663EC">
      <w:pPr>
        <w:jc w:val="both"/>
        <w:rPr>
          <w:rFonts w:ascii="Arial" w:hAnsi="Arial" w:cs="Arial"/>
          <w:bCs/>
          <w:sz w:val="22"/>
          <w:szCs w:val="22"/>
        </w:rPr>
      </w:pPr>
    </w:p>
    <w:p w14:paraId="61816242" w14:textId="77777777" w:rsidR="00DF6D99" w:rsidRPr="00A5492C" w:rsidRDefault="00DF6D99" w:rsidP="009663EC">
      <w:pPr>
        <w:jc w:val="both"/>
        <w:rPr>
          <w:rFonts w:ascii="Arial" w:hAnsi="Arial" w:cs="Arial"/>
          <w:bCs/>
          <w:sz w:val="22"/>
          <w:szCs w:val="22"/>
        </w:rPr>
      </w:pPr>
    </w:p>
    <w:p w14:paraId="3BA36048" w14:textId="77777777" w:rsidR="00D06331" w:rsidRPr="00A5492C" w:rsidRDefault="00D06331" w:rsidP="00333E58">
      <w:pPr>
        <w:pStyle w:val="Ttulo4"/>
        <w:rPr>
          <w:rFonts w:cs="Arial"/>
          <w:szCs w:val="22"/>
        </w:rPr>
      </w:pPr>
      <w:r w:rsidRPr="00A5492C">
        <w:rPr>
          <w:rFonts w:cs="Arial"/>
          <w:szCs w:val="22"/>
        </w:rPr>
        <w:t>CAPÍTULO III</w:t>
      </w:r>
    </w:p>
    <w:p w14:paraId="05B18FFD" w14:textId="77777777" w:rsidR="00D06331" w:rsidRPr="00A5492C" w:rsidRDefault="00D06331" w:rsidP="00333E58">
      <w:pPr>
        <w:pStyle w:val="Ttulo4"/>
        <w:rPr>
          <w:rFonts w:cs="Arial"/>
          <w:szCs w:val="22"/>
        </w:rPr>
      </w:pPr>
      <w:r w:rsidRPr="00A5492C">
        <w:rPr>
          <w:rFonts w:cs="Arial"/>
          <w:szCs w:val="22"/>
        </w:rPr>
        <w:t>DE LA VIOLENCIA FAMILIAR</w:t>
      </w:r>
    </w:p>
    <w:p w14:paraId="07ED8A9F" w14:textId="77777777" w:rsidR="00D06331" w:rsidRPr="00A5492C" w:rsidRDefault="00D06331" w:rsidP="009663EC">
      <w:pPr>
        <w:jc w:val="both"/>
        <w:rPr>
          <w:rFonts w:ascii="Arial" w:hAnsi="Arial" w:cs="Arial"/>
          <w:sz w:val="22"/>
          <w:szCs w:val="22"/>
        </w:rPr>
      </w:pPr>
    </w:p>
    <w:p w14:paraId="3EEBA198" w14:textId="77777777"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La conducta de violencia familiar cometida contra alguno de los cónyuges, concubina, o concubinario parientes consanguíneos en línea recta, ascendiente o descendiente sin limitación de grado, pariente colateral consanguíneo, o afin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14:paraId="70A32805" w14:textId="77777777" w:rsidR="00D06331" w:rsidRPr="00A5492C" w:rsidRDefault="00D06331" w:rsidP="009663EC">
      <w:pPr>
        <w:pStyle w:val="Piedepgina"/>
        <w:jc w:val="both"/>
        <w:rPr>
          <w:rFonts w:ascii="Arial" w:hAnsi="Arial" w:cs="Arial"/>
          <w:bCs/>
          <w:sz w:val="22"/>
          <w:szCs w:val="22"/>
          <w:lang w:val="es-MX"/>
        </w:rPr>
      </w:pPr>
    </w:p>
    <w:p w14:paraId="3E4345EC" w14:textId="77777777" w:rsidR="0058559C" w:rsidRPr="0058559C" w:rsidRDefault="00D06331" w:rsidP="0058559C">
      <w:pPr>
        <w:jc w:val="both"/>
        <w:rPr>
          <w:rFonts w:ascii="Arial" w:hAnsi="Arial" w:cs="Arial"/>
          <w:sz w:val="22"/>
          <w:szCs w:val="22"/>
          <w:lang w:val="es-ES"/>
        </w:rPr>
      </w:pPr>
      <w:r w:rsidRPr="0058559C">
        <w:rPr>
          <w:rFonts w:ascii="Arial" w:hAnsi="Arial" w:cs="Arial"/>
          <w:b/>
          <w:bCs/>
          <w:sz w:val="22"/>
          <w:szCs w:val="22"/>
          <w:lang w:val="es-MX"/>
        </w:rPr>
        <w:t>ARTÍCULO 318-2</w:t>
      </w:r>
      <w:r w:rsidR="00DF6D99" w:rsidRPr="0058559C">
        <w:rPr>
          <w:rFonts w:ascii="Arial" w:hAnsi="Arial" w:cs="Arial"/>
          <w:b/>
          <w:bCs/>
          <w:sz w:val="22"/>
          <w:szCs w:val="22"/>
          <w:lang w:val="es-MX"/>
        </w:rPr>
        <w:t>.</w:t>
      </w:r>
      <w:r w:rsidR="00DF6D99" w:rsidRPr="0058559C">
        <w:rPr>
          <w:rFonts w:ascii="Arial" w:hAnsi="Arial" w:cs="Arial"/>
          <w:sz w:val="22"/>
          <w:szCs w:val="22"/>
          <w:lang w:val="es-MX"/>
        </w:rPr>
        <w:t xml:space="preserve"> </w:t>
      </w:r>
      <w:r w:rsidR="0058559C" w:rsidRPr="0058559C">
        <w:rPr>
          <w:rFonts w:ascii="Arial" w:hAnsi="Arial" w:cs="Arial"/>
          <w:sz w:val="22"/>
          <w:szCs w:val="22"/>
          <w:lang w:val="es-ES"/>
        </w:rPr>
        <w:t xml:space="preserve">Por violencia familiar se entiende como todo acto abusivo de poder u omisión intencional, dirigido a dominar, someter, controlar o agredir de manera física, verbal, psicológica, </w:t>
      </w:r>
      <w:r w:rsidR="0058559C" w:rsidRPr="0058559C">
        <w:rPr>
          <w:rFonts w:ascii="Arial" w:hAnsi="Arial" w:cs="Arial"/>
          <w:sz w:val="22"/>
          <w:szCs w:val="22"/>
          <w:lang w:val="es-ES"/>
        </w:rPr>
        <w:lastRenderedPageBreak/>
        <w:t>patrimonial, económica o sexual a cualquier miembro de la familia, cuyo agresor tenga o haya tenido relación de parentesco por consanguinidad, por afinidad o civil, o mantenga o haya mantenido una relación de concubinato.</w:t>
      </w:r>
    </w:p>
    <w:p w14:paraId="35DE3D2F" w14:textId="77777777" w:rsidR="0058559C" w:rsidRPr="0058559C" w:rsidRDefault="0058559C" w:rsidP="0058559C">
      <w:pPr>
        <w:jc w:val="both"/>
        <w:rPr>
          <w:rFonts w:ascii="Arial" w:hAnsi="Arial" w:cs="Arial"/>
          <w:sz w:val="22"/>
          <w:szCs w:val="22"/>
          <w:lang w:val="es-ES"/>
        </w:rPr>
      </w:pPr>
    </w:p>
    <w:p w14:paraId="29DE14BC" w14:textId="77777777" w:rsidR="0058559C" w:rsidRPr="0058559C" w:rsidRDefault="0058559C" w:rsidP="0058559C">
      <w:pPr>
        <w:jc w:val="both"/>
        <w:rPr>
          <w:rFonts w:ascii="Arial" w:hAnsi="Arial" w:cs="Arial"/>
          <w:sz w:val="22"/>
          <w:szCs w:val="22"/>
          <w:lang w:val="es-ES"/>
        </w:rPr>
      </w:pPr>
      <w:r w:rsidRPr="0058559C">
        <w:rPr>
          <w:rFonts w:ascii="Arial" w:hAnsi="Arial" w:cs="Arial"/>
          <w:sz w:val="22"/>
          <w:szCs w:val="22"/>
          <w:lang w:val="es-ES"/>
        </w:rPr>
        <w:t>Así como el uso de la fuerza física o moral, y/o la omisión grave, respecto de un menor, por sus padres o por cualquier integrante de la familia.</w:t>
      </w:r>
    </w:p>
    <w:p w14:paraId="47CE2FE9" w14:textId="77777777" w:rsidR="0058559C" w:rsidRPr="0058559C" w:rsidRDefault="0058559C" w:rsidP="0058559C">
      <w:pPr>
        <w:jc w:val="both"/>
        <w:rPr>
          <w:rFonts w:ascii="Arial" w:hAnsi="Arial" w:cs="Arial"/>
          <w:sz w:val="22"/>
          <w:szCs w:val="22"/>
          <w:lang w:val="es-ES"/>
        </w:rPr>
      </w:pPr>
    </w:p>
    <w:p w14:paraId="4C10DFA6" w14:textId="0A34421E" w:rsidR="00D06331" w:rsidRDefault="004D11C9" w:rsidP="0058559C">
      <w:pPr>
        <w:jc w:val="both"/>
        <w:rPr>
          <w:rFonts w:ascii="Arial" w:hAnsi="Arial" w:cs="Arial"/>
          <w:sz w:val="22"/>
          <w:szCs w:val="22"/>
        </w:rPr>
      </w:pPr>
      <w:r w:rsidRPr="004D11C9">
        <w:rPr>
          <w:rFonts w:ascii="Arial" w:hAnsi="Arial" w:cs="Arial"/>
          <w:sz w:val="22"/>
          <w:szCs w:val="22"/>
        </w:rPr>
        <w:t>La educación, formación y el cuidado de las niñas, niños y adolescentes e incapaces no será en ningún caso considerado como justificación para alguna forma de maltrato, abuso, abandono o violencia.</w:t>
      </w:r>
    </w:p>
    <w:p w14:paraId="3E60D39F" w14:textId="7FA0C025" w:rsidR="0058559C" w:rsidRDefault="0058559C" w:rsidP="0058559C">
      <w:pPr>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14:paraId="54F84FFD" w14:textId="69BD644F" w:rsidR="004D11C9" w:rsidRPr="0058559C" w:rsidRDefault="004D11C9" w:rsidP="0058559C">
      <w:pPr>
        <w:jc w:val="right"/>
        <w:rPr>
          <w:rFonts w:ascii="Arial" w:hAnsi="Arial" w:cs="Arial"/>
          <w:sz w:val="22"/>
          <w:szCs w:val="22"/>
          <w:lang w:val="es-MX"/>
        </w:rPr>
      </w:pPr>
      <w:r>
        <w:rPr>
          <w:rFonts w:asciiTheme="minorHAnsi" w:eastAsiaTheme="minorHAnsi" w:hAnsiTheme="minorHAnsi" w:cs="Arial"/>
          <w:iCs/>
          <w:color w:val="0070C0"/>
          <w:sz w:val="16"/>
          <w:szCs w:val="16"/>
        </w:rPr>
        <w:t>REFORMADO POR DEC. 535, P.O. 17 EXT. DEL 25 DE MAYO DE 2021.</w:t>
      </w:r>
    </w:p>
    <w:p w14:paraId="23A35F51" w14:textId="77777777" w:rsidR="00D06331" w:rsidRPr="00A5492C" w:rsidRDefault="00D06331" w:rsidP="009663EC">
      <w:pPr>
        <w:jc w:val="both"/>
        <w:rPr>
          <w:rFonts w:ascii="Arial" w:hAnsi="Arial" w:cs="Arial"/>
          <w:sz w:val="22"/>
          <w:szCs w:val="22"/>
          <w:lang w:val="es-MX"/>
        </w:rPr>
      </w:pPr>
    </w:p>
    <w:p w14:paraId="4D8C7720"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14:paraId="20C2D228" w14:textId="77777777" w:rsidR="00D06331" w:rsidRPr="00A5492C" w:rsidRDefault="00D06331" w:rsidP="009663EC">
      <w:pPr>
        <w:jc w:val="both"/>
        <w:rPr>
          <w:rFonts w:ascii="Arial" w:hAnsi="Arial" w:cs="Arial"/>
          <w:bCs/>
          <w:sz w:val="22"/>
          <w:szCs w:val="22"/>
        </w:rPr>
      </w:pPr>
    </w:p>
    <w:p w14:paraId="6D04FF9A" w14:textId="77777777" w:rsidR="00D06331" w:rsidRDefault="00D06331" w:rsidP="009663EC">
      <w:pPr>
        <w:jc w:val="both"/>
        <w:rPr>
          <w:rFonts w:ascii="Arial" w:hAnsi="Arial" w:cs="Arial"/>
          <w:bCs/>
          <w:sz w:val="22"/>
          <w:szCs w:val="22"/>
        </w:rPr>
      </w:pPr>
      <w:r w:rsidRPr="00A5492C">
        <w:rPr>
          <w:rFonts w:ascii="Arial" w:hAnsi="Arial" w:cs="Arial"/>
          <w:bCs/>
          <w:sz w:val="22"/>
          <w:szCs w:val="22"/>
        </w:rPr>
        <w:t>En todas las controversias derivadas de violencia familiar, el Juez dictará las medidas a que se refieren las fracciones II y VIII del artículo 277 de este Código.</w:t>
      </w:r>
    </w:p>
    <w:p w14:paraId="73CEA430" w14:textId="77777777" w:rsidR="00093F9E" w:rsidRDefault="00093F9E" w:rsidP="009663EC">
      <w:pPr>
        <w:jc w:val="both"/>
        <w:rPr>
          <w:rFonts w:ascii="Arial" w:hAnsi="Arial" w:cs="Arial"/>
          <w:bCs/>
          <w:sz w:val="22"/>
          <w:szCs w:val="22"/>
        </w:rPr>
      </w:pPr>
    </w:p>
    <w:p w14:paraId="597DBF58" w14:textId="77777777" w:rsidR="00093F9E" w:rsidRPr="00A5492C" w:rsidRDefault="00093F9E" w:rsidP="009663EC">
      <w:pPr>
        <w:jc w:val="both"/>
        <w:rPr>
          <w:rFonts w:ascii="Arial" w:hAnsi="Arial" w:cs="Arial"/>
          <w:bCs/>
          <w:sz w:val="22"/>
          <w:szCs w:val="22"/>
        </w:rPr>
      </w:pPr>
      <w:r w:rsidRPr="00093F9E">
        <w:rPr>
          <w:rFonts w:ascii="Arial" w:hAnsi="Arial" w:cs="Arial"/>
          <w:b/>
          <w:sz w:val="22"/>
          <w:szCs w:val="22"/>
        </w:rPr>
        <w:t>ARTÍCULO 318-4.</w:t>
      </w:r>
      <w:r w:rsidRPr="00093F9E">
        <w:rPr>
          <w:rFonts w:ascii="Arial" w:hAnsi="Arial" w:cs="Arial"/>
          <w:bCs/>
          <w:sz w:val="22"/>
          <w:szCs w:val="22"/>
        </w:rPr>
        <w:t xml:space="preserve"> En los casos en que exista violencia familiar cometida por uno de los cónyuges o concubinos contra el otro, hacia los hijos de ambos, o de alguno de ellos, los hijos quedarán bajo la custodia del cónyuge o concubino víctima de dicha conducta o, en su caso, de aquel que no hubiere sido quien ejerció dicha violencia.</w:t>
      </w:r>
    </w:p>
    <w:p w14:paraId="48228130" w14:textId="77777777" w:rsidR="00D06331" w:rsidRPr="00093F9E" w:rsidRDefault="00093F9E" w:rsidP="00093F9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277</w:t>
      </w:r>
    </w:p>
    <w:p w14:paraId="6EC2EFB1" w14:textId="77777777" w:rsidR="00093F9E" w:rsidRPr="00A5492C" w:rsidRDefault="00093F9E" w:rsidP="009663EC">
      <w:pPr>
        <w:jc w:val="both"/>
        <w:rPr>
          <w:rFonts w:ascii="Arial" w:hAnsi="Arial" w:cs="Arial"/>
          <w:bCs/>
          <w:sz w:val="22"/>
          <w:szCs w:val="22"/>
        </w:rPr>
      </w:pPr>
    </w:p>
    <w:p w14:paraId="477250A9" w14:textId="77777777" w:rsidR="00D06331" w:rsidRPr="00A5492C" w:rsidRDefault="00D06331" w:rsidP="009663EC">
      <w:pPr>
        <w:jc w:val="both"/>
        <w:rPr>
          <w:rFonts w:ascii="Arial" w:hAnsi="Arial" w:cs="Arial"/>
          <w:bCs/>
          <w:sz w:val="22"/>
          <w:szCs w:val="22"/>
        </w:rPr>
      </w:pPr>
    </w:p>
    <w:p w14:paraId="078D4AE0" w14:textId="77777777" w:rsidR="00D06331" w:rsidRPr="00A5492C" w:rsidRDefault="00D06331" w:rsidP="00333E58">
      <w:pPr>
        <w:pStyle w:val="Ttulo3"/>
        <w:rPr>
          <w:rFonts w:cs="Arial"/>
          <w:szCs w:val="22"/>
        </w:rPr>
      </w:pPr>
      <w:r w:rsidRPr="00A5492C">
        <w:rPr>
          <w:rFonts w:cs="Arial"/>
          <w:szCs w:val="22"/>
        </w:rPr>
        <w:t>TÍTULO SÉPTIMO</w:t>
      </w:r>
    </w:p>
    <w:p w14:paraId="527E20EE" w14:textId="77777777" w:rsidR="00D06331" w:rsidRPr="00A5492C" w:rsidRDefault="00D06331" w:rsidP="00333E58">
      <w:pPr>
        <w:pStyle w:val="Ttulo3"/>
        <w:rPr>
          <w:rFonts w:cs="Arial"/>
          <w:szCs w:val="22"/>
        </w:rPr>
      </w:pPr>
      <w:r w:rsidRPr="00A5492C">
        <w:rPr>
          <w:rFonts w:cs="Arial"/>
          <w:szCs w:val="22"/>
        </w:rPr>
        <w:t>DE LA PATERNIDAD Y FILIACIÓN</w:t>
      </w:r>
    </w:p>
    <w:p w14:paraId="4BC23515" w14:textId="77777777" w:rsidR="00D06331" w:rsidRPr="00A5492C" w:rsidRDefault="00D06331" w:rsidP="00333E58">
      <w:pPr>
        <w:jc w:val="center"/>
        <w:rPr>
          <w:rFonts w:ascii="Arial" w:hAnsi="Arial" w:cs="Arial"/>
          <w:sz w:val="22"/>
          <w:szCs w:val="22"/>
        </w:rPr>
      </w:pPr>
    </w:p>
    <w:p w14:paraId="747B52AC" w14:textId="77777777" w:rsidR="00D06331" w:rsidRPr="00A5492C" w:rsidRDefault="00D06331" w:rsidP="00333E58">
      <w:pPr>
        <w:pStyle w:val="Ttulo4"/>
        <w:rPr>
          <w:rFonts w:cs="Arial"/>
          <w:szCs w:val="22"/>
        </w:rPr>
      </w:pPr>
      <w:r w:rsidRPr="00A5492C">
        <w:rPr>
          <w:rFonts w:cs="Arial"/>
          <w:szCs w:val="22"/>
        </w:rPr>
        <w:t>CAPÍTULO I</w:t>
      </w:r>
    </w:p>
    <w:p w14:paraId="3A1F8DD7" w14:textId="77777777" w:rsidR="00D06331" w:rsidRPr="00A5492C" w:rsidRDefault="00D06331" w:rsidP="00333E58">
      <w:pPr>
        <w:pStyle w:val="Ttulo4"/>
        <w:rPr>
          <w:rFonts w:cs="Arial"/>
          <w:szCs w:val="22"/>
        </w:rPr>
      </w:pPr>
      <w:r w:rsidRPr="00A5492C">
        <w:rPr>
          <w:rFonts w:cs="Arial"/>
          <w:szCs w:val="22"/>
        </w:rPr>
        <w:t>DE LOS HIJOS DE MATRIMONIO</w:t>
      </w:r>
    </w:p>
    <w:p w14:paraId="67914699" w14:textId="77777777" w:rsidR="00D06331" w:rsidRPr="00A5492C" w:rsidRDefault="00D06331" w:rsidP="009663EC">
      <w:pPr>
        <w:jc w:val="both"/>
        <w:rPr>
          <w:rFonts w:ascii="Arial" w:hAnsi="Arial" w:cs="Arial"/>
          <w:sz w:val="22"/>
          <w:szCs w:val="22"/>
        </w:rPr>
      </w:pPr>
    </w:p>
    <w:p w14:paraId="4B4E3F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319</w:t>
      </w:r>
      <w:r w:rsidR="00DF6D99">
        <w:rPr>
          <w:rFonts w:ascii="Arial" w:hAnsi="Arial" w:cs="Arial"/>
          <w:b/>
          <w:sz w:val="22"/>
          <w:szCs w:val="22"/>
        </w:rPr>
        <w:t xml:space="preserve">. </w:t>
      </w:r>
      <w:r w:rsidRPr="00A5492C">
        <w:rPr>
          <w:rFonts w:ascii="Arial" w:hAnsi="Arial" w:cs="Arial"/>
          <w:sz w:val="22"/>
          <w:szCs w:val="22"/>
        </w:rPr>
        <w:t>Se presumen hijos de los cónyuges:</w:t>
      </w:r>
    </w:p>
    <w:p w14:paraId="13D7113A" w14:textId="77777777" w:rsidR="00D06331" w:rsidRPr="00A5492C" w:rsidRDefault="00D06331" w:rsidP="009663EC">
      <w:pPr>
        <w:jc w:val="both"/>
        <w:rPr>
          <w:rFonts w:ascii="Arial" w:hAnsi="Arial" w:cs="Arial"/>
          <w:sz w:val="22"/>
          <w:szCs w:val="22"/>
        </w:rPr>
      </w:pPr>
    </w:p>
    <w:p w14:paraId="3CBC969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hijos nacidos después de ciento ochenta días contados desde la celebración del matrimonio;</w:t>
      </w:r>
    </w:p>
    <w:p w14:paraId="29E910DE" w14:textId="77777777" w:rsidR="00D06331" w:rsidRPr="00A5492C" w:rsidRDefault="00D06331" w:rsidP="009663EC">
      <w:pPr>
        <w:jc w:val="both"/>
        <w:rPr>
          <w:rFonts w:ascii="Arial" w:hAnsi="Arial" w:cs="Arial"/>
          <w:sz w:val="22"/>
          <w:szCs w:val="22"/>
        </w:rPr>
      </w:pPr>
    </w:p>
    <w:p w14:paraId="6D38E67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14:paraId="3AEE70EC" w14:textId="77777777" w:rsidR="00D06331" w:rsidRPr="00A5492C" w:rsidRDefault="00D06331" w:rsidP="009663EC">
      <w:pPr>
        <w:jc w:val="both"/>
        <w:rPr>
          <w:rFonts w:ascii="Arial" w:hAnsi="Arial" w:cs="Arial"/>
          <w:sz w:val="22"/>
          <w:szCs w:val="22"/>
        </w:rPr>
      </w:pPr>
    </w:p>
    <w:p w14:paraId="686ED3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14:paraId="7EBFE636" w14:textId="77777777" w:rsidR="00D06331" w:rsidRPr="00A5492C" w:rsidRDefault="00D06331" w:rsidP="009663EC">
      <w:pPr>
        <w:jc w:val="both"/>
        <w:rPr>
          <w:rFonts w:ascii="Arial" w:hAnsi="Arial" w:cs="Arial"/>
          <w:sz w:val="22"/>
          <w:szCs w:val="22"/>
        </w:rPr>
      </w:pPr>
    </w:p>
    <w:p w14:paraId="22EFB32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321</w:t>
      </w:r>
      <w:r w:rsidR="00DF6D99">
        <w:rPr>
          <w:rFonts w:ascii="Arial" w:hAnsi="Arial" w:cs="Arial"/>
          <w:b/>
          <w:sz w:val="22"/>
          <w:szCs w:val="22"/>
        </w:rPr>
        <w:t xml:space="preserve">. </w:t>
      </w:r>
      <w:r w:rsidRPr="00A5492C">
        <w:rPr>
          <w:rFonts w:ascii="Arial" w:hAnsi="Arial" w:cs="Arial"/>
          <w:bCs/>
          <w:sz w:val="22"/>
          <w:szCs w:val="22"/>
        </w:rPr>
        <w:t xml:space="preserve">El marido no podrá impugnar la paternidad de los hijos alegando adulterio de la madre aunque ésta declare que no son hijos de su esposo, a no ser que el nacimiento se le haya ocultado, o que demuestre </w:t>
      </w:r>
      <w:r w:rsidR="00ED7451" w:rsidRPr="00A5492C">
        <w:rPr>
          <w:rFonts w:ascii="Arial" w:hAnsi="Arial" w:cs="Arial"/>
          <w:bCs/>
          <w:sz w:val="22"/>
          <w:szCs w:val="22"/>
        </w:rPr>
        <w:t>que durante</w:t>
      </w:r>
      <w:r w:rsidRPr="00A5492C">
        <w:rPr>
          <w:rFonts w:ascii="Arial" w:hAnsi="Arial" w:cs="Arial"/>
          <w:bCs/>
          <w:sz w:val="22"/>
          <w:szCs w:val="22"/>
        </w:rPr>
        <w:t xml:space="preserve"> los diez meses que precedieron al nacimiento no tuvo acceso carnal con su esposa. </w:t>
      </w:r>
    </w:p>
    <w:p w14:paraId="60B8E404" w14:textId="77777777" w:rsidR="00D06331" w:rsidRPr="00A5492C" w:rsidRDefault="00D06331" w:rsidP="009663EC">
      <w:pPr>
        <w:jc w:val="both"/>
        <w:rPr>
          <w:rFonts w:ascii="Arial" w:hAnsi="Arial" w:cs="Arial"/>
          <w:sz w:val="22"/>
          <w:szCs w:val="22"/>
        </w:rPr>
      </w:pPr>
    </w:p>
    <w:p w14:paraId="301049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322</w:t>
      </w:r>
      <w:r w:rsidR="00DF6D99">
        <w:rPr>
          <w:rFonts w:ascii="Arial" w:hAnsi="Arial" w:cs="Arial"/>
          <w:b/>
          <w:sz w:val="22"/>
          <w:szCs w:val="22"/>
        </w:rPr>
        <w:t xml:space="preserve">. </w:t>
      </w:r>
      <w:r w:rsidRPr="00A5492C">
        <w:rPr>
          <w:rFonts w:ascii="Arial" w:hAnsi="Arial" w:cs="Arial"/>
          <w:sz w:val="22"/>
          <w:szCs w:val="22"/>
        </w:rPr>
        <w:t>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w:t>
      </w:r>
    </w:p>
    <w:p w14:paraId="7BD3B6AE" w14:textId="77777777" w:rsidR="00D06331" w:rsidRPr="00A5492C" w:rsidRDefault="00D06331" w:rsidP="009663EC">
      <w:pPr>
        <w:jc w:val="both"/>
        <w:rPr>
          <w:rFonts w:ascii="Arial" w:hAnsi="Arial" w:cs="Arial"/>
          <w:sz w:val="22"/>
          <w:szCs w:val="22"/>
        </w:rPr>
      </w:pPr>
    </w:p>
    <w:p w14:paraId="04143D0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323</w:t>
      </w:r>
      <w:r w:rsidR="00DF6D99">
        <w:rPr>
          <w:rFonts w:ascii="Arial" w:hAnsi="Arial" w:cs="Arial"/>
          <w:b/>
          <w:sz w:val="22"/>
          <w:szCs w:val="22"/>
        </w:rPr>
        <w:t xml:space="preserve">. </w:t>
      </w:r>
      <w:r w:rsidRPr="00A5492C">
        <w:rPr>
          <w:rFonts w:ascii="Arial" w:hAnsi="Arial" w:cs="Arial"/>
          <w:sz w:val="22"/>
          <w:szCs w:val="22"/>
        </w:rPr>
        <w:t>El marido no podrá desconocer que es padre del hijo nacido dentro de los ciento ochenta días siguientes a la celebración del matrimonio;</w:t>
      </w:r>
    </w:p>
    <w:p w14:paraId="17760D49" w14:textId="77777777" w:rsidR="00D06331" w:rsidRPr="00A5492C" w:rsidRDefault="00D06331" w:rsidP="009663EC">
      <w:pPr>
        <w:jc w:val="both"/>
        <w:rPr>
          <w:rFonts w:ascii="Arial" w:hAnsi="Arial" w:cs="Arial"/>
          <w:sz w:val="22"/>
          <w:szCs w:val="22"/>
        </w:rPr>
      </w:pPr>
    </w:p>
    <w:p w14:paraId="26E877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14:paraId="3F4C65E2" w14:textId="77777777" w:rsidR="00D06331" w:rsidRPr="00A5492C" w:rsidRDefault="00D06331" w:rsidP="009663EC">
      <w:pPr>
        <w:jc w:val="both"/>
        <w:rPr>
          <w:rFonts w:ascii="Arial" w:hAnsi="Arial" w:cs="Arial"/>
          <w:sz w:val="22"/>
          <w:szCs w:val="22"/>
        </w:rPr>
      </w:pPr>
    </w:p>
    <w:p w14:paraId="70ED52D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14:paraId="5B8FBD5F" w14:textId="77777777" w:rsidR="00D06331" w:rsidRPr="00A5492C" w:rsidRDefault="00D06331" w:rsidP="009663EC">
      <w:pPr>
        <w:jc w:val="both"/>
        <w:rPr>
          <w:rFonts w:ascii="Arial" w:hAnsi="Arial" w:cs="Arial"/>
          <w:sz w:val="22"/>
          <w:szCs w:val="22"/>
        </w:rPr>
      </w:pPr>
    </w:p>
    <w:p w14:paraId="3460D96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Si ha reconocido expresamente por suyo al hijo de su mujer;</w:t>
      </w:r>
    </w:p>
    <w:p w14:paraId="0282045E" w14:textId="77777777" w:rsidR="00D06331" w:rsidRPr="00A5492C" w:rsidRDefault="00D06331" w:rsidP="009663EC">
      <w:pPr>
        <w:jc w:val="both"/>
        <w:rPr>
          <w:rFonts w:ascii="Arial" w:hAnsi="Arial" w:cs="Arial"/>
          <w:sz w:val="22"/>
          <w:szCs w:val="22"/>
        </w:rPr>
      </w:pPr>
    </w:p>
    <w:p w14:paraId="50EE2E7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Si el hijo no nació capaz de vivir, excepto paar (sic) los efectos de la fracción II del artículo 262.</w:t>
      </w:r>
    </w:p>
    <w:p w14:paraId="5C7A4EEC" w14:textId="77777777" w:rsidR="00D06331" w:rsidRPr="00A5492C" w:rsidRDefault="00D06331" w:rsidP="009663EC">
      <w:pPr>
        <w:jc w:val="both"/>
        <w:rPr>
          <w:rFonts w:ascii="Arial" w:hAnsi="Arial" w:cs="Arial"/>
          <w:sz w:val="22"/>
          <w:szCs w:val="22"/>
        </w:rPr>
      </w:pPr>
    </w:p>
    <w:p w14:paraId="5B32989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324</w:t>
      </w:r>
      <w:r w:rsidR="00DF6D99">
        <w:rPr>
          <w:rFonts w:ascii="Arial" w:hAnsi="Arial" w:cs="Arial"/>
          <w:b/>
          <w:sz w:val="22"/>
          <w:szCs w:val="22"/>
        </w:rPr>
        <w:t xml:space="preserve">. </w:t>
      </w:r>
      <w:r w:rsidRPr="00A5492C">
        <w:rPr>
          <w:rFonts w:ascii="Arial" w:hAnsi="Arial" w:cs="Arial"/>
          <w:sz w:val="22"/>
          <w:szCs w:val="22"/>
        </w:rPr>
        <w:t>Las cuestiones relativas a la paternidad del hijo nacido después de trescientos días de la disolución del matrimonio, podrá promoverse en cualquier tiempo por la persona a quien perjudique la filiación.</w:t>
      </w:r>
    </w:p>
    <w:p w14:paraId="3F149F10" w14:textId="77777777" w:rsidR="00D06331" w:rsidRPr="00A5492C" w:rsidRDefault="00D06331" w:rsidP="009663EC">
      <w:pPr>
        <w:jc w:val="both"/>
        <w:rPr>
          <w:rFonts w:ascii="Arial" w:hAnsi="Arial" w:cs="Arial"/>
          <w:sz w:val="22"/>
          <w:szCs w:val="22"/>
        </w:rPr>
      </w:pPr>
    </w:p>
    <w:p w14:paraId="15270A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325</w:t>
      </w:r>
      <w:r w:rsidR="00DF6D99">
        <w:rPr>
          <w:rFonts w:ascii="Arial" w:hAnsi="Arial" w:cs="Arial"/>
          <w:b/>
          <w:sz w:val="22"/>
          <w:szCs w:val="22"/>
        </w:rPr>
        <w:t xml:space="preserve">. </w:t>
      </w:r>
      <w:r w:rsidRPr="00A5492C">
        <w:rPr>
          <w:rFonts w:ascii="Arial" w:hAnsi="Arial" w:cs="Arial"/>
          <w:sz w:val="22"/>
          <w:szCs w:val="22"/>
        </w:rP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w:t>
      </w:r>
    </w:p>
    <w:p w14:paraId="15BFE548" w14:textId="77777777" w:rsidR="00D06331" w:rsidRPr="00A5492C" w:rsidRDefault="00D06331" w:rsidP="009663EC">
      <w:pPr>
        <w:jc w:val="both"/>
        <w:rPr>
          <w:rFonts w:ascii="Arial" w:hAnsi="Arial" w:cs="Arial"/>
          <w:sz w:val="22"/>
          <w:szCs w:val="22"/>
        </w:rPr>
      </w:pPr>
    </w:p>
    <w:p w14:paraId="7DCBB3F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14:paraId="0AC36558" w14:textId="77777777" w:rsidR="00D06331" w:rsidRPr="00A5492C" w:rsidRDefault="00D06331" w:rsidP="009663EC">
      <w:pPr>
        <w:jc w:val="both"/>
        <w:rPr>
          <w:rFonts w:ascii="Arial" w:hAnsi="Arial" w:cs="Arial"/>
          <w:sz w:val="22"/>
          <w:szCs w:val="22"/>
        </w:rPr>
      </w:pPr>
    </w:p>
    <w:p w14:paraId="0513A2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14:paraId="5D495308" w14:textId="77777777" w:rsidR="00D06331" w:rsidRPr="00A5492C" w:rsidRDefault="00D06331" w:rsidP="009663EC">
      <w:pPr>
        <w:jc w:val="both"/>
        <w:rPr>
          <w:rFonts w:ascii="Arial" w:hAnsi="Arial" w:cs="Arial"/>
          <w:sz w:val="22"/>
          <w:szCs w:val="22"/>
        </w:rPr>
      </w:pPr>
    </w:p>
    <w:p w14:paraId="610334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328</w:t>
      </w:r>
      <w:r w:rsidR="00DF6D99">
        <w:rPr>
          <w:rFonts w:ascii="Arial" w:hAnsi="Arial" w:cs="Arial"/>
          <w:b/>
          <w:sz w:val="22"/>
          <w:szCs w:val="22"/>
        </w:rPr>
        <w:t xml:space="preserve">. </w:t>
      </w:r>
      <w:r w:rsidRPr="00A5492C">
        <w:rPr>
          <w:rFonts w:ascii="Arial" w:hAnsi="Arial" w:cs="Arial"/>
          <w:sz w:val="22"/>
          <w:szCs w:val="22"/>
        </w:rPr>
        <w:t xml:space="preserve">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w:t>
      </w:r>
      <w:r w:rsidRPr="00A5492C">
        <w:rPr>
          <w:rFonts w:ascii="Arial" w:hAnsi="Arial" w:cs="Arial"/>
          <w:sz w:val="22"/>
          <w:szCs w:val="22"/>
        </w:rPr>
        <w:lastRenderedPageBreak/>
        <w:t>demanda, sesenta días contados desde aquel en que el hijo haya sido puesto en posesión de los bienes del padre, o desde que los herederos se vean turbados por el hijo en la posesión de la herencia.</w:t>
      </w:r>
    </w:p>
    <w:p w14:paraId="52F0778A" w14:textId="77777777" w:rsidR="00D06331" w:rsidRPr="00A5492C" w:rsidRDefault="00D06331" w:rsidP="009663EC">
      <w:pPr>
        <w:jc w:val="both"/>
        <w:rPr>
          <w:rFonts w:ascii="Arial" w:hAnsi="Arial" w:cs="Arial"/>
          <w:sz w:val="22"/>
          <w:szCs w:val="22"/>
        </w:rPr>
      </w:pPr>
    </w:p>
    <w:p w14:paraId="6E26D866" w14:textId="77777777"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329</w:t>
      </w:r>
      <w:r w:rsidR="00DF6D99">
        <w:rPr>
          <w:rFonts w:ascii="Arial" w:hAnsi="Arial" w:cs="Arial"/>
          <w:b/>
          <w:sz w:val="22"/>
          <w:szCs w:val="22"/>
        </w:rPr>
        <w:t xml:space="preserve">. </w:t>
      </w:r>
      <w:r w:rsidR="00B0106B" w:rsidRPr="00B0106B">
        <w:rPr>
          <w:rFonts w:ascii="Arial" w:hAnsi="Arial" w:cs="Arial"/>
          <w:sz w:val="22"/>
          <w:szCs w:val="24"/>
          <w:lang w:val="es-ES"/>
        </w:rPr>
        <w:t>Si la viuda, la divorciada, o aquella cuyo matrimonio fuere declarado nulo, contrajere nuevas nupcias, la filiación del hijo que naciere después de celebrado el nuevo matrimonio, se establecerá conforme a las reglas siguientes:</w:t>
      </w:r>
    </w:p>
    <w:p w14:paraId="6348B724" w14:textId="77777777" w:rsidR="00D06331" w:rsidRDefault="007475E9" w:rsidP="00333E58">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PÁRRAFO REFORMADO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14:paraId="77A6C41B" w14:textId="77777777" w:rsidR="00DF6D99" w:rsidRPr="007475E9" w:rsidRDefault="00DF6D99" w:rsidP="009663EC">
      <w:pPr>
        <w:jc w:val="both"/>
        <w:rPr>
          <w:rFonts w:asciiTheme="minorHAnsi" w:eastAsiaTheme="minorHAnsi" w:hAnsiTheme="minorHAnsi"/>
          <w:i/>
          <w:color w:val="0070C0"/>
          <w:sz w:val="14"/>
          <w:szCs w:val="16"/>
        </w:rPr>
      </w:pPr>
    </w:p>
    <w:p w14:paraId="53BE2C7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Se presume que el hijo es del primer matrimonio si nace dentro de los trescientos días siguientes a la disolución del primer matrimonio y antes de ciento ochenta días de la celebración del segundo;</w:t>
      </w:r>
    </w:p>
    <w:p w14:paraId="41BC46AA" w14:textId="77777777" w:rsidR="00D06331" w:rsidRPr="00A5492C" w:rsidRDefault="00D06331" w:rsidP="009663EC">
      <w:pPr>
        <w:jc w:val="both"/>
        <w:rPr>
          <w:rFonts w:ascii="Arial" w:hAnsi="Arial" w:cs="Arial"/>
          <w:sz w:val="22"/>
          <w:szCs w:val="22"/>
        </w:rPr>
      </w:pPr>
    </w:p>
    <w:p w14:paraId="6EEFD08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Se presume que el hijo es del segundo marido si nace después de ciento ochenta días de la celebración del segundo matrimonio, aunque el nacimiento tenga lugar dentro de los trescientos días posteriores a la disolución del primer matrimonio.</w:t>
      </w:r>
    </w:p>
    <w:p w14:paraId="011EE286" w14:textId="77777777" w:rsidR="00D06331" w:rsidRPr="00A5492C" w:rsidRDefault="00D06331" w:rsidP="009663EC">
      <w:pPr>
        <w:jc w:val="both"/>
        <w:rPr>
          <w:rFonts w:ascii="Arial" w:hAnsi="Arial" w:cs="Arial"/>
          <w:sz w:val="22"/>
          <w:szCs w:val="22"/>
        </w:rPr>
      </w:pPr>
    </w:p>
    <w:p w14:paraId="18E4D353" w14:textId="77777777" w:rsidR="00D06331" w:rsidRPr="00A5492C" w:rsidRDefault="00D06331" w:rsidP="009663EC">
      <w:pPr>
        <w:pStyle w:val="Textoindependiente"/>
        <w:rPr>
          <w:rFonts w:cs="Arial"/>
          <w:szCs w:val="22"/>
        </w:rPr>
      </w:pPr>
      <w:r w:rsidRPr="00A5492C">
        <w:rPr>
          <w:rFonts w:cs="Arial"/>
          <w:szCs w:val="22"/>
        </w:rPr>
        <w:t>El que negare las presunciones establecidas en las dos fracciones que preceden, deberá probar plenamente la imposibilidad física de que el hijo sea del marido a quien se le atribuye;</w:t>
      </w:r>
    </w:p>
    <w:p w14:paraId="1D8BC3D0" w14:textId="77777777" w:rsidR="00D06331" w:rsidRPr="00A5492C" w:rsidRDefault="00D06331" w:rsidP="009663EC">
      <w:pPr>
        <w:jc w:val="both"/>
        <w:rPr>
          <w:rFonts w:ascii="Arial" w:hAnsi="Arial" w:cs="Arial"/>
          <w:sz w:val="22"/>
          <w:szCs w:val="22"/>
        </w:rPr>
      </w:pPr>
    </w:p>
    <w:p w14:paraId="15E3CB6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hijo se presume nacido fuera de matrimonio si nace antes de ciento ochenta días de la celebración del segundo matrimonio y después de trescientos días de la disolución del primero.</w:t>
      </w:r>
    </w:p>
    <w:p w14:paraId="5F001A61" w14:textId="77777777" w:rsidR="00F04093" w:rsidRPr="00A5492C" w:rsidRDefault="00F04093" w:rsidP="009663EC">
      <w:pPr>
        <w:jc w:val="both"/>
        <w:rPr>
          <w:rFonts w:ascii="Arial" w:hAnsi="Arial" w:cs="Arial"/>
          <w:sz w:val="22"/>
          <w:szCs w:val="22"/>
        </w:rPr>
      </w:pPr>
    </w:p>
    <w:p w14:paraId="2200F48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330</w:t>
      </w:r>
      <w:r w:rsidR="0041316B">
        <w:rPr>
          <w:rFonts w:ascii="Arial" w:hAnsi="Arial" w:cs="Arial"/>
          <w:b/>
          <w:sz w:val="22"/>
          <w:szCs w:val="22"/>
        </w:rPr>
        <w:t xml:space="preserve">. </w:t>
      </w:r>
      <w:r w:rsidRPr="00A5492C">
        <w:rPr>
          <w:rFonts w:ascii="Arial" w:hAnsi="Arial" w:cs="Arial"/>
          <w:sz w:val="22"/>
          <w:szCs w:val="22"/>
        </w:rPr>
        <w:t>El desconocimiento de un hijo, de parte del marido o de sus herederos, se hará por demanda en forma ante el juez competente. Todo desconocimiento practicado de otra manera es nulo.</w:t>
      </w:r>
    </w:p>
    <w:p w14:paraId="19B10BBA" w14:textId="77777777" w:rsidR="00D06331" w:rsidRPr="00A5492C" w:rsidRDefault="00D06331" w:rsidP="009663EC">
      <w:pPr>
        <w:jc w:val="both"/>
        <w:rPr>
          <w:rFonts w:ascii="Arial" w:hAnsi="Arial" w:cs="Arial"/>
          <w:sz w:val="22"/>
          <w:szCs w:val="22"/>
        </w:rPr>
      </w:pPr>
    </w:p>
    <w:p w14:paraId="381B92A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331</w:t>
      </w:r>
      <w:r w:rsidR="0041316B">
        <w:rPr>
          <w:rFonts w:ascii="Arial" w:hAnsi="Arial" w:cs="Arial"/>
          <w:b/>
          <w:sz w:val="22"/>
          <w:szCs w:val="22"/>
        </w:rPr>
        <w:t xml:space="preserve">. </w:t>
      </w:r>
      <w:r w:rsidRPr="00A5492C">
        <w:rPr>
          <w:rFonts w:ascii="Arial" w:hAnsi="Arial" w:cs="Arial"/>
          <w:bCs/>
          <w:sz w:val="22"/>
          <w:szCs w:val="22"/>
        </w:rPr>
        <w:t>En el juicio de impugnación de la paternidad o la maternidad serán oídos, según el caso, el padre, la madre y el hijo, a quien, si fuere menor, se proveerá de un tutor interino, y el Juez atenderá al interés superior del menor.</w:t>
      </w:r>
    </w:p>
    <w:p w14:paraId="14D5A700" w14:textId="77777777" w:rsidR="00D06331" w:rsidRPr="00A5492C" w:rsidRDefault="00D06331" w:rsidP="009663EC">
      <w:pPr>
        <w:jc w:val="both"/>
        <w:rPr>
          <w:rFonts w:ascii="Arial" w:hAnsi="Arial" w:cs="Arial"/>
          <w:sz w:val="22"/>
          <w:szCs w:val="22"/>
        </w:rPr>
      </w:pPr>
    </w:p>
    <w:p w14:paraId="637463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14:paraId="0316F776" w14:textId="77777777" w:rsidR="00D06331" w:rsidRPr="00A5492C" w:rsidRDefault="00D06331" w:rsidP="009663EC">
      <w:pPr>
        <w:jc w:val="both"/>
        <w:rPr>
          <w:rFonts w:ascii="Arial" w:hAnsi="Arial" w:cs="Arial"/>
          <w:sz w:val="22"/>
          <w:szCs w:val="22"/>
        </w:rPr>
      </w:pPr>
    </w:p>
    <w:p w14:paraId="2320197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333</w:t>
      </w:r>
      <w:r w:rsidR="00940295">
        <w:rPr>
          <w:rFonts w:ascii="Arial" w:hAnsi="Arial" w:cs="Arial"/>
          <w:b/>
          <w:sz w:val="22"/>
          <w:szCs w:val="22"/>
        </w:rPr>
        <w:t xml:space="preserve">. </w:t>
      </w:r>
      <w:r w:rsidRPr="00A5492C">
        <w:rPr>
          <w:rFonts w:ascii="Arial" w:hAnsi="Arial" w:cs="Arial"/>
          <w:bCs/>
          <w:sz w:val="22"/>
          <w:szCs w:val="22"/>
        </w:rPr>
        <w:t>La filiación es la relación que existe entre el padre o la madre y su hijo, formando el núcleo social primario de la familia; por lo tanto, no puede ser materia de convenio entre partes, ni transacción, ni compromiso en árbitros.</w:t>
      </w:r>
    </w:p>
    <w:p w14:paraId="217D115F" w14:textId="77777777" w:rsidR="00D06331" w:rsidRPr="00A5492C" w:rsidRDefault="00D06331" w:rsidP="009663EC">
      <w:pPr>
        <w:jc w:val="both"/>
        <w:rPr>
          <w:rFonts w:ascii="Arial" w:hAnsi="Arial" w:cs="Arial"/>
          <w:bCs/>
          <w:sz w:val="22"/>
          <w:szCs w:val="22"/>
        </w:rPr>
      </w:pPr>
    </w:p>
    <w:p w14:paraId="561023A8"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333 BIS</w:t>
      </w:r>
      <w:r w:rsidR="00940295">
        <w:rPr>
          <w:rFonts w:ascii="Arial" w:hAnsi="Arial" w:cs="Arial"/>
          <w:b/>
          <w:bCs/>
          <w:sz w:val="22"/>
          <w:szCs w:val="22"/>
        </w:rPr>
        <w:t xml:space="preserve">. </w:t>
      </w:r>
      <w:r w:rsidRPr="00A5492C">
        <w:rPr>
          <w:rFonts w:ascii="Arial" w:hAnsi="Arial" w:cs="Arial"/>
          <w:bCs/>
          <w:sz w:val="22"/>
          <w:szCs w:val="22"/>
        </w:rPr>
        <w:t>La ley no establece distinción alguna entre los derechos derivados de la filiación de los padres y los hijos respectivamente, cualquiera que sea su origen.</w:t>
      </w:r>
    </w:p>
    <w:p w14:paraId="4434BC12" w14:textId="77777777" w:rsidR="00D06331" w:rsidRPr="00A5492C" w:rsidRDefault="00D06331" w:rsidP="009663EC">
      <w:pPr>
        <w:jc w:val="both"/>
        <w:rPr>
          <w:rFonts w:ascii="Arial" w:hAnsi="Arial" w:cs="Arial"/>
          <w:sz w:val="22"/>
          <w:szCs w:val="22"/>
        </w:rPr>
      </w:pPr>
    </w:p>
    <w:p w14:paraId="361FE8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334</w:t>
      </w:r>
      <w:r w:rsidR="00940295">
        <w:rPr>
          <w:rFonts w:ascii="Arial" w:hAnsi="Arial" w:cs="Arial"/>
          <w:b/>
          <w:sz w:val="22"/>
          <w:szCs w:val="22"/>
        </w:rPr>
        <w:t xml:space="preserve">. </w:t>
      </w:r>
      <w:r w:rsidRPr="00A5492C">
        <w:rPr>
          <w:rFonts w:ascii="Arial" w:hAnsi="Arial" w:cs="Arial"/>
          <w:sz w:val="22"/>
          <w:szCs w:val="22"/>
        </w:rPr>
        <w:t>Puede haber transacción o arbitramiento sobre los derechos adquiridos pecuniarios que de la filiación legalmente adquirida pudieran deducirse, sin que las concesiones que se hagan al que se dice hijo, importen la adquisición de estado de hijo de matrimonio.</w:t>
      </w:r>
    </w:p>
    <w:p w14:paraId="01325698" w14:textId="77777777" w:rsidR="00D06331" w:rsidRPr="00A5492C" w:rsidRDefault="00D06331" w:rsidP="009663EC">
      <w:pPr>
        <w:jc w:val="both"/>
        <w:rPr>
          <w:rFonts w:ascii="Arial" w:hAnsi="Arial" w:cs="Arial"/>
          <w:sz w:val="22"/>
          <w:szCs w:val="22"/>
        </w:rPr>
      </w:pPr>
    </w:p>
    <w:p w14:paraId="0330A418" w14:textId="77777777" w:rsidR="00D06331" w:rsidRPr="00A5492C" w:rsidRDefault="00D06331" w:rsidP="009663EC">
      <w:pPr>
        <w:jc w:val="both"/>
        <w:rPr>
          <w:rFonts w:ascii="Arial" w:hAnsi="Arial" w:cs="Arial"/>
          <w:sz w:val="22"/>
          <w:szCs w:val="22"/>
        </w:rPr>
      </w:pPr>
    </w:p>
    <w:p w14:paraId="7C13D9E6" w14:textId="77777777" w:rsidR="00D06331" w:rsidRPr="00A5492C" w:rsidRDefault="00D06331" w:rsidP="00333E58">
      <w:pPr>
        <w:pStyle w:val="Ttulo4"/>
        <w:rPr>
          <w:rFonts w:cs="Arial"/>
          <w:szCs w:val="22"/>
        </w:rPr>
      </w:pPr>
      <w:r w:rsidRPr="00A5492C">
        <w:rPr>
          <w:rFonts w:cs="Arial"/>
          <w:szCs w:val="22"/>
        </w:rPr>
        <w:lastRenderedPageBreak/>
        <w:t>CAPÍTULO II</w:t>
      </w:r>
    </w:p>
    <w:p w14:paraId="209B4633" w14:textId="77777777" w:rsidR="00D06331" w:rsidRPr="00A5492C" w:rsidRDefault="00D06331" w:rsidP="00333E58">
      <w:pPr>
        <w:pStyle w:val="Ttulo4"/>
        <w:rPr>
          <w:rFonts w:cs="Arial"/>
          <w:szCs w:val="22"/>
        </w:rPr>
      </w:pPr>
      <w:r w:rsidRPr="00A5492C">
        <w:rPr>
          <w:rFonts w:cs="Arial"/>
          <w:szCs w:val="22"/>
        </w:rPr>
        <w:t>DE LAS PRUEB</w:t>
      </w:r>
      <w:r w:rsidR="00635DD6" w:rsidRPr="00A5492C">
        <w:rPr>
          <w:rFonts w:cs="Arial"/>
          <w:szCs w:val="22"/>
        </w:rPr>
        <w:t xml:space="preserve">AS DE LA FILIACIÓN DE LOS HIJOS </w:t>
      </w:r>
      <w:r w:rsidRPr="00A5492C">
        <w:rPr>
          <w:rFonts w:cs="Arial"/>
          <w:szCs w:val="22"/>
        </w:rPr>
        <w:t>NACIDOS DE MATRIMONIO</w:t>
      </w:r>
    </w:p>
    <w:p w14:paraId="7FE0E492" w14:textId="77777777" w:rsidR="00D06331" w:rsidRPr="00A5492C" w:rsidRDefault="00D06331" w:rsidP="009663EC">
      <w:pPr>
        <w:jc w:val="both"/>
        <w:rPr>
          <w:rFonts w:ascii="Arial" w:hAnsi="Arial" w:cs="Arial"/>
          <w:sz w:val="22"/>
          <w:szCs w:val="22"/>
        </w:rPr>
      </w:pPr>
    </w:p>
    <w:p w14:paraId="71ADB14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335</w:t>
      </w:r>
      <w:r w:rsidR="00940295">
        <w:rPr>
          <w:rFonts w:ascii="Arial" w:hAnsi="Arial" w:cs="Arial"/>
          <w:b/>
          <w:sz w:val="22"/>
          <w:szCs w:val="22"/>
        </w:rPr>
        <w:t xml:space="preserve">. </w:t>
      </w:r>
      <w:r w:rsidRPr="00A5492C">
        <w:rPr>
          <w:rFonts w:ascii="Arial" w:hAnsi="Arial" w:cs="Arial"/>
          <w:sz w:val="22"/>
          <w:szCs w:val="22"/>
        </w:rPr>
        <w:t>La filiación de los hijos nacidos de matrimonio se prueba con la partida de su nacimiento y con el acta de matrimonio de sus padres.</w:t>
      </w:r>
    </w:p>
    <w:p w14:paraId="2F768433" w14:textId="77777777" w:rsidR="00D06331" w:rsidRPr="00A5492C" w:rsidRDefault="00D06331" w:rsidP="009663EC">
      <w:pPr>
        <w:jc w:val="both"/>
        <w:rPr>
          <w:rFonts w:ascii="Arial" w:hAnsi="Arial" w:cs="Arial"/>
          <w:sz w:val="22"/>
          <w:szCs w:val="22"/>
        </w:rPr>
      </w:pPr>
    </w:p>
    <w:p w14:paraId="70BA742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336</w:t>
      </w:r>
      <w:r w:rsidR="00940295">
        <w:rPr>
          <w:rFonts w:ascii="Arial" w:hAnsi="Arial" w:cs="Arial"/>
          <w:b/>
          <w:sz w:val="22"/>
          <w:szCs w:val="22"/>
        </w:rPr>
        <w:t xml:space="preserve">. </w:t>
      </w:r>
      <w:r w:rsidRPr="00A5492C">
        <w:rPr>
          <w:rFonts w:ascii="Arial" w:hAnsi="Arial" w:cs="Arial"/>
          <w:bCs/>
          <w:sz w:val="22"/>
          <w:szCs w:val="22"/>
        </w:rPr>
        <w:t>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el avance de los conocimientos científicos ofrecen; pero la testimonial no es admisible si no hubiere un principio de prueba por escrito o indicios o presunciones resultantes de hechos ciertos que se consideren bastante graves para determinar su admisión.</w:t>
      </w:r>
    </w:p>
    <w:p w14:paraId="3C074EB8" w14:textId="77777777" w:rsidR="00D06331" w:rsidRPr="00A5492C" w:rsidRDefault="00D06331" w:rsidP="009663EC">
      <w:pPr>
        <w:autoSpaceDE w:val="0"/>
        <w:autoSpaceDN w:val="0"/>
        <w:adjustRightInd w:val="0"/>
        <w:jc w:val="both"/>
        <w:rPr>
          <w:rFonts w:ascii="Arial" w:hAnsi="Arial" w:cs="Arial"/>
          <w:bCs/>
          <w:sz w:val="22"/>
          <w:szCs w:val="22"/>
        </w:rPr>
      </w:pPr>
    </w:p>
    <w:p w14:paraId="7F63AC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14:paraId="2DD22C0C" w14:textId="77777777" w:rsidR="00D06331" w:rsidRPr="00A5492C" w:rsidRDefault="00D06331" w:rsidP="009663EC">
      <w:pPr>
        <w:jc w:val="both"/>
        <w:rPr>
          <w:rFonts w:ascii="Arial" w:hAnsi="Arial" w:cs="Arial"/>
          <w:sz w:val="22"/>
          <w:szCs w:val="22"/>
        </w:rPr>
      </w:pPr>
    </w:p>
    <w:p w14:paraId="72F084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337</w:t>
      </w:r>
      <w:r w:rsidR="00940295">
        <w:rPr>
          <w:rFonts w:ascii="Arial" w:hAnsi="Arial" w:cs="Arial"/>
          <w:b/>
          <w:sz w:val="22"/>
          <w:szCs w:val="22"/>
        </w:rPr>
        <w:t xml:space="preserve">. </w:t>
      </w:r>
      <w:r w:rsidRPr="00A5492C">
        <w:rPr>
          <w:rFonts w:ascii="Arial" w:hAnsi="Arial" w:cs="Arial"/>
          <w:sz w:val="22"/>
          <w:szCs w:val="22"/>
        </w:rPr>
        <w:t>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w:t>
      </w:r>
    </w:p>
    <w:p w14:paraId="100D83EF" w14:textId="77777777" w:rsidR="00D06331" w:rsidRPr="00A5492C" w:rsidRDefault="00D06331" w:rsidP="009663EC">
      <w:pPr>
        <w:jc w:val="both"/>
        <w:rPr>
          <w:rFonts w:ascii="Arial" w:hAnsi="Arial" w:cs="Arial"/>
          <w:sz w:val="22"/>
          <w:szCs w:val="22"/>
        </w:rPr>
      </w:pPr>
    </w:p>
    <w:p w14:paraId="718B19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338</w:t>
      </w:r>
      <w:r w:rsidR="00940295">
        <w:rPr>
          <w:rFonts w:ascii="Arial" w:hAnsi="Arial" w:cs="Arial"/>
          <w:b/>
          <w:sz w:val="22"/>
          <w:szCs w:val="22"/>
        </w:rPr>
        <w:t xml:space="preserve">. </w:t>
      </w:r>
      <w:r w:rsidRPr="00A5492C">
        <w:rPr>
          <w:rFonts w:ascii="Arial" w:hAnsi="Arial" w:cs="Arial"/>
          <w:sz w:val="22"/>
          <w:szCs w:val="22"/>
        </w:rPr>
        <w:t xml:space="preserve">Si un individuo </w:t>
      </w:r>
      <w:r w:rsidR="00ED7451" w:rsidRPr="00A5492C">
        <w:rPr>
          <w:rFonts w:ascii="Arial" w:hAnsi="Arial" w:cs="Arial"/>
          <w:sz w:val="22"/>
          <w:szCs w:val="22"/>
        </w:rPr>
        <w:t>h</w:t>
      </w:r>
      <w:r w:rsidRPr="00A5492C">
        <w:rPr>
          <w:rFonts w:ascii="Arial" w:hAnsi="Arial" w:cs="Arial"/>
          <w:sz w:val="22"/>
          <w:szCs w:val="22"/>
        </w:rPr>
        <w:t>a sido reconocido constantemente como hijo de matrimonio, por la familia del marido y en la sociedad, quedará probada la posesión de estado de hijo de matrimonio si además concurre alguna de las circunstancias siguientes:</w:t>
      </w:r>
    </w:p>
    <w:p w14:paraId="0069AD3C" w14:textId="77777777" w:rsidR="00D06331" w:rsidRPr="00A5492C" w:rsidRDefault="00D06331" w:rsidP="009663EC">
      <w:pPr>
        <w:jc w:val="both"/>
        <w:rPr>
          <w:rFonts w:ascii="Arial" w:hAnsi="Arial" w:cs="Arial"/>
          <w:sz w:val="22"/>
          <w:szCs w:val="22"/>
        </w:rPr>
      </w:pPr>
    </w:p>
    <w:p w14:paraId="71278FA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Que el hijo haya usado constantemente el apellido del que pretende que es su padre, con anuencia de éste;</w:t>
      </w:r>
    </w:p>
    <w:p w14:paraId="15BF67CB" w14:textId="77777777" w:rsidR="00D06331" w:rsidRPr="00A5492C" w:rsidRDefault="00D06331" w:rsidP="009663EC">
      <w:pPr>
        <w:jc w:val="both"/>
        <w:rPr>
          <w:rFonts w:ascii="Arial" w:hAnsi="Arial" w:cs="Arial"/>
          <w:sz w:val="22"/>
          <w:szCs w:val="22"/>
        </w:rPr>
      </w:pPr>
    </w:p>
    <w:p w14:paraId="6AFDA25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Que el padre lo haya tratado como a hijo nacido de su matrimonio, proveyendo a su subsistencia, educación y establecimiento;</w:t>
      </w:r>
    </w:p>
    <w:p w14:paraId="1F4A14BD" w14:textId="77777777" w:rsidR="00D06331" w:rsidRPr="00A5492C" w:rsidRDefault="00D06331" w:rsidP="009663EC">
      <w:pPr>
        <w:jc w:val="both"/>
        <w:rPr>
          <w:rFonts w:ascii="Arial" w:hAnsi="Arial" w:cs="Arial"/>
          <w:sz w:val="22"/>
          <w:szCs w:val="22"/>
        </w:rPr>
      </w:pPr>
    </w:p>
    <w:p w14:paraId="780A596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14:paraId="40155801" w14:textId="77777777" w:rsidR="00D06331" w:rsidRPr="00A5492C" w:rsidRDefault="00D06331" w:rsidP="009663EC">
      <w:pPr>
        <w:jc w:val="both"/>
        <w:rPr>
          <w:rFonts w:ascii="Arial" w:hAnsi="Arial" w:cs="Arial"/>
          <w:sz w:val="22"/>
          <w:szCs w:val="22"/>
        </w:rPr>
      </w:pPr>
    </w:p>
    <w:p w14:paraId="0DDDFB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339</w:t>
      </w:r>
      <w:r w:rsidR="00940295">
        <w:rPr>
          <w:rFonts w:ascii="Arial" w:hAnsi="Arial" w:cs="Arial"/>
          <w:b/>
          <w:sz w:val="22"/>
          <w:szCs w:val="22"/>
        </w:rPr>
        <w:t xml:space="preserve">. </w:t>
      </w:r>
      <w:r w:rsidRPr="00A5492C">
        <w:rPr>
          <w:rFonts w:ascii="Arial" w:hAnsi="Arial" w:cs="Arial"/>
          <w:sz w:val="22"/>
          <w:szCs w:val="22"/>
        </w:rPr>
        <w:t>Declarado nulo un matrimonio, haya habido buena o mala fe en los cónyuges al celebrarlo, los hijos tenidos durante él se consideran como hijos de matrimonio.</w:t>
      </w:r>
    </w:p>
    <w:p w14:paraId="17FAAF64" w14:textId="77777777" w:rsidR="00D06331" w:rsidRPr="00A5492C" w:rsidRDefault="00D06331" w:rsidP="009663EC">
      <w:pPr>
        <w:jc w:val="both"/>
        <w:rPr>
          <w:rFonts w:ascii="Arial" w:hAnsi="Arial" w:cs="Arial"/>
          <w:sz w:val="22"/>
          <w:szCs w:val="22"/>
        </w:rPr>
      </w:pPr>
    </w:p>
    <w:p w14:paraId="07275D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340</w:t>
      </w:r>
      <w:r w:rsidR="00940295">
        <w:rPr>
          <w:rFonts w:ascii="Arial" w:hAnsi="Arial" w:cs="Arial"/>
          <w:b/>
          <w:sz w:val="22"/>
          <w:szCs w:val="22"/>
        </w:rPr>
        <w:t xml:space="preserve">. </w:t>
      </w:r>
      <w:r w:rsidRPr="00A5492C">
        <w:rPr>
          <w:rFonts w:ascii="Arial" w:hAnsi="Arial" w:cs="Arial"/>
          <w:sz w:val="22"/>
          <w:szCs w:val="22"/>
        </w:rPr>
        <w:t>No basta el dicho de la madre para excluir la paternidad al marido. Mientras que éste viva, únicamente él podrá reclamar contra la filiación del hijo concebido durante el matrimonio.</w:t>
      </w:r>
    </w:p>
    <w:p w14:paraId="0C343CBB" w14:textId="77777777" w:rsidR="00D06331" w:rsidRPr="00A5492C" w:rsidRDefault="00D06331" w:rsidP="009663EC">
      <w:pPr>
        <w:jc w:val="both"/>
        <w:rPr>
          <w:rFonts w:ascii="Arial" w:hAnsi="Arial" w:cs="Arial"/>
          <w:sz w:val="22"/>
          <w:szCs w:val="22"/>
        </w:rPr>
      </w:pPr>
    </w:p>
    <w:p w14:paraId="4B0A83E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341</w:t>
      </w:r>
      <w:r w:rsidR="00940295">
        <w:rPr>
          <w:rFonts w:ascii="Arial" w:hAnsi="Arial" w:cs="Arial"/>
          <w:b/>
          <w:sz w:val="22"/>
          <w:szCs w:val="22"/>
        </w:rPr>
        <w:t xml:space="preserve">. </w:t>
      </w:r>
      <w:r w:rsidRPr="00A5492C">
        <w:rPr>
          <w:rFonts w:ascii="Arial" w:hAnsi="Arial" w:cs="Arial"/>
          <w:sz w:val="22"/>
          <w:szCs w:val="22"/>
        </w:rPr>
        <w:t>Las acciones civiles que se intenten contra el hijo por los bienes que ha adquirido durante su estado de hijo nacido de matrimonio, aunque después resulte no serlo, se sujetarán a las reglas comunes para la prescripción.</w:t>
      </w:r>
    </w:p>
    <w:p w14:paraId="6D736167" w14:textId="77777777" w:rsidR="00D06331" w:rsidRPr="00A5492C" w:rsidRDefault="00D06331" w:rsidP="009663EC">
      <w:pPr>
        <w:jc w:val="both"/>
        <w:rPr>
          <w:rFonts w:ascii="Arial" w:hAnsi="Arial" w:cs="Arial"/>
          <w:sz w:val="22"/>
          <w:szCs w:val="22"/>
        </w:rPr>
      </w:pPr>
    </w:p>
    <w:p w14:paraId="7E6C8B8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342</w:t>
      </w:r>
      <w:r w:rsidR="00940295">
        <w:rPr>
          <w:rFonts w:ascii="Arial" w:hAnsi="Arial" w:cs="Arial"/>
          <w:b/>
          <w:sz w:val="22"/>
          <w:szCs w:val="22"/>
        </w:rPr>
        <w:t xml:space="preserve">. </w:t>
      </w:r>
      <w:r w:rsidRPr="00A5492C">
        <w:rPr>
          <w:rFonts w:ascii="Arial" w:hAnsi="Arial" w:cs="Arial"/>
          <w:sz w:val="22"/>
          <w:szCs w:val="22"/>
        </w:rPr>
        <w:t>La acción que compete al hijo para reclamar su estado, es imprescriptible.</w:t>
      </w:r>
    </w:p>
    <w:p w14:paraId="25309AAC" w14:textId="77777777" w:rsidR="00D06331" w:rsidRPr="00A5492C" w:rsidRDefault="00D06331" w:rsidP="009663EC">
      <w:pPr>
        <w:jc w:val="both"/>
        <w:rPr>
          <w:rFonts w:ascii="Arial" w:hAnsi="Arial" w:cs="Arial"/>
          <w:sz w:val="22"/>
          <w:szCs w:val="22"/>
        </w:rPr>
      </w:pPr>
    </w:p>
    <w:p w14:paraId="54AA84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14:paraId="2CBCA2D8" w14:textId="77777777" w:rsidR="00D06331" w:rsidRPr="00A5492C" w:rsidRDefault="00D06331" w:rsidP="009663EC">
      <w:pPr>
        <w:jc w:val="both"/>
        <w:rPr>
          <w:rFonts w:ascii="Arial" w:hAnsi="Arial" w:cs="Arial"/>
          <w:sz w:val="22"/>
          <w:szCs w:val="22"/>
        </w:rPr>
      </w:pPr>
    </w:p>
    <w:p w14:paraId="5BC0168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hijo ha muerto antes de cumplir veintidós años.</w:t>
      </w:r>
    </w:p>
    <w:p w14:paraId="732C2B20" w14:textId="77777777" w:rsidR="00D06331" w:rsidRPr="00A5492C" w:rsidRDefault="00D06331" w:rsidP="009663EC">
      <w:pPr>
        <w:jc w:val="both"/>
        <w:rPr>
          <w:rFonts w:ascii="Arial" w:hAnsi="Arial" w:cs="Arial"/>
          <w:sz w:val="22"/>
          <w:szCs w:val="22"/>
        </w:rPr>
      </w:pPr>
    </w:p>
    <w:p w14:paraId="007F69C8"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Si el hijo presentó incapacidad de ejercicio antes de cumplir veintidós años y murió después en el mismo estado.</w:t>
      </w:r>
    </w:p>
    <w:p w14:paraId="3309DA93" w14:textId="77777777" w:rsidR="00D06331" w:rsidRPr="00A5492C" w:rsidRDefault="00D06331" w:rsidP="009663EC">
      <w:pPr>
        <w:jc w:val="both"/>
        <w:rPr>
          <w:rFonts w:ascii="Arial" w:hAnsi="Arial" w:cs="Arial"/>
          <w:sz w:val="22"/>
          <w:szCs w:val="22"/>
        </w:rPr>
      </w:pPr>
    </w:p>
    <w:p w14:paraId="1C1306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344</w:t>
      </w:r>
      <w:r w:rsidR="00940295">
        <w:rPr>
          <w:rFonts w:ascii="Arial" w:hAnsi="Arial" w:cs="Arial"/>
          <w:b/>
          <w:sz w:val="22"/>
          <w:szCs w:val="22"/>
        </w:rPr>
        <w:t xml:space="preserve">. </w:t>
      </w:r>
      <w:r w:rsidRPr="00A5492C">
        <w:rPr>
          <w:rFonts w:ascii="Arial" w:hAnsi="Arial" w:cs="Arial"/>
          <w:sz w:val="22"/>
          <w:szCs w:val="22"/>
        </w:rPr>
        <w:t>Los herederos podrán continuar la acción intentada por el hijo, a no ser que éste se hubiere desistido formalmente de ella, o nada hubiere promovido judicialmente durante un año contado desde la última diligencia.</w:t>
      </w:r>
    </w:p>
    <w:p w14:paraId="20F6044C" w14:textId="77777777" w:rsidR="00D06331" w:rsidRPr="00A5492C" w:rsidRDefault="00D06331" w:rsidP="009663EC">
      <w:pPr>
        <w:jc w:val="both"/>
        <w:rPr>
          <w:rFonts w:ascii="Arial" w:hAnsi="Arial" w:cs="Arial"/>
          <w:sz w:val="22"/>
          <w:szCs w:val="22"/>
        </w:rPr>
      </w:pPr>
    </w:p>
    <w:p w14:paraId="190F96F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También podrán contestar toda demanda que tenga por objeto disputarle la condición de hijo nacido de matrimonio.</w:t>
      </w:r>
    </w:p>
    <w:p w14:paraId="061F382B" w14:textId="77777777" w:rsidR="00D06331" w:rsidRPr="00A5492C" w:rsidRDefault="00D06331" w:rsidP="009663EC">
      <w:pPr>
        <w:jc w:val="both"/>
        <w:rPr>
          <w:rFonts w:ascii="Arial" w:hAnsi="Arial" w:cs="Arial"/>
          <w:sz w:val="22"/>
          <w:szCs w:val="22"/>
        </w:rPr>
      </w:pPr>
    </w:p>
    <w:p w14:paraId="76BA8E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345</w:t>
      </w:r>
      <w:r w:rsidR="00940295">
        <w:rPr>
          <w:rFonts w:ascii="Arial" w:hAnsi="Arial" w:cs="Arial"/>
          <w:b/>
          <w:sz w:val="22"/>
          <w:szCs w:val="22"/>
        </w:rPr>
        <w:t xml:space="preserve">. </w:t>
      </w:r>
      <w:r w:rsidRPr="00A5492C">
        <w:rPr>
          <w:rFonts w:ascii="Arial" w:hAnsi="Arial" w:cs="Arial"/>
          <w:sz w:val="22"/>
          <w:szCs w:val="22"/>
        </w:rPr>
        <w:t>Los acreedores, legatarios y donatarios tendrán los mismos derechos que a los herederos conceden los artículos 343 y 344, si el hijo no dejó bienes suficientes para pagarles.</w:t>
      </w:r>
    </w:p>
    <w:p w14:paraId="6E05CB2A" w14:textId="77777777" w:rsidR="00D06331" w:rsidRPr="00A5492C" w:rsidRDefault="00D06331" w:rsidP="009663EC">
      <w:pPr>
        <w:jc w:val="both"/>
        <w:rPr>
          <w:rFonts w:ascii="Arial" w:hAnsi="Arial" w:cs="Arial"/>
          <w:sz w:val="22"/>
          <w:szCs w:val="22"/>
        </w:rPr>
      </w:pPr>
    </w:p>
    <w:p w14:paraId="6F500D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346</w:t>
      </w:r>
      <w:r w:rsidR="00940295">
        <w:rPr>
          <w:rFonts w:ascii="Arial" w:hAnsi="Arial" w:cs="Arial"/>
          <w:b/>
          <w:sz w:val="22"/>
          <w:szCs w:val="22"/>
        </w:rPr>
        <w:t xml:space="preserve">. </w:t>
      </w:r>
      <w:r w:rsidRPr="00A5492C">
        <w:rPr>
          <w:rFonts w:ascii="Arial" w:hAnsi="Arial" w:cs="Arial"/>
          <w:sz w:val="22"/>
          <w:szCs w:val="22"/>
        </w:rPr>
        <w:t>Las acciones de que hablan los tres artículos que preceden, prescriben a los cuatro años, contados desde el fallecimiento del hijo.</w:t>
      </w:r>
    </w:p>
    <w:p w14:paraId="6D2C9CEC" w14:textId="77777777" w:rsidR="00D06331" w:rsidRPr="00A5492C" w:rsidRDefault="00D06331" w:rsidP="009663EC">
      <w:pPr>
        <w:jc w:val="both"/>
        <w:rPr>
          <w:rFonts w:ascii="Arial" w:hAnsi="Arial" w:cs="Arial"/>
          <w:sz w:val="22"/>
          <w:szCs w:val="22"/>
        </w:rPr>
      </w:pPr>
    </w:p>
    <w:p w14:paraId="638CF4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347</w:t>
      </w:r>
      <w:r w:rsidR="00940295">
        <w:rPr>
          <w:rFonts w:ascii="Arial" w:hAnsi="Arial" w:cs="Arial"/>
          <w:b/>
          <w:sz w:val="22"/>
          <w:szCs w:val="22"/>
        </w:rPr>
        <w:t xml:space="preserve">. </w:t>
      </w:r>
      <w:r w:rsidRPr="00A5492C">
        <w:rPr>
          <w:rFonts w:ascii="Arial" w:hAnsi="Arial" w:cs="Arial"/>
          <w:sz w:val="22"/>
          <w:szCs w:val="22"/>
        </w:rPr>
        <w:t>La posesión de hijo nacido de matrimonio no puede perderse sino por sentencia ejecutoriada, la cual admitirá los recursos que den las leyes, en los juicios de mayor interés.</w:t>
      </w:r>
    </w:p>
    <w:p w14:paraId="3192B2AA" w14:textId="77777777" w:rsidR="00D06331" w:rsidRPr="00A5492C" w:rsidRDefault="00D06331" w:rsidP="009663EC">
      <w:pPr>
        <w:jc w:val="both"/>
        <w:rPr>
          <w:rFonts w:ascii="Arial" w:hAnsi="Arial" w:cs="Arial"/>
          <w:sz w:val="22"/>
          <w:szCs w:val="22"/>
        </w:rPr>
      </w:pPr>
    </w:p>
    <w:p w14:paraId="63DCF13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348</w:t>
      </w:r>
      <w:r w:rsidR="00940295">
        <w:rPr>
          <w:rFonts w:ascii="Arial" w:hAnsi="Arial" w:cs="Arial"/>
          <w:b/>
          <w:sz w:val="22"/>
          <w:szCs w:val="22"/>
        </w:rPr>
        <w:t xml:space="preserve">. </w:t>
      </w:r>
      <w:r w:rsidRPr="00A5492C">
        <w:rPr>
          <w:rFonts w:ascii="Arial" w:hAnsi="Arial" w:cs="Arial"/>
          <w:sz w:val="22"/>
          <w:szCs w:val="22"/>
        </w:rPr>
        <w:t>Si el que está en posesión de los derechos de padre o de hijo fuere despojado de ellos o perturbados en su ejercicio sin que preceda sentencia por la cual deba perderlos, podrá usar de las acciones que establecen las leyes para que se le ampare o restituya en la posesión.</w:t>
      </w:r>
    </w:p>
    <w:p w14:paraId="2E1F5D98" w14:textId="77777777" w:rsidR="00D06331" w:rsidRPr="00A5492C" w:rsidRDefault="00D06331" w:rsidP="009663EC">
      <w:pPr>
        <w:jc w:val="both"/>
        <w:rPr>
          <w:rFonts w:ascii="Arial" w:hAnsi="Arial" w:cs="Arial"/>
          <w:sz w:val="22"/>
          <w:szCs w:val="22"/>
        </w:rPr>
      </w:pPr>
    </w:p>
    <w:p w14:paraId="04565F0C" w14:textId="77777777" w:rsidR="00D06331" w:rsidRPr="00A5492C" w:rsidRDefault="00D06331" w:rsidP="009663EC">
      <w:pPr>
        <w:jc w:val="both"/>
        <w:rPr>
          <w:rFonts w:ascii="Arial" w:hAnsi="Arial" w:cs="Arial"/>
          <w:sz w:val="22"/>
          <w:szCs w:val="22"/>
        </w:rPr>
      </w:pPr>
    </w:p>
    <w:p w14:paraId="00890623" w14:textId="77777777" w:rsidR="00D06331" w:rsidRPr="00A5492C" w:rsidRDefault="00D06331" w:rsidP="00333E58">
      <w:pPr>
        <w:pStyle w:val="Ttulo4"/>
        <w:rPr>
          <w:rFonts w:cs="Arial"/>
          <w:szCs w:val="22"/>
        </w:rPr>
      </w:pPr>
      <w:r w:rsidRPr="00A5492C">
        <w:rPr>
          <w:rFonts w:cs="Arial"/>
          <w:szCs w:val="22"/>
        </w:rPr>
        <w:t>CAPÍTULO III</w:t>
      </w:r>
    </w:p>
    <w:p w14:paraId="23BD17BA" w14:textId="77777777" w:rsidR="00D06331" w:rsidRPr="00A5492C" w:rsidRDefault="00D06331" w:rsidP="00333E58">
      <w:pPr>
        <w:pStyle w:val="Ttulo4"/>
        <w:rPr>
          <w:rFonts w:cs="Arial"/>
          <w:szCs w:val="22"/>
        </w:rPr>
      </w:pPr>
      <w:r w:rsidRPr="00A5492C">
        <w:rPr>
          <w:rFonts w:cs="Arial"/>
          <w:szCs w:val="22"/>
        </w:rPr>
        <w:t>DE LA LEGITIMACIÓN</w:t>
      </w:r>
    </w:p>
    <w:p w14:paraId="2843F817" w14:textId="77777777" w:rsidR="00D06331" w:rsidRPr="00A5492C" w:rsidRDefault="00D06331" w:rsidP="009663EC">
      <w:pPr>
        <w:jc w:val="both"/>
        <w:rPr>
          <w:rFonts w:ascii="Arial" w:hAnsi="Arial" w:cs="Arial"/>
          <w:sz w:val="22"/>
          <w:szCs w:val="22"/>
        </w:rPr>
      </w:pPr>
    </w:p>
    <w:p w14:paraId="52914E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349</w:t>
      </w:r>
      <w:r w:rsidR="00940295">
        <w:rPr>
          <w:rFonts w:ascii="Arial" w:hAnsi="Arial" w:cs="Arial"/>
          <w:b/>
          <w:sz w:val="22"/>
          <w:szCs w:val="22"/>
        </w:rPr>
        <w:t xml:space="preserve">. </w:t>
      </w:r>
      <w:r w:rsidRPr="00A5492C">
        <w:rPr>
          <w:rFonts w:ascii="Arial" w:hAnsi="Arial" w:cs="Arial"/>
          <w:sz w:val="22"/>
          <w:szCs w:val="22"/>
        </w:rPr>
        <w:t>El matrimonio subsecuente de los padres hace que se tengan como nacidos de matrimonio a los hijos habidos antes de su celebración.</w:t>
      </w:r>
    </w:p>
    <w:p w14:paraId="2B71F9CB" w14:textId="77777777" w:rsidR="00D06331" w:rsidRPr="00A5492C" w:rsidRDefault="00D06331" w:rsidP="009663EC">
      <w:pPr>
        <w:jc w:val="both"/>
        <w:rPr>
          <w:rFonts w:ascii="Arial" w:hAnsi="Arial" w:cs="Arial"/>
          <w:sz w:val="22"/>
          <w:szCs w:val="22"/>
        </w:rPr>
      </w:pPr>
    </w:p>
    <w:p w14:paraId="4E88BB4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350</w:t>
      </w:r>
      <w:r w:rsidR="00940295">
        <w:rPr>
          <w:rFonts w:ascii="Arial" w:hAnsi="Arial" w:cs="Arial"/>
          <w:b/>
          <w:sz w:val="22"/>
          <w:szCs w:val="22"/>
        </w:rPr>
        <w:t xml:space="preserve">. </w:t>
      </w:r>
      <w:r w:rsidRPr="00A5492C">
        <w:rPr>
          <w:rFonts w:ascii="Arial" w:hAnsi="Arial" w:cs="Arial"/>
          <w:sz w:val="22"/>
          <w:szCs w:val="22"/>
        </w:rPr>
        <w:t>Para que el hijo goce del derecho que le concede el artículo que precede, los padres deben reconocerlo expresamente antes de la celebración del matrimonio, en el acto mismo de celebrarlo, o durante él, haciendo en todo caso el reconocimiento ambos padres, juntos o separadamente.</w:t>
      </w:r>
    </w:p>
    <w:p w14:paraId="6E84BCFF" w14:textId="77777777" w:rsidR="00D06331" w:rsidRPr="00A5492C" w:rsidRDefault="00D06331" w:rsidP="009663EC">
      <w:pPr>
        <w:jc w:val="both"/>
        <w:rPr>
          <w:rFonts w:ascii="Arial" w:hAnsi="Arial" w:cs="Arial"/>
          <w:sz w:val="22"/>
          <w:szCs w:val="22"/>
        </w:rPr>
      </w:pPr>
    </w:p>
    <w:p w14:paraId="755383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351</w:t>
      </w:r>
      <w:r w:rsidR="00940295">
        <w:rPr>
          <w:rFonts w:ascii="Arial" w:hAnsi="Arial" w:cs="Arial"/>
          <w:b/>
          <w:sz w:val="22"/>
          <w:szCs w:val="22"/>
        </w:rPr>
        <w:t xml:space="preserve">. </w:t>
      </w:r>
      <w:r w:rsidRPr="00A5492C">
        <w:rPr>
          <w:rFonts w:ascii="Arial" w:hAnsi="Arial" w:cs="Arial"/>
          <w:sz w:val="22"/>
          <w:szCs w:val="22"/>
        </w:rPr>
        <w:t xml:space="preserve">Si el hijo fue reconocido por el padre y en su acta de nacimiento consta el nombre de la madre, no se necesita reconocimiento expreso de ésta para que la legitimación surta sus efectos </w:t>
      </w:r>
      <w:r w:rsidRPr="00A5492C">
        <w:rPr>
          <w:rFonts w:ascii="Arial" w:hAnsi="Arial" w:cs="Arial"/>
          <w:sz w:val="22"/>
          <w:szCs w:val="22"/>
        </w:rPr>
        <w:lastRenderedPageBreak/>
        <w:t>legales. Tampoco se necesita reconocimiento del padre, si ya se expreso el nombre de éste en el acta de nacimiento.</w:t>
      </w:r>
    </w:p>
    <w:p w14:paraId="1FEEE282" w14:textId="77777777" w:rsidR="00D06331" w:rsidRPr="00A5492C" w:rsidRDefault="00D06331" w:rsidP="009663EC">
      <w:pPr>
        <w:jc w:val="both"/>
        <w:rPr>
          <w:rFonts w:ascii="Arial" w:hAnsi="Arial" w:cs="Arial"/>
          <w:sz w:val="22"/>
          <w:szCs w:val="22"/>
        </w:rPr>
      </w:pPr>
    </w:p>
    <w:p w14:paraId="2A744F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352</w:t>
      </w:r>
      <w:r w:rsidR="00940295">
        <w:rPr>
          <w:rFonts w:ascii="Arial" w:hAnsi="Arial" w:cs="Arial"/>
          <w:b/>
          <w:sz w:val="22"/>
          <w:szCs w:val="22"/>
        </w:rPr>
        <w:t xml:space="preserve">. </w:t>
      </w:r>
      <w:r w:rsidRPr="00A5492C">
        <w:rPr>
          <w:rFonts w:ascii="Arial" w:hAnsi="Arial" w:cs="Arial"/>
          <w:sz w:val="22"/>
          <w:szCs w:val="22"/>
        </w:rPr>
        <w:t>Aunque el reconocimiento sea posterior, los hijos adquieren todos sus derechos desde el día en que se celebró el matrimonio de sus padres.</w:t>
      </w:r>
    </w:p>
    <w:p w14:paraId="4B12E7AE" w14:textId="77777777" w:rsidR="00D06331" w:rsidRPr="00A5492C" w:rsidRDefault="00D06331" w:rsidP="009663EC">
      <w:pPr>
        <w:jc w:val="both"/>
        <w:rPr>
          <w:rFonts w:ascii="Arial" w:hAnsi="Arial" w:cs="Arial"/>
          <w:sz w:val="22"/>
          <w:szCs w:val="22"/>
        </w:rPr>
      </w:pPr>
    </w:p>
    <w:p w14:paraId="2F4EEC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353</w:t>
      </w:r>
      <w:r w:rsidR="00940295">
        <w:rPr>
          <w:rFonts w:ascii="Arial" w:hAnsi="Arial" w:cs="Arial"/>
          <w:b/>
          <w:sz w:val="22"/>
          <w:szCs w:val="22"/>
        </w:rPr>
        <w:t xml:space="preserve">. </w:t>
      </w:r>
      <w:r w:rsidRPr="00A5492C">
        <w:rPr>
          <w:rFonts w:ascii="Arial" w:hAnsi="Arial" w:cs="Arial"/>
          <w:sz w:val="22"/>
          <w:szCs w:val="22"/>
        </w:rPr>
        <w:t>Pueden gozar también de ese derecho que les concede el artículo 349, los hijos que ya hayan fallecido al celebrarse el matrimonio de sus padres, si dejaron descendientes.</w:t>
      </w:r>
    </w:p>
    <w:p w14:paraId="01D6D8F7" w14:textId="77777777" w:rsidR="00D06331" w:rsidRPr="00A5492C" w:rsidRDefault="00D06331" w:rsidP="009663EC">
      <w:pPr>
        <w:jc w:val="both"/>
        <w:rPr>
          <w:rFonts w:ascii="Arial" w:hAnsi="Arial" w:cs="Arial"/>
          <w:sz w:val="22"/>
          <w:szCs w:val="22"/>
        </w:rPr>
      </w:pPr>
    </w:p>
    <w:p w14:paraId="2A4E1E2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354</w:t>
      </w:r>
      <w:r w:rsidR="00940295">
        <w:rPr>
          <w:rFonts w:ascii="Arial" w:hAnsi="Arial" w:cs="Arial"/>
          <w:b/>
          <w:sz w:val="22"/>
          <w:szCs w:val="22"/>
        </w:rPr>
        <w:t xml:space="preserve">. </w:t>
      </w:r>
      <w:r w:rsidRPr="00A5492C">
        <w:rPr>
          <w:rFonts w:ascii="Arial" w:hAnsi="Arial" w:cs="Arial"/>
          <w:sz w:val="22"/>
          <w:szCs w:val="22"/>
        </w:rPr>
        <w:t>Pueden gozar también de ese derecho los hijos no nacidos, si el padre al casarse declara que reconoce al hijo de quien la mujer está encinta, o que lo recono</w:t>
      </w:r>
      <w:r w:rsidR="00635DD6" w:rsidRPr="00A5492C">
        <w:rPr>
          <w:rFonts w:ascii="Arial" w:hAnsi="Arial" w:cs="Arial"/>
          <w:sz w:val="22"/>
          <w:szCs w:val="22"/>
        </w:rPr>
        <w:t>ce si aquella estuviera encinta</w:t>
      </w:r>
      <w:r w:rsidRPr="00A5492C">
        <w:rPr>
          <w:rFonts w:ascii="Arial" w:hAnsi="Arial" w:cs="Arial"/>
          <w:sz w:val="22"/>
          <w:szCs w:val="22"/>
        </w:rPr>
        <w:t xml:space="preserve">. </w:t>
      </w:r>
    </w:p>
    <w:p w14:paraId="11E6736B" w14:textId="77777777" w:rsidR="00D06331" w:rsidRPr="00A5492C" w:rsidRDefault="00D06331" w:rsidP="009663EC">
      <w:pPr>
        <w:jc w:val="both"/>
        <w:rPr>
          <w:rFonts w:ascii="Arial" w:hAnsi="Arial" w:cs="Arial"/>
          <w:sz w:val="22"/>
          <w:szCs w:val="22"/>
        </w:rPr>
      </w:pPr>
    </w:p>
    <w:p w14:paraId="50E6866B" w14:textId="77777777" w:rsidR="00F04093" w:rsidRPr="00A5492C" w:rsidRDefault="00F04093" w:rsidP="009663EC">
      <w:pPr>
        <w:jc w:val="both"/>
        <w:rPr>
          <w:rFonts w:ascii="Arial" w:hAnsi="Arial" w:cs="Arial"/>
          <w:sz w:val="22"/>
          <w:szCs w:val="22"/>
        </w:rPr>
      </w:pPr>
    </w:p>
    <w:p w14:paraId="36BF99B4" w14:textId="77777777" w:rsidR="00D06331" w:rsidRPr="00A5492C" w:rsidRDefault="00D06331" w:rsidP="00333E58">
      <w:pPr>
        <w:pStyle w:val="Ttulo4"/>
        <w:rPr>
          <w:rFonts w:cs="Arial"/>
          <w:szCs w:val="22"/>
        </w:rPr>
      </w:pPr>
      <w:r w:rsidRPr="00A5492C">
        <w:rPr>
          <w:rFonts w:cs="Arial"/>
          <w:szCs w:val="22"/>
        </w:rPr>
        <w:t>CAPÍTULO IV</w:t>
      </w:r>
    </w:p>
    <w:p w14:paraId="6F785844" w14:textId="77777777" w:rsidR="00D06331" w:rsidRPr="00A5492C" w:rsidRDefault="00D06331" w:rsidP="00333E58">
      <w:pPr>
        <w:pStyle w:val="Ttulo4"/>
        <w:rPr>
          <w:rFonts w:cs="Arial"/>
          <w:szCs w:val="22"/>
        </w:rPr>
      </w:pPr>
      <w:r w:rsidRPr="00A5492C">
        <w:rPr>
          <w:rFonts w:cs="Arial"/>
          <w:szCs w:val="22"/>
        </w:rPr>
        <w:t>DEL RECO</w:t>
      </w:r>
      <w:r w:rsidR="00635DD6" w:rsidRPr="00A5492C">
        <w:rPr>
          <w:rFonts w:cs="Arial"/>
          <w:szCs w:val="22"/>
        </w:rPr>
        <w:t xml:space="preserve">NOCIMIENTO DE LOS HIJOS NACIDOS </w:t>
      </w:r>
      <w:r w:rsidRPr="00A5492C">
        <w:rPr>
          <w:rFonts w:cs="Arial"/>
          <w:szCs w:val="22"/>
        </w:rPr>
        <w:t>FUERA DEL MATRIMONIO</w:t>
      </w:r>
    </w:p>
    <w:p w14:paraId="76DF2CA6" w14:textId="77777777" w:rsidR="00D06331" w:rsidRPr="00A5492C" w:rsidRDefault="00D06331" w:rsidP="009663EC">
      <w:pPr>
        <w:jc w:val="both"/>
        <w:rPr>
          <w:rFonts w:ascii="Arial" w:hAnsi="Arial" w:cs="Arial"/>
          <w:b/>
          <w:sz w:val="22"/>
          <w:szCs w:val="22"/>
        </w:rPr>
      </w:pPr>
    </w:p>
    <w:p w14:paraId="6AC0D7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355</w:t>
      </w:r>
      <w:r w:rsidR="00940295">
        <w:rPr>
          <w:rFonts w:ascii="Arial" w:hAnsi="Arial" w:cs="Arial"/>
          <w:b/>
          <w:sz w:val="22"/>
          <w:szCs w:val="22"/>
        </w:rPr>
        <w:t xml:space="preserve">. </w:t>
      </w:r>
      <w:r w:rsidRPr="00A5492C">
        <w:rPr>
          <w:rFonts w:ascii="Arial" w:hAnsi="Arial" w:cs="Arial"/>
          <w:sz w:val="22"/>
          <w:szCs w:val="22"/>
        </w:rPr>
        <w:t>La filiación de los hijos nacidos fuera del matrimonio resulta, con relación a la madre, del solo hecho del nacimiento. Respecto del padre sólo se establece por el reconocimiento voluntario o por una sentencia que declare la paternidad.</w:t>
      </w:r>
    </w:p>
    <w:p w14:paraId="031A8183" w14:textId="77777777" w:rsidR="00D06331" w:rsidRPr="00A5492C" w:rsidRDefault="00D06331" w:rsidP="009663EC">
      <w:pPr>
        <w:jc w:val="both"/>
        <w:rPr>
          <w:rFonts w:ascii="Arial" w:hAnsi="Arial" w:cs="Arial"/>
          <w:sz w:val="22"/>
          <w:szCs w:val="22"/>
        </w:rPr>
      </w:pPr>
    </w:p>
    <w:p w14:paraId="2AE73C0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356</w:t>
      </w:r>
      <w:r w:rsidR="00940295">
        <w:rPr>
          <w:rFonts w:ascii="Arial" w:hAnsi="Arial" w:cs="Arial"/>
          <w:b/>
          <w:sz w:val="22"/>
          <w:szCs w:val="22"/>
        </w:rPr>
        <w:t xml:space="preserve">. </w:t>
      </w:r>
      <w:r w:rsidRPr="00A5492C">
        <w:rPr>
          <w:rFonts w:ascii="Arial" w:hAnsi="Arial" w:cs="Arial"/>
          <w:sz w:val="22"/>
          <w:szCs w:val="22"/>
        </w:rPr>
        <w:t>Pueden reconocer a sus hijos, los que tengan la edad exigida para contraer matrimonio, más la edad del hijo que va a ser reconocido.</w:t>
      </w:r>
    </w:p>
    <w:p w14:paraId="03F6D6A7" w14:textId="77777777" w:rsidR="00D06331" w:rsidRPr="00A5492C" w:rsidRDefault="00D06331" w:rsidP="009663EC">
      <w:pPr>
        <w:jc w:val="both"/>
        <w:rPr>
          <w:rFonts w:ascii="Arial" w:hAnsi="Arial" w:cs="Arial"/>
          <w:sz w:val="22"/>
          <w:szCs w:val="22"/>
        </w:rPr>
      </w:pPr>
    </w:p>
    <w:p w14:paraId="2F9583AF"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357</w:t>
      </w:r>
      <w:r w:rsidR="00940295">
        <w:rPr>
          <w:rFonts w:ascii="Arial" w:hAnsi="Arial" w:cs="Arial"/>
          <w:b/>
          <w:sz w:val="22"/>
          <w:szCs w:val="22"/>
        </w:rPr>
        <w:t xml:space="preserve">. </w:t>
      </w:r>
      <w:r w:rsidRPr="00A5492C">
        <w:rPr>
          <w:rFonts w:ascii="Arial" w:hAnsi="Arial" w:cs="Arial"/>
          <w:bCs/>
          <w:sz w:val="22"/>
          <w:szCs w:val="22"/>
          <w:lang w:val="es-MX"/>
        </w:rPr>
        <w:t>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w:t>
      </w:r>
    </w:p>
    <w:p w14:paraId="15E9A133" w14:textId="77777777" w:rsidR="00D06331" w:rsidRPr="00A5492C" w:rsidRDefault="00D06331" w:rsidP="009663EC">
      <w:pPr>
        <w:jc w:val="both"/>
        <w:rPr>
          <w:rFonts w:ascii="Arial" w:hAnsi="Arial" w:cs="Arial"/>
          <w:sz w:val="22"/>
          <w:szCs w:val="22"/>
        </w:rPr>
      </w:pPr>
    </w:p>
    <w:p w14:paraId="3ED9E6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14:paraId="485CBB8C" w14:textId="77777777" w:rsidR="00D06331" w:rsidRPr="00A5492C" w:rsidRDefault="00D06331" w:rsidP="009663EC">
      <w:pPr>
        <w:jc w:val="both"/>
        <w:rPr>
          <w:rFonts w:ascii="Arial" w:hAnsi="Arial" w:cs="Arial"/>
          <w:sz w:val="22"/>
          <w:szCs w:val="22"/>
        </w:rPr>
      </w:pPr>
    </w:p>
    <w:p w14:paraId="2893D6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359</w:t>
      </w:r>
      <w:r w:rsidR="00940295">
        <w:rPr>
          <w:rFonts w:ascii="Arial" w:hAnsi="Arial" w:cs="Arial"/>
          <w:b/>
          <w:sz w:val="22"/>
          <w:szCs w:val="22"/>
        </w:rPr>
        <w:t xml:space="preserve">. </w:t>
      </w:r>
      <w:r w:rsidRPr="00A5492C">
        <w:rPr>
          <w:rFonts w:ascii="Arial" w:hAnsi="Arial" w:cs="Arial"/>
          <w:sz w:val="22"/>
          <w:szCs w:val="22"/>
        </w:rPr>
        <w:t>Puede reconocerse al hijo que no ha nacido y al que ha muerto si ha dejado descendencia.</w:t>
      </w:r>
    </w:p>
    <w:p w14:paraId="4AA19ADA" w14:textId="77777777" w:rsidR="00D06331" w:rsidRPr="00A5492C" w:rsidRDefault="00D06331" w:rsidP="009663EC">
      <w:pPr>
        <w:jc w:val="both"/>
        <w:rPr>
          <w:rFonts w:ascii="Arial" w:hAnsi="Arial" w:cs="Arial"/>
          <w:sz w:val="22"/>
          <w:szCs w:val="22"/>
        </w:rPr>
      </w:pPr>
    </w:p>
    <w:p w14:paraId="34BE6B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360</w:t>
      </w:r>
      <w:r w:rsidR="00940295">
        <w:rPr>
          <w:rFonts w:ascii="Arial" w:hAnsi="Arial" w:cs="Arial"/>
          <w:b/>
          <w:sz w:val="22"/>
          <w:szCs w:val="22"/>
        </w:rPr>
        <w:t xml:space="preserve">. </w:t>
      </w:r>
      <w:r w:rsidRPr="00A5492C">
        <w:rPr>
          <w:rFonts w:ascii="Arial" w:hAnsi="Arial" w:cs="Arial"/>
          <w:sz w:val="22"/>
          <w:szCs w:val="22"/>
        </w:rPr>
        <w:t>Los padres pueden reconocer a su hijo conjunta o separadamente.</w:t>
      </w:r>
    </w:p>
    <w:p w14:paraId="0834799A" w14:textId="77777777" w:rsidR="00D06331" w:rsidRPr="00A5492C" w:rsidRDefault="00D06331" w:rsidP="009663EC">
      <w:pPr>
        <w:jc w:val="both"/>
        <w:rPr>
          <w:rFonts w:ascii="Arial" w:hAnsi="Arial" w:cs="Arial"/>
          <w:sz w:val="22"/>
          <w:szCs w:val="22"/>
        </w:rPr>
      </w:pPr>
    </w:p>
    <w:p w14:paraId="6029C8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14:paraId="3DFFF7F5" w14:textId="77777777" w:rsidR="00D06331" w:rsidRPr="00A5492C" w:rsidRDefault="00D06331" w:rsidP="009663EC">
      <w:pPr>
        <w:jc w:val="both"/>
        <w:rPr>
          <w:rFonts w:ascii="Arial" w:hAnsi="Arial" w:cs="Arial"/>
          <w:sz w:val="22"/>
          <w:szCs w:val="22"/>
        </w:rPr>
      </w:pPr>
    </w:p>
    <w:p w14:paraId="1FD83BF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14:paraId="45810A8F" w14:textId="77777777" w:rsidR="00D06331" w:rsidRPr="00A5492C" w:rsidRDefault="00D06331" w:rsidP="009663EC">
      <w:pPr>
        <w:jc w:val="both"/>
        <w:rPr>
          <w:rFonts w:ascii="Arial" w:hAnsi="Arial" w:cs="Arial"/>
          <w:sz w:val="22"/>
          <w:szCs w:val="22"/>
        </w:rPr>
      </w:pPr>
    </w:p>
    <w:p w14:paraId="027EE0A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14:paraId="587D0BD5" w14:textId="77777777" w:rsidR="00D06331" w:rsidRPr="00A5492C" w:rsidRDefault="00D06331" w:rsidP="009663EC">
      <w:pPr>
        <w:jc w:val="both"/>
        <w:rPr>
          <w:rFonts w:ascii="Arial" w:hAnsi="Arial" w:cs="Arial"/>
          <w:sz w:val="22"/>
          <w:szCs w:val="22"/>
        </w:rPr>
      </w:pPr>
    </w:p>
    <w:p w14:paraId="503BC7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364</w:t>
      </w:r>
      <w:r w:rsidR="00940295">
        <w:rPr>
          <w:rFonts w:ascii="Arial" w:hAnsi="Arial" w:cs="Arial"/>
          <w:b/>
          <w:sz w:val="22"/>
          <w:szCs w:val="22"/>
        </w:rPr>
        <w:t xml:space="preserve">. </w:t>
      </w:r>
      <w:r w:rsidRPr="00A5492C">
        <w:rPr>
          <w:rFonts w:ascii="Arial" w:hAnsi="Arial" w:cs="Arial"/>
          <w:sz w:val="22"/>
          <w:szCs w:val="22"/>
        </w:rPr>
        <w:t xml:space="preserve">El reconocimiento de un hijo nacido fuera del matrimonio, deberá hacerse de alguno de los modos siguientes </w:t>
      </w:r>
    </w:p>
    <w:p w14:paraId="206D7AD0" w14:textId="77777777" w:rsidR="00D06331" w:rsidRPr="00A5492C" w:rsidRDefault="00D06331" w:rsidP="009663EC">
      <w:pPr>
        <w:jc w:val="both"/>
        <w:rPr>
          <w:rFonts w:ascii="Arial" w:hAnsi="Arial" w:cs="Arial"/>
          <w:sz w:val="22"/>
          <w:szCs w:val="22"/>
        </w:rPr>
      </w:pPr>
    </w:p>
    <w:p w14:paraId="230D47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14:paraId="4F8BD6DC" w14:textId="77777777" w:rsidR="00D06331" w:rsidRPr="00A5492C" w:rsidRDefault="00D06331" w:rsidP="009663EC">
      <w:pPr>
        <w:jc w:val="both"/>
        <w:rPr>
          <w:rFonts w:ascii="Arial" w:hAnsi="Arial" w:cs="Arial"/>
          <w:sz w:val="22"/>
          <w:szCs w:val="22"/>
        </w:rPr>
      </w:pPr>
    </w:p>
    <w:p w14:paraId="42BE986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14:paraId="24E88EA4" w14:textId="77777777" w:rsidR="00D06331" w:rsidRPr="00A5492C" w:rsidRDefault="00D06331" w:rsidP="009663EC">
      <w:pPr>
        <w:jc w:val="both"/>
        <w:rPr>
          <w:rFonts w:ascii="Arial" w:hAnsi="Arial" w:cs="Arial"/>
          <w:sz w:val="22"/>
          <w:szCs w:val="22"/>
        </w:rPr>
      </w:pPr>
    </w:p>
    <w:p w14:paraId="08B4F56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14:paraId="213769BB" w14:textId="77777777" w:rsidR="00D06331" w:rsidRPr="00A5492C" w:rsidRDefault="00D06331" w:rsidP="009663EC">
      <w:pPr>
        <w:jc w:val="both"/>
        <w:rPr>
          <w:rFonts w:ascii="Arial" w:hAnsi="Arial" w:cs="Arial"/>
          <w:sz w:val="22"/>
          <w:szCs w:val="22"/>
        </w:rPr>
      </w:pPr>
    </w:p>
    <w:p w14:paraId="65DFE15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14:paraId="58D44EC5" w14:textId="77777777" w:rsidR="00D06331" w:rsidRPr="00A5492C" w:rsidRDefault="00D06331" w:rsidP="009663EC">
      <w:pPr>
        <w:jc w:val="both"/>
        <w:rPr>
          <w:rFonts w:ascii="Arial" w:hAnsi="Arial" w:cs="Arial"/>
          <w:sz w:val="22"/>
          <w:szCs w:val="22"/>
        </w:rPr>
      </w:pPr>
    </w:p>
    <w:p w14:paraId="63DED40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14:paraId="7679D38E" w14:textId="77777777" w:rsidR="00D06331" w:rsidRPr="00A5492C" w:rsidRDefault="00D06331" w:rsidP="009663EC">
      <w:pPr>
        <w:jc w:val="both"/>
        <w:rPr>
          <w:rFonts w:ascii="Arial" w:hAnsi="Arial" w:cs="Arial"/>
          <w:sz w:val="22"/>
          <w:szCs w:val="22"/>
        </w:rPr>
      </w:pPr>
    </w:p>
    <w:p w14:paraId="3AB5F0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365</w:t>
      </w:r>
      <w:r w:rsidR="00940295">
        <w:rPr>
          <w:rFonts w:ascii="Arial" w:hAnsi="Arial" w:cs="Arial"/>
          <w:b/>
          <w:sz w:val="22"/>
          <w:szCs w:val="22"/>
        </w:rPr>
        <w:t xml:space="preserve">. </w:t>
      </w:r>
      <w:r w:rsidRPr="00A5492C">
        <w:rPr>
          <w:rFonts w:ascii="Arial" w:hAnsi="Arial" w:cs="Arial"/>
          <w:sz w:val="22"/>
          <w:szCs w:val="22"/>
        </w:rPr>
        <w:t>Cuando el padre o la madre reconozcan separadamente a un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14:paraId="70E429B6" w14:textId="77777777" w:rsidR="00D06331" w:rsidRPr="00A5492C" w:rsidRDefault="00D06331" w:rsidP="009663EC">
      <w:pPr>
        <w:jc w:val="both"/>
        <w:rPr>
          <w:rFonts w:ascii="Arial" w:hAnsi="Arial" w:cs="Arial"/>
          <w:sz w:val="22"/>
          <w:szCs w:val="22"/>
        </w:rPr>
      </w:pPr>
    </w:p>
    <w:p w14:paraId="7C21164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14:paraId="1C5FFEF4" w14:textId="77777777" w:rsidR="00D06331" w:rsidRPr="00A5492C" w:rsidRDefault="00D06331" w:rsidP="009663EC">
      <w:pPr>
        <w:jc w:val="both"/>
        <w:rPr>
          <w:rFonts w:ascii="Arial" w:hAnsi="Arial" w:cs="Arial"/>
          <w:sz w:val="22"/>
          <w:szCs w:val="22"/>
        </w:rPr>
      </w:pPr>
    </w:p>
    <w:p w14:paraId="29C49E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367</w:t>
      </w:r>
      <w:r w:rsidR="00940295">
        <w:rPr>
          <w:rFonts w:ascii="Arial" w:hAnsi="Arial" w:cs="Arial"/>
          <w:b/>
          <w:sz w:val="22"/>
          <w:szCs w:val="22"/>
        </w:rPr>
        <w:t xml:space="preserve">. </w:t>
      </w:r>
      <w:r w:rsidRPr="00A5492C">
        <w:rPr>
          <w:rFonts w:ascii="Arial" w:hAnsi="Arial" w:cs="Arial"/>
          <w:sz w:val="22"/>
          <w:szCs w:val="22"/>
        </w:rPr>
        <w:t>La mujer casada podrá reconocer sin el consentimiento del marido a un hijo habido antes de su matrimonio y además con el consentimiento de ambos podrá llevar al hijo reconocido a vivir a su hogar conyugal.</w:t>
      </w:r>
    </w:p>
    <w:p w14:paraId="770CCEE0" w14:textId="77777777" w:rsidR="00D06331" w:rsidRPr="00A5492C" w:rsidRDefault="00D06331" w:rsidP="009663EC">
      <w:pPr>
        <w:jc w:val="both"/>
        <w:rPr>
          <w:rFonts w:ascii="Arial" w:hAnsi="Arial" w:cs="Arial"/>
          <w:bCs/>
          <w:sz w:val="22"/>
          <w:szCs w:val="22"/>
          <w:lang w:val="es-MX"/>
        </w:rPr>
      </w:pPr>
    </w:p>
    <w:p w14:paraId="41694E4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bCs/>
          <w:sz w:val="22"/>
          <w:szCs w:val="22"/>
          <w:lang w:val="es-MX"/>
        </w:rPr>
        <w:t>Cualquiera de los cónyuges podrán reconocer a un hijo habido antes del matrimonio o durante éste, pero no tendrá derecho de llevarlo a vivir al hogar conyugal, sin el consentimiento expreso del otro cónyuge.</w:t>
      </w:r>
    </w:p>
    <w:p w14:paraId="7FEBD639" w14:textId="77777777" w:rsidR="00D06331" w:rsidRPr="00A5492C" w:rsidRDefault="00D06331" w:rsidP="009663EC">
      <w:pPr>
        <w:jc w:val="both"/>
        <w:rPr>
          <w:rFonts w:ascii="Arial" w:hAnsi="Arial" w:cs="Arial"/>
          <w:sz w:val="22"/>
          <w:szCs w:val="22"/>
        </w:rPr>
      </w:pPr>
    </w:p>
    <w:p w14:paraId="158634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sz w:val="22"/>
          <w:szCs w:val="22"/>
        </w:rPr>
        <w:t>El hijo de una mujer casada no podrá ser reconocido como hijo por otro hombre distinto del marido, sino cuando éste lo haya desconocido y por sentencia ejecutoria se haya declarado que no es hijo suyo.</w:t>
      </w:r>
    </w:p>
    <w:p w14:paraId="58A866D8" w14:textId="77777777" w:rsidR="00D06331" w:rsidRPr="00A5492C" w:rsidRDefault="00D06331" w:rsidP="009663EC">
      <w:pPr>
        <w:jc w:val="both"/>
        <w:rPr>
          <w:rFonts w:ascii="Arial" w:hAnsi="Arial" w:cs="Arial"/>
          <w:sz w:val="22"/>
          <w:szCs w:val="22"/>
        </w:rPr>
      </w:pPr>
    </w:p>
    <w:p w14:paraId="4F7E6002"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14:paraId="3E360A03" w14:textId="77777777" w:rsidR="00D06331" w:rsidRPr="00A5492C" w:rsidRDefault="00D06331" w:rsidP="009663EC">
      <w:pPr>
        <w:jc w:val="both"/>
        <w:rPr>
          <w:rFonts w:ascii="Arial" w:hAnsi="Arial" w:cs="Arial"/>
          <w:sz w:val="22"/>
          <w:szCs w:val="22"/>
          <w:lang w:val="es-MX"/>
        </w:rPr>
      </w:pPr>
    </w:p>
    <w:p w14:paraId="3A2AF46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371</w:t>
      </w:r>
      <w:r w:rsidR="00940295">
        <w:rPr>
          <w:rFonts w:ascii="Arial" w:hAnsi="Arial" w:cs="Arial"/>
          <w:b/>
          <w:sz w:val="22"/>
          <w:szCs w:val="22"/>
        </w:rPr>
        <w:t xml:space="preserve">. </w:t>
      </w:r>
      <w:r w:rsidRPr="00A5492C">
        <w:rPr>
          <w:rFonts w:ascii="Arial" w:hAnsi="Arial" w:cs="Arial"/>
          <w:sz w:val="22"/>
          <w:szCs w:val="22"/>
        </w:rPr>
        <w:t>Si el hijo reconocido es menor, puede reclamar contra el reconocimiento cuando llegue a la mayor edad.</w:t>
      </w:r>
    </w:p>
    <w:p w14:paraId="1CEEC8B2" w14:textId="77777777" w:rsidR="00D06331" w:rsidRPr="00A5492C" w:rsidRDefault="00D06331" w:rsidP="009663EC">
      <w:pPr>
        <w:jc w:val="both"/>
        <w:rPr>
          <w:rFonts w:ascii="Arial" w:hAnsi="Arial" w:cs="Arial"/>
          <w:sz w:val="22"/>
          <w:szCs w:val="22"/>
        </w:rPr>
      </w:pPr>
    </w:p>
    <w:p w14:paraId="0F960DC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372</w:t>
      </w:r>
      <w:r w:rsidR="00940295">
        <w:rPr>
          <w:rFonts w:ascii="Arial" w:hAnsi="Arial" w:cs="Arial"/>
          <w:b/>
          <w:sz w:val="22"/>
          <w:szCs w:val="22"/>
        </w:rPr>
        <w:t xml:space="preserve">. </w:t>
      </w:r>
      <w:r w:rsidRPr="00A5492C">
        <w:rPr>
          <w:rFonts w:ascii="Arial" w:hAnsi="Arial" w:cs="Arial"/>
          <w:sz w:val="22"/>
          <w:szCs w:val="22"/>
        </w:rPr>
        <w:t>El término para deducir esta acción será de dos años, que comenzarán a correr desde que el hijo sea mayor de edad, si antes de serlo tuvo noticia del reconocimiento; y si no la tenía, desde la fecha en que la adquirió.</w:t>
      </w:r>
    </w:p>
    <w:p w14:paraId="0A9AB50E" w14:textId="77777777" w:rsidR="00D06331" w:rsidRPr="00A5492C" w:rsidRDefault="00D06331" w:rsidP="009663EC">
      <w:pPr>
        <w:jc w:val="both"/>
        <w:rPr>
          <w:rFonts w:ascii="Arial" w:hAnsi="Arial" w:cs="Arial"/>
          <w:sz w:val="22"/>
          <w:szCs w:val="22"/>
        </w:rPr>
      </w:pPr>
    </w:p>
    <w:p w14:paraId="6C208AF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373</w:t>
      </w:r>
      <w:r w:rsidR="00940295">
        <w:rPr>
          <w:rFonts w:ascii="Arial" w:hAnsi="Arial" w:cs="Arial"/>
          <w:b/>
          <w:sz w:val="22"/>
          <w:szCs w:val="22"/>
        </w:rPr>
        <w:t xml:space="preserve">. </w:t>
      </w:r>
      <w:r w:rsidRPr="00A5492C">
        <w:rPr>
          <w:rFonts w:ascii="Arial" w:hAnsi="Arial" w:cs="Arial"/>
          <w:bCs/>
          <w:sz w:val="22"/>
          <w:szCs w:val="22"/>
        </w:rPr>
        <w:t>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14:paraId="377F0383" w14:textId="77777777" w:rsidR="00D06331" w:rsidRPr="00A5492C" w:rsidRDefault="00D06331" w:rsidP="009663EC">
      <w:pPr>
        <w:jc w:val="both"/>
        <w:rPr>
          <w:rFonts w:ascii="Arial" w:hAnsi="Arial" w:cs="Arial"/>
          <w:sz w:val="22"/>
          <w:szCs w:val="22"/>
        </w:rPr>
      </w:pPr>
    </w:p>
    <w:p w14:paraId="1EB688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14:paraId="5BAC682F" w14:textId="77777777" w:rsidR="00C721F5" w:rsidRPr="00A5492C" w:rsidRDefault="00C721F5" w:rsidP="009663EC">
      <w:pPr>
        <w:jc w:val="both"/>
        <w:rPr>
          <w:rFonts w:ascii="Arial" w:hAnsi="Arial" w:cs="Arial"/>
          <w:sz w:val="22"/>
          <w:szCs w:val="22"/>
        </w:rPr>
      </w:pPr>
    </w:p>
    <w:p w14:paraId="0025C93E"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375</w:t>
      </w:r>
      <w:r w:rsidR="00940295">
        <w:rPr>
          <w:rFonts w:ascii="Arial" w:hAnsi="Arial" w:cs="Arial"/>
          <w:b/>
          <w:sz w:val="22"/>
          <w:szCs w:val="22"/>
        </w:rPr>
        <w:t xml:space="preserve">. </w:t>
      </w:r>
      <w:r w:rsidRPr="00A5492C">
        <w:rPr>
          <w:rFonts w:ascii="Arial" w:hAnsi="Arial" w:cs="Arial"/>
          <w:bCs/>
          <w:sz w:val="22"/>
          <w:szCs w:val="22"/>
          <w:lang w:val="es-MX"/>
        </w:rPr>
        <w:t xml:space="preserve">Cuando el padre y la madre que no vivan juntos reconozcan al hijo en el mismo acto, convendrán cuál de los dos ejercerá la guarda y custodia del hijo, sin perder ninguno de ellos la patria </w:t>
      </w:r>
      <w:r w:rsidR="00ED7451" w:rsidRPr="00A5492C">
        <w:rPr>
          <w:rFonts w:ascii="Arial" w:hAnsi="Arial" w:cs="Arial"/>
          <w:bCs/>
          <w:sz w:val="22"/>
          <w:szCs w:val="22"/>
          <w:lang w:val="es-MX"/>
        </w:rPr>
        <w:t>potestad y</w:t>
      </w:r>
      <w:r w:rsidRPr="00A5492C">
        <w:rPr>
          <w:rFonts w:ascii="Arial" w:hAnsi="Arial" w:cs="Arial"/>
          <w:bCs/>
          <w:sz w:val="22"/>
          <w:szCs w:val="22"/>
          <w:lang w:val="es-MX"/>
        </w:rPr>
        <w:t xml:space="preserve">, en consecuencia, con quien de ellos habitará. </w:t>
      </w:r>
    </w:p>
    <w:p w14:paraId="44A5EDCB" w14:textId="77777777" w:rsidR="00D06331" w:rsidRPr="00A5492C" w:rsidRDefault="00D06331" w:rsidP="009663EC">
      <w:pPr>
        <w:jc w:val="both"/>
        <w:rPr>
          <w:rFonts w:ascii="Arial" w:hAnsi="Arial" w:cs="Arial"/>
          <w:bCs/>
          <w:sz w:val="22"/>
          <w:szCs w:val="22"/>
          <w:lang w:val="es-MX"/>
        </w:rPr>
      </w:pPr>
    </w:p>
    <w:p w14:paraId="2CA06D4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14:paraId="218CE734" w14:textId="77777777" w:rsidR="00D06331" w:rsidRPr="00A5492C" w:rsidRDefault="00D06331" w:rsidP="009663EC">
      <w:pPr>
        <w:jc w:val="both"/>
        <w:rPr>
          <w:rFonts w:ascii="Arial" w:hAnsi="Arial" w:cs="Arial"/>
          <w:sz w:val="22"/>
          <w:szCs w:val="22"/>
          <w:lang w:val="es-MX"/>
        </w:rPr>
      </w:pPr>
    </w:p>
    <w:p w14:paraId="358E886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376</w:t>
      </w:r>
      <w:r w:rsidR="00940295">
        <w:rPr>
          <w:rFonts w:ascii="Arial" w:hAnsi="Arial" w:cs="Arial"/>
          <w:b/>
          <w:sz w:val="22"/>
          <w:szCs w:val="22"/>
        </w:rPr>
        <w:t xml:space="preserve">. </w:t>
      </w:r>
      <w:r w:rsidRPr="00A5492C">
        <w:rPr>
          <w:rFonts w:ascii="Arial" w:hAnsi="Arial" w:cs="Arial"/>
          <w:bCs/>
          <w:sz w:val="22"/>
          <w:szCs w:val="22"/>
          <w:lang w:val="es-MX"/>
        </w:rPr>
        <w:t>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14:paraId="38131748" w14:textId="77777777" w:rsidR="00D06331" w:rsidRPr="00A5492C" w:rsidRDefault="00D06331" w:rsidP="009663EC">
      <w:pPr>
        <w:jc w:val="both"/>
        <w:rPr>
          <w:rFonts w:ascii="Arial" w:hAnsi="Arial" w:cs="Arial"/>
          <w:sz w:val="22"/>
          <w:szCs w:val="22"/>
          <w:lang w:val="es-MX"/>
        </w:rPr>
      </w:pPr>
    </w:p>
    <w:p w14:paraId="4F70EC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377</w:t>
      </w:r>
      <w:r w:rsidR="00940295">
        <w:rPr>
          <w:rFonts w:ascii="Arial" w:hAnsi="Arial" w:cs="Arial"/>
          <w:b/>
          <w:sz w:val="22"/>
          <w:szCs w:val="22"/>
        </w:rPr>
        <w:t xml:space="preserve">. </w:t>
      </w:r>
      <w:r w:rsidRPr="00A5492C">
        <w:rPr>
          <w:rFonts w:ascii="Arial" w:hAnsi="Arial" w:cs="Arial"/>
          <w:sz w:val="22"/>
          <w:szCs w:val="22"/>
        </w:rPr>
        <w:t>La investigación de la paternidad de los hijos nacidos fuera de matrimonio está permitida:</w:t>
      </w:r>
    </w:p>
    <w:p w14:paraId="3A2A6E62" w14:textId="77777777" w:rsidR="00D06331" w:rsidRPr="00A5492C" w:rsidRDefault="00D06331" w:rsidP="009663EC">
      <w:pPr>
        <w:jc w:val="both"/>
        <w:rPr>
          <w:rFonts w:ascii="Arial" w:hAnsi="Arial" w:cs="Arial"/>
          <w:sz w:val="22"/>
          <w:szCs w:val="22"/>
        </w:rPr>
      </w:pPr>
    </w:p>
    <w:p w14:paraId="08D971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14:paraId="18D8BC4C" w14:textId="77777777" w:rsidR="00D06331" w:rsidRPr="00A5492C" w:rsidRDefault="00D06331" w:rsidP="009663EC">
      <w:pPr>
        <w:jc w:val="both"/>
        <w:rPr>
          <w:rFonts w:ascii="Arial" w:hAnsi="Arial" w:cs="Arial"/>
          <w:sz w:val="22"/>
          <w:szCs w:val="22"/>
        </w:rPr>
      </w:pPr>
    </w:p>
    <w:p w14:paraId="4DBC725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hijo se encuentre en posesión de estado de hijo del presunto padre;</w:t>
      </w:r>
    </w:p>
    <w:p w14:paraId="517C7A48" w14:textId="77777777" w:rsidR="00D06331" w:rsidRPr="00A5492C" w:rsidRDefault="00D06331" w:rsidP="009663EC">
      <w:pPr>
        <w:jc w:val="both"/>
        <w:rPr>
          <w:rFonts w:ascii="Arial" w:hAnsi="Arial" w:cs="Arial"/>
          <w:sz w:val="22"/>
          <w:szCs w:val="22"/>
        </w:rPr>
      </w:pPr>
    </w:p>
    <w:p w14:paraId="2F6BF8D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Cuando el hijo haya sido concebido durante el tiempo en que la madre habitaba bajo el mismo techo con el pretendido padre, viviendo maritablemente</w:t>
      </w:r>
      <w:r w:rsidR="00ED7451" w:rsidRPr="00A5492C">
        <w:rPr>
          <w:rFonts w:ascii="Arial" w:hAnsi="Arial" w:cs="Arial"/>
          <w:sz w:val="22"/>
          <w:szCs w:val="22"/>
        </w:rPr>
        <w:t xml:space="preserve"> (sic)</w:t>
      </w:r>
      <w:r w:rsidRPr="00A5492C">
        <w:rPr>
          <w:rFonts w:ascii="Arial" w:hAnsi="Arial" w:cs="Arial"/>
          <w:sz w:val="22"/>
          <w:szCs w:val="22"/>
        </w:rPr>
        <w:t>;</w:t>
      </w:r>
    </w:p>
    <w:p w14:paraId="5C364465" w14:textId="77777777" w:rsidR="00D06331" w:rsidRPr="00A5492C" w:rsidRDefault="00D06331" w:rsidP="009663EC">
      <w:pPr>
        <w:jc w:val="both"/>
        <w:rPr>
          <w:rFonts w:ascii="Arial" w:hAnsi="Arial" w:cs="Arial"/>
          <w:sz w:val="22"/>
          <w:szCs w:val="22"/>
        </w:rPr>
      </w:pPr>
    </w:p>
    <w:p w14:paraId="28EAACF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el hijo tenga a su favor un principio de prueba por escrito contra el pretendido padre.</w:t>
      </w:r>
    </w:p>
    <w:p w14:paraId="4DF92949" w14:textId="77777777" w:rsidR="00D06331" w:rsidRPr="00A5492C" w:rsidRDefault="00D06331" w:rsidP="009663EC">
      <w:pPr>
        <w:jc w:val="both"/>
        <w:rPr>
          <w:rFonts w:ascii="Arial" w:hAnsi="Arial" w:cs="Arial"/>
          <w:sz w:val="22"/>
          <w:szCs w:val="22"/>
        </w:rPr>
      </w:pPr>
    </w:p>
    <w:p w14:paraId="6AB1B4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378</w:t>
      </w:r>
      <w:r w:rsidR="00940295">
        <w:rPr>
          <w:rFonts w:ascii="Arial" w:hAnsi="Arial" w:cs="Arial"/>
          <w:b/>
          <w:sz w:val="22"/>
          <w:szCs w:val="22"/>
        </w:rPr>
        <w:t xml:space="preserve">. </w:t>
      </w:r>
      <w:r w:rsidRPr="00A5492C">
        <w:rPr>
          <w:rFonts w:ascii="Arial" w:hAnsi="Arial" w:cs="Arial"/>
          <w:sz w:val="22"/>
          <w:szCs w:val="22"/>
        </w:rPr>
        <w:t>Se presumen hijos del concubinario y de la concubina:</w:t>
      </w:r>
    </w:p>
    <w:p w14:paraId="3E75E486" w14:textId="77777777" w:rsidR="00D06331" w:rsidRPr="00A5492C" w:rsidRDefault="00D06331" w:rsidP="009663EC">
      <w:pPr>
        <w:jc w:val="both"/>
        <w:rPr>
          <w:rFonts w:ascii="Arial" w:hAnsi="Arial" w:cs="Arial"/>
          <w:sz w:val="22"/>
          <w:szCs w:val="22"/>
        </w:rPr>
      </w:pPr>
    </w:p>
    <w:p w14:paraId="4BCCC40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14:paraId="0988B768" w14:textId="77777777" w:rsidR="00D06331" w:rsidRPr="00A5492C" w:rsidRDefault="00D06331" w:rsidP="009663EC">
      <w:pPr>
        <w:jc w:val="both"/>
        <w:rPr>
          <w:rFonts w:ascii="Arial" w:hAnsi="Arial" w:cs="Arial"/>
          <w:sz w:val="22"/>
          <w:szCs w:val="22"/>
        </w:rPr>
      </w:pPr>
    </w:p>
    <w:p w14:paraId="5CF0BE1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nacidos dentro de los trescientos días siguientes al en que cesó la vida común entre el concubinario y la concubina.</w:t>
      </w:r>
    </w:p>
    <w:p w14:paraId="1ABA3441" w14:textId="77777777" w:rsidR="00C721F5" w:rsidRPr="00A5492C" w:rsidRDefault="00C721F5" w:rsidP="009663EC">
      <w:pPr>
        <w:jc w:val="both"/>
        <w:rPr>
          <w:rFonts w:ascii="Arial" w:hAnsi="Arial" w:cs="Arial"/>
          <w:sz w:val="22"/>
          <w:szCs w:val="22"/>
        </w:rPr>
      </w:pPr>
    </w:p>
    <w:p w14:paraId="747373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379</w:t>
      </w:r>
      <w:r w:rsidR="00940295">
        <w:rPr>
          <w:rFonts w:ascii="Arial" w:hAnsi="Arial" w:cs="Arial"/>
          <w:b/>
          <w:sz w:val="22"/>
          <w:szCs w:val="22"/>
        </w:rPr>
        <w:t xml:space="preserve">. </w:t>
      </w:r>
      <w:r w:rsidRPr="00A5492C">
        <w:rPr>
          <w:rFonts w:ascii="Arial" w:hAnsi="Arial" w:cs="Arial"/>
          <w:sz w:val="22"/>
          <w:szCs w:val="22"/>
        </w:rPr>
        <w:t>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w:t>
      </w:r>
    </w:p>
    <w:p w14:paraId="0C28F044" w14:textId="77777777" w:rsidR="00D06331" w:rsidRPr="00A5492C" w:rsidRDefault="00D06331" w:rsidP="009663EC">
      <w:pPr>
        <w:jc w:val="both"/>
        <w:rPr>
          <w:rFonts w:ascii="Arial" w:hAnsi="Arial" w:cs="Arial"/>
          <w:sz w:val="22"/>
          <w:szCs w:val="22"/>
        </w:rPr>
      </w:pPr>
    </w:p>
    <w:p w14:paraId="19961A7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380</w:t>
      </w:r>
      <w:r w:rsidR="00940295">
        <w:rPr>
          <w:rFonts w:ascii="Arial" w:hAnsi="Arial" w:cs="Arial"/>
          <w:b/>
          <w:sz w:val="22"/>
          <w:szCs w:val="22"/>
        </w:rPr>
        <w:t xml:space="preserve">. </w:t>
      </w:r>
      <w:r w:rsidRPr="00A5492C">
        <w:rPr>
          <w:rFonts w:ascii="Arial" w:hAnsi="Arial" w:cs="Arial"/>
          <w:sz w:val="22"/>
          <w:szCs w:val="22"/>
        </w:rPr>
        <w:t>Está permitido al hijo nacido fuera del matrimonio y a sus descendientes, investigar la maternidad, la cual puede probarse por cualquiera de los medios ordinarios, pero la indagación no será permitida cuando tenga por objeto atribuir el hijo a una mujer casada.</w:t>
      </w:r>
    </w:p>
    <w:p w14:paraId="2E826F85" w14:textId="77777777" w:rsidR="00D06331" w:rsidRPr="00A5492C" w:rsidRDefault="00D06331" w:rsidP="009663EC">
      <w:pPr>
        <w:jc w:val="both"/>
        <w:rPr>
          <w:rFonts w:ascii="Arial" w:hAnsi="Arial" w:cs="Arial"/>
          <w:sz w:val="22"/>
          <w:szCs w:val="22"/>
        </w:rPr>
      </w:pPr>
    </w:p>
    <w:p w14:paraId="5CFD19C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381</w:t>
      </w:r>
      <w:r w:rsidR="00940295">
        <w:rPr>
          <w:rFonts w:ascii="Arial" w:hAnsi="Arial" w:cs="Arial"/>
          <w:b/>
          <w:sz w:val="22"/>
          <w:szCs w:val="22"/>
        </w:rPr>
        <w:t xml:space="preserve">. </w:t>
      </w:r>
      <w:r w:rsidRPr="00A5492C">
        <w:rPr>
          <w:rFonts w:ascii="Arial" w:hAnsi="Arial" w:cs="Arial"/>
          <w:sz w:val="22"/>
          <w:szCs w:val="22"/>
        </w:rPr>
        <w:t>No obstante lo dispuesto en la parte final del artículo anterior, el hijo podrá investigar la maternidad si ésta se deduce de una sentencia civil o criminal.</w:t>
      </w:r>
    </w:p>
    <w:p w14:paraId="74D3E187" w14:textId="77777777" w:rsidR="00D06331" w:rsidRPr="00A5492C" w:rsidRDefault="00D06331" w:rsidP="009663EC">
      <w:pPr>
        <w:jc w:val="both"/>
        <w:rPr>
          <w:rFonts w:ascii="Arial" w:hAnsi="Arial" w:cs="Arial"/>
          <w:sz w:val="22"/>
          <w:szCs w:val="22"/>
        </w:rPr>
      </w:pPr>
    </w:p>
    <w:p w14:paraId="7F7FF5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14:paraId="6AF05FCE" w14:textId="77777777" w:rsidR="00D06331" w:rsidRPr="00A5492C" w:rsidRDefault="00D06331" w:rsidP="009663EC">
      <w:pPr>
        <w:jc w:val="both"/>
        <w:rPr>
          <w:rFonts w:ascii="Arial" w:hAnsi="Arial" w:cs="Arial"/>
          <w:sz w:val="22"/>
          <w:szCs w:val="22"/>
        </w:rPr>
      </w:pPr>
    </w:p>
    <w:p w14:paraId="22984D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14:paraId="47E80E8E" w14:textId="77777777" w:rsidR="00D06331" w:rsidRPr="00A5492C" w:rsidRDefault="00D06331" w:rsidP="009663EC">
      <w:pPr>
        <w:jc w:val="both"/>
        <w:rPr>
          <w:rFonts w:ascii="Arial" w:hAnsi="Arial" w:cs="Arial"/>
          <w:sz w:val="22"/>
          <w:szCs w:val="22"/>
        </w:rPr>
      </w:pPr>
    </w:p>
    <w:p w14:paraId="2C83465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los padres hubieren fallecido durante la menor edad de los hijos, tienen éstos derecho de intentar la acción antes de que se cumplan cuatro años de su mayor edad.</w:t>
      </w:r>
    </w:p>
    <w:p w14:paraId="432E2889" w14:textId="77777777" w:rsidR="00D06331" w:rsidRPr="00A5492C" w:rsidRDefault="00D06331" w:rsidP="009663EC">
      <w:pPr>
        <w:jc w:val="both"/>
        <w:rPr>
          <w:rFonts w:ascii="Arial" w:hAnsi="Arial" w:cs="Arial"/>
          <w:sz w:val="22"/>
          <w:szCs w:val="22"/>
        </w:rPr>
      </w:pPr>
    </w:p>
    <w:p w14:paraId="5CD5DAB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384</w:t>
      </w:r>
      <w:r w:rsidR="00940295">
        <w:rPr>
          <w:rFonts w:ascii="Arial" w:hAnsi="Arial" w:cs="Arial"/>
          <w:b/>
          <w:sz w:val="22"/>
          <w:szCs w:val="22"/>
        </w:rPr>
        <w:t xml:space="preserve">. </w:t>
      </w:r>
      <w:r w:rsidRPr="00A5492C">
        <w:rPr>
          <w:rFonts w:ascii="Arial" w:hAnsi="Arial" w:cs="Arial"/>
          <w:sz w:val="22"/>
          <w:szCs w:val="22"/>
        </w:rPr>
        <w:t>El hijo reconocido por el padre, por la madre, o por ambos, tiene derecho;</w:t>
      </w:r>
    </w:p>
    <w:p w14:paraId="1333D115" w14:textId="77777777" w:rsidR="00D06331" w:rsidRPr="00A5492C" w:rsidRDefault="00D06331" w:rsidP="009663EC">
      <w:pPr>
        <w:jc w:val="both"/>
        <w:rPr>
          <w:rFonts w:ascii="Arial" w:hAnsi="Arial" w:cs="Arial"/>
          <w:sz w:val="22"/>
          <w:szCs w:val="22"/>
        </w:rPr>
      </w:pPr>
    </w:p>
    <w:p w14:paraId="45E8D41E"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14:paraId="101E534D" w14:textId="77777777" w:rsidR="00D06331" w:rsidRPr="00A5492C" w:rsidRDefault="00D06331" w:rsidP="009663EC">
      <w:pPr>
        <w:jc w:val="both"/>
        <w:rPr>
          <w:rFonts w:ascii="Arial" w:hAnsi="Arial" w:cs="Arial"/>
          <w:bCs/>
          <w:sz w:val="22"/>
          <w:szCs w:val="22"/>
        </w:rPr>
      </w:pPr>
    </w:p>
    <w:p w14:paraId="766E60A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14:paraId="037DC80D" w14:textId="77777777" w:rsidR="00D06331" w:rsidRPr="00A5492C" w:rsidRDefault="00D06331" w:rsidP="009663EC">
      <w:pPr>
        <w:jc w:val="both"/>
        <w:rPr>
          <w:rFonts w:ascii="Arial" w:hAnsi="Arial" w:cs="Arial"/>
          <w:sz w:val="22"/>
          <w:szCs w:val="22"/>
        </w:rPr>
      </w:pPr>
    </w:p>
    <w:p w14:paraId="0B7039D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percibir la porción hereditaria y los alimentos que fije la ley.</w:t>
      </w:r>
    </w:p>
    <w:p w14:paraId="6B66EF60" w14:textId="77777777" w:rsidR="00D06331" w:rsidRPr="00A5492C" w:rsidRDefault="00D06331" w:rsidP="009663EC">
      <w:pPr>
        <w:jc w:val="both"/>
        <w:rPr>
          <w:rFonts w:ascii="Arial" w:hAnsi="Arial" w:cs="Arial"/>
          <w:sz w:val="22"/>
          <w:szCs w:val="22"/>
        </w:rPr>
      </w:pPr>
    </w:p>
    <w:p w14:paraId="66FA17A8"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14:paraId="236A6385" w14:textId="77777777" w:rsidR="00D06331" w:rsidRPr="00A5492C" w:rsidRDefault="00D06331" w:rsidP="009663EC">
      <w:pPr>
        <w:jc w:val="both"/>
        <w:rPr>
          <w:rFonts w:ascii="Arial" w:hAnsi="Arial" w:cs="Arial"/>
          <w:sz w:val="22"/>
          <w:szCs w:val="22"/>
        </w:rPr>
      </w:pPr>
    </w:p>
    <w:p w14:paraId="4378B6D7" w14:textId="77777777" w:rsidR="00DB45E0" w:rsidRPr="00A5492C" w:rsidRDefault="00DB45E0" w:rsidP="009663EC">
      <w:pPr>
        <w:jc w:val="both"/>
        <w:rPr>
          <w:rFonts w:ascii="Arial" w:hAnsi="Arial" w:cs="Arial"/>
          <w:sz w:val="22"/>
          <w:szCs w:val="22"/>
        </w:rPr>
      </w:pPr>
    </w:p>
    <w:p w14:paraId="090B2190" w14:textId="77777777" w:rsidR="00D06331" w:rsidRPr="00A5492C" w:rsidRDefault="00D06331" w:rsidP="00333E58">
      <w:pPr>
        <w:pStyle w:val="Ttulo4"/>
        <w:rPr>
          <w:rFonts w:cs="Arial"/>
          <w:szCs w:val="22"/>
        </w:rPr>
      </w:pPr>
      <w:r w:rsidRPr="00A5492C">
        <w:rPr>
          <w:rFonts w:cs="Arial"/>
          <w:szCs w:val="22"/>
        </w:rPr>
        <w:t>CAPÍTULO V</w:t>
      </w:r>
    </w:p>
    <w:p w14:paraId="0B13416C" w14:textId="77777777" w:rsidR="00D06331" w:rsidRPr="00A5492C" w:rsidRDefault="00D06331" w:rsidP="00333E58">
      <w:pPr>
        <w:pStyle w:val="Ttulo4"/>
        <w:rPr>
          <w:rFonts w:cs="Arial"/>
          <w:szCs w:val="22"/>
        </w:rPr>
      </w:pPr>
      <w:r w:rsidRPr="00A5492C">
        <w:rPr>
          <w:rFonts w:cs="Arial"/>
          <w:szCs w:val="22"/>
        </w:rPr>
        <w:t>DE LA ADOPCIÓN</w:t>
      </w:r>
    </w:p>
    <w:p w14:paraId="7CC170DF" w14:textId="77777777" w:rsidR="00D06331" w:rsidRPr="00A5492C" w:rsidRDefault="00D06331" w:rsidP="00333E58">
      <w:pPr>
        <w:jc w:val="center"/>
        <w:rPr>
          <w:rFonts w:ascii="Arial" w:hAnsi="Arial" w:cs="Arial"/>
          <w:sz w:val="22"/>
          <w:szCs w:val="22"/>
        </w:rPr>
      </w:pPr>
    </w:p>
    <w:p w14:paraId="24141466" w14:textId="77777777" w:rsidR="00D06331" w:rsidRPr="00A5492C" w:rsidRDefault="00D06331" w:rsidP="00333E58">
      <w:pPr>
        <w:pStyle w:val="Ttulo5"/>
        <w:rPr>
          <w:rFonts w:cs="Arial"/>
          <w:szCs w:val="22"/>
        </w:rPr>
      </w:pPr>
      <w:r w:rsidRPr="00A5492C">
        <w:rPr>
          <w:rFonts w:cs="Arial"/>
          <w:szCs w:val="22"/>
        </w:rPr>
        <w:t>SECCIÓN PRIMERA</w:t>
      </w:r>
    </w:p>
    <w:p w14:paraId="315F4A6C" w14:textId="77777777" w:rsidR="00D06331" w:rsidRPr="00A5492C" w:rsidRDefault="00D06331" w:rsidP="00333E58">
      <w:pPr>
        <w:pStyle w:val="Ttulo5"/>
        <w:rPr>
          <w:rFonts w:cs="Arial"/>
          <w:szCs w:val="22"/>
        </w:rPr>
      </w:pPr>
      <w:r w:rsidRPr="00A5492C">
        <w:rPr>
          <w:rFonts w:cs="Arial"/>
          <w:szCs w:val="22"/>
        </w:rPr>
        <w:t>DISPOSICIONES GENERALES</w:t>
      </w:r>
    </w:p>
    <w:p w14:paraId="2FB6E202" w14:textId="77777777" w:rsidR="00D06331" w:rsidRPr="00A5492C" w:rsidRDefault="00D06331" w:rsidP="009663EC">
      <w:pPr>
        <w:jc w:val="both"/>
        <w:rPr>
          <w:rFonts w:ascii="Arial" w:hAnsi="Arial" w:cs="Arial"/>
          <w:sz w:val="22"/>
          <w:szCs w:val="22"/>
        </w:rPr>
      </w:pPr>
    </w:p>
    <w:p w14:paraId="160939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14:paraId="7AE51905" w14:textId="77777777" w:rsidR="00D06331" w:rsidRPr="00A5492C" w:rsidRDefault="00D06331" w:rsidP="009663EC">
      <w:pPr>
        <w:jc w:val="both"/>
        <w:rPr>
          <w:rFonts w:ascii="Arial" w:hAnsi="Arial" w:cs="Arial"/>
          <w:sz w:val="22"/>
          <w:szCs w:val="22"/>
        </w:rPr>
      </w:pPr>
    </w:p>
    <w:p w14:paraId="41FDC27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386</w:t>
      </w:r>
      <w:r w:rsidR="00940295">
        <w:rPr>
          <w:rFonts w:ascii="Arial" w:hAnsi="Arial" w:cs="Arial"/>
          <w:b/>
          <w:sz w:val="22"/>
          <w:szCs w:val="22"/>
        </w:rPr>
        <w:t xml:space="preserve">. </w:t>
      </w:r>
      <w:r w:rsidRPr="00A5492C">
        <w:rPr>
          <w:rFonts w:ascii="Arial" w:hAnsi="Arial" w:cs="Arial"/>
          <w:bCs/>
          <w:sz w:val="22"/>
          <w:szCs w:val="22"/>
        </w:rPr>
        <w:t>Se deroga.</w:t>
      </w:r>
    </w:p>
    <w:p w14:paraId="3F1912A3" w14:textId="77777777" w:rsidR="00D06331" w:rsidRPr="00A5492C" w:rsidRDefault="00D06331" w:rsidP="009663EC">
      <w:pPr>
        <w:jc w:val="both"/>
        <w:rPr>
          <w:rFonts w:ascii="Arial" w:hAnsi="Arial" w:cs="Arial"/>
          <w:bCs/>
          <w:sz w:val="22"/>
          <w:szCs w:val="22"/>
        </w:rPr>
      </w:pPr>
    </w:p>
    <w:p w14:paraId="3FECC9C9" w14:textId="77777777"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14:paraId="7A06044D" w14:textId="77777777" w:rsidR="00D06331" w:rsidRPr="00A5492C" w:rsidRDefault="00D06331" w:rsidP="009663EC">
      <w:pPr>
        <w:jc w:val="both"/>
        <w:rPr>
          <w:rFonts w:ascii="Arial" w:hAnsi="Arial" w:cs="Arial"/>
          <w:sz w:val="22"/>
          <w:szCs w:val="22"/>
        </w:rPr>
      </w:pPr>
    </w:p>
    <w:p w14:paraId="53DFE77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14:paraId="4FBFDD34" w14:textId="77777777" w:rsidR="00D06331" w:rsidRPr="00A5492C" w:rsidRDefault="00D06331" w:rsidP="009663EC">
      <w:pPr>
        <w:jc w:val="both"/>
        <w:rPr>
          <w:rFonts w:ascii="Arial" w:hAnsi="Arial" w:cs="Arial"/>
          <w:sz w:val="22"/>
          <w:szCs w:val="22"/>
        </w:rPr>
      </w:pPr>
    </w:p>
    <w:p w14:paraId="0E96025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14:paraId="2BE46D0B" w14:textId="77777777" w:rsidR="00D06331" w:rsidRPr="00A5492C" w:rsidRDefault="00D06331" w:rsidP="009663EC">
      <w:pPr>
        <w:jc w:val="both"/>
        <w:rPr>
          <w:rFonts w:ascii="Arial" w:hAnsi="Arial" w:cs="Arial"/>
          <w:sz w:val="22"/>
          <w:szCs w:val="22"/>
        </w:rPr>
      </w:pPr>
    </w:p>
    <w:p w14:paraId="753803A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14:paraId="00F02004" w14:textId="77777777" w:rsidR="00D06331" w:rsidRPr="00A5492C" w:rsidRDefault="00D06331" w:rsidP="009663EC">
      <w:pPr>
        <w:jc w:val="both"/>
        <w:rPr>
          <w:rFonts w:ascii="Arial" w:hAnsi="Arial" w:cs="Arial"/>
          <w:sz w:val="22"/>
          <w:szCs w:val="22"/>
        </w:rPr>
      </w:pPr>
    </w:p>
    <w:p w14:paraId="1708FBE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14:paraId="4EB51E45" w14:textId="77777777" w:rsidR="00D06331" w:rsidRPr="00A5492C" w:rsidRDefault="00D06331" w:rsidP="009663EC">
      <w:pPr>
        <w:jc w:val="both"/>
        <w:rPr>
          <w:rFonts w:ascii="Arial" w:hAnsi="Arial" w:cs="Arial"/>
          <w:sz w:val="22"/>
          <w:szCs w:val="22"/>
        </w:rPr>
      </w:pPr>
    </w:p>
    <w:p w14:paraId="15570F6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14:paraId="47F5B0FD" w14:textId="77777777" w:rsidR="00D06331" w:rsidRPr="00A5492C" w:rsidRDefault="00D06331" w:rsidP="009663EC">
      <w:pPr>
        <w:jc w:val="both"/>
        <w:rPr>
          <w:rFonts w:ascii="Arial" w:hAnsi="Arial" w:cs="Arial"/>
          <w:sz w:val="22"/>
          <w:szCs w:val="22"/>
        </w:rPr>
      </w:pPr>
    </w:p>
    <w:p w14:paraId="3793AEF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14:paraId="37ABA6B3" w14:textId="77777777" w:rsidR="00D06331" w:rsidRPr="00A5492C" w:rsidRDefault="00D06331" w:rsidP="009663EC">
      <w:pPr>
        <w:autoSpaceDE w:val="0"/>
        <w:autoSpaceDN w:val="0"/>
        <w:adjustRightInd w:val="0"/>
        <w:jc w:val="both"/>
        <w:rPr>
          <w:rFonts w:ascii="Arial" w:hAnsi="Arial" w:cs="Arial"/>
          <w:bCs/>
          <w:sz w:val="22"/>
          <w:szCs w:val="22"/>
        </w:rPr>
      </w:pPr>
    </w:p>
    <w:p w14:paraId="4F26F59F"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14:paraId="24A9B160" w14:textId="77777777" w:rsidR="00D06331" w:rsidRPr="00A5492C" w:rsidRDefault="00D06331" w:rsidP="009663EC">
      <w:pPr>
        <w:autoSpaceDE w:val="0"/>
        <w:autoSpaceDN w:val="0"/>
        <w:adjustRightInd w:val="0"/>
        <w:jc w:val="both"/>
        <w:rPr>
          <w:rFonts w:ascii="Arial" w:hAnsi="Arial" w:cs="Arial"/>
          <w:bCs/>
          <w:sz w:val="22"/>
          <w:szCs w:val="22"/>
        </w:rPr>
      </w:pPr>
    </w:p>
    <w:p w14:paraId="1D0676D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14:paraId="1C09A3BF" w14:textId="77777777" w:rsidR="00D06331" w:rsidRPr="00A5492C" w:rsidRDefault="00D06331" w:rsidP="009663EC">
      <w:pPr>
        <w:jc w:val="both"/>
        <w:rPr>
          <w:rFonts w:ascii="Arial" w:hAnsi="Arial" w:cs="Arial"/>
          <w:sz w:val="22"/>
          <w:szCs w:val="22"/>
        </w:rPr>
      </w:pPr>
    </w:p>
    <w:p w14:paraId="38DB8C1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14:paraId="599AF113" w14:textId="77777777" w:rsidR="00D06331" w:rsidRPr="00A5492C" w:rsidRDefault="00D06331" w:rsidP="009663EC">
      <w:pPr>
        <w:autoSpaceDE w:val="0"/>
        <w:autoSpaceDN w:val="0"/>
        <w:adjustRightInd w:val="0"/>
        <w:jc w:val="both"/>
        <w:rPr>
          <w:rFonts w:ascii="Arial" w:hAnsi="Arial" w:cs="Arial"/>
          <w:bCs/>
          <w:sz w:val="22"/>
          <w:szCs w:val="22"/>
        </w:rPr>
      </w:pPr>
    </w:p>
    <w:p w14:paraId="281F5D1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14:paraId="5643FB00" w14:textId="77777777" w:rsidR="00D06331" w:rsidRPr="00A5492C" w:rsidRDefault="00D06331" w:rsidP="009663EC">
      <w:pPr>
        <w:jc w:val="both"/>
        <w:rPr>
          <w:rFonts w:ascii="Arial" w:hAnsi="Arial" w:cs="Arial"/>
          <w:sz w:val="22"/>
          <w:szCs w:val="22"/>
        </w:rPr>
      </w:pPr>
    </w:p>
    <w:p w14:paraId="09010432" w14:textId="77777777" w:rsidR="00D06331" w:rsidRPr="00A5492C" w:rsidRDefault="00D06331" w:rsidP="009663EC">
      <w:pPr>
        <w:jc w:val="both"/>
        <w:rPr>
          <w:rFonts w:ascii="Arial" w:hAnsi="Arial" w:cs="Arial"/>
          <w:sz w:val="22"/>
          <w:szCs w:val="22"/>
        </w:rPr>
      </w:pPr>
    </w:p>
    <w:p w14:paraId="070AB9CD" w14:textId="77777777" w:rsidR="00D06331" w:rsidRPr="00A5492C" w:rsidRDefault="00D06331" w:rsidP="00333E58">
      <w:pPr>
        <w:pStyle w:val="Ttulo5"/>
        <w:rPr>
          <w:rFonts w:cs="Arial"/>
          <w:szCs w:val="22"/>
        </w:rPr>
      </w:pPr>
      <w:r w:rsidRPr="00A5492C">
        <w:rPr>
          <w:rFonts w:cs="Arial"/>
          <w:szCs w:val="22"/>
        </w:rPr>
        <w:t>SECCIÓN SEGUNDA</w:t>
      </w:r>
    </w:p>
    <w:p w14:paraId="41869376" w14:textId="77777777" w:rsidR="00D06331" w:rsidRPr="00A5492C" w:rsidRDefault="00D06331" w:rsidP="00333E58">
      <w:pPr>
        <w:pStyle w:val="Ttulo5"/>
        <w:rPr>
          <w:rFonts w:cs="Arial"/>
          <w:szCs w:val="22"/>
        </w:rPr>
      </w:pPr>
      <w:r w:rsidRPr="00A5492C">
        <w:rPr>
          <w:rFonts w:cs="Arial"/>
          <w:szCs w:val="22"/>
        </w:rPr>
        <w:t>DE LA ADOPCIÓN SIMPLE</w:t>
      </w:r>
    </w:p>
    <w:p w14:paraId="62D3F33A" w14:textId="77777777" w:rsidR="00D06331" w:rsidRPr="00A5492C" w:rsidRDefault="00D06331" w:rsidP="00333E58">
      <w:pPr>
        <w:jc w:val="center"/>
        <w:rPr>
          <w:rFonts w:ascii="Arial" w:hAnsi="Arial" w:cs="Arial"/>
          <w:sz w:val="22"/>
          <w:szCs w:val="22"/>
        </w:rPr>
      </w:pPr>
    </w:p>
    <w:p w14:paraId="7826DE58"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397</w:t>
      </w:r>
      <w:r w:rsidR="000A528B">
        <w:rPr>
          <w:rFonts w:ascii="Arial" w:hAnsi="Arial" w:cs="Arial"/>
          <w:b/>
          <w:sz w:val="22"/>
          <w:szCs w:val="22"/>
        </w:rPr>
        <w:t xml:space="preserve">. </w:t>
      </w:r>
      <w:r w:rsidRPr="00A5492C">
        <w:rPr>
          <w:rFonts w:ascii="Arial" w:hAnsi="Arial" w:cs="Arial"/>
          <w:bCs/>
          <w:sz w:val="22"/>
          <w:szCs w:val="22"/>
        </w:rPr>
        <w:t>Se deroga.</w:t>
      </w:r>
    </w:p>
    <w:p w14:paraId="062CD3DA" w14:textId="77777777" w:rsidR="00D06331" w:rsidRPr="00A5492C" w:rsidRDefault="00D06331" w:rsidP="009663EC">
      <w:pPr>
        <w:jc w:val="both"/>
        <w:rPr>
          <w:rFonts w:ascii="Arial" w:hAnsi="Arial" w:cs="Arial"/>
          <w:sz w:val="22"/>
          <w:szCs w:val="22"/>
        </w:rPr>
      </w:pPr>
    </w:p>
    <w:p w14:paraId="00C80BA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14:paraId="15745ED0" w14:textId="77777777" w:rsidR="00D06331" w:rsidRPr="00A5492C" w:rsidRDefault="00D06331" w:rsidP="009663EC">
      <w:pPr>
        <w:jc w:val="both"/>
        <w:rPr>
          <w:rFonts w:ascii="Arial" w:hAnsi="Arial" w:cs="Arial"/>
          <w:sz w:val="22"/>
          <w:szCs w:val="22"/>
        </w:rPr>
      </w:pPr>
    </w:p>
    <w:p w14:paraId="2C66142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399</w:t>
      </w:r>
      <w:r w:rsidR="000A528B">
        <w:rPr>
          <w:rFonts w:ascii="Arial" w:hAnsi="Arial" w:cs="Arial"/>
          <w:b/>
          <w:sz w:val="22"/>
          <w:szCs w:val="22"/>
        </w:rPr>
        <w:t xml:space="preserve">. </w:t>
      </w:r>
      <w:r w:rsidRPr="00A5492C">
        <w:rPr>
          <w:rFonts w:ascii="Arial" w:hAnsi="Arial" w:cs="Arial"/>
          <w:bCs/>
          <w:sz w:val="22"/>
          <w:szCs w:val="22"/>
        </w:rPr>
        <w:t>Se deroga.</w:t>
      </w:r>
    </w:p>
    <w:p w14:paraId="6320D3AE" w14:textId="77777777" w:rsidR="00D06331" w:rsidRPr="00A5492C" w:rsidRDefault="00D06331" w:rsidP="009663EC">
      <w:pPr>
        <w:jc w:val="both"/>
        <w:rPr>
          <w:rFonts w:ascii="Arial" w:hAnsi="Arial" w:cs="Arial"/>
          <w:sz w:val="22"/>
          <w:szCs w:val="22"/>
        </w:rPr>
      </w:pPr>
    </w:p>
    <w:p w14:paraId="7D65ADC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14:paraId="40C8EC02" w14:textId="77777777" w:rsidR="00D06331" w:rsidRPr="00A5492C" w:rsidRDefault="00D06331" w:rsidP="009663EC">
      <w:pPr>
        <w:jc w:val="both"/>
        <w:rPr>
          <w:rFonts w:ascii="Arial" w:hAnsi="Arial" w:cs="Arial"/>
          <w:sz w:val="22"/>
          <w:szCs w:val="22"/>
        </w:rPr>
      </w:pPr>
    </w:p>
    <w:p w14:paraId="7712E97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14:paraId="2B931A74" w14:textId="77777777" w:rsidR="00D06331" w:rsidRPr="00A5492C" w:rsidRDefault="00D06331" w:rsidP="009663EC">
      <w:pPr>
        <w:jc w:val="both"/>
        <w:rPr>
          <w:rFonts w:ascii="Arial" w:hAnsi="Arial" w:cs="Arial"/>
          <w:sz w:val="22"/>
          <w:szCs w:val="22"/>
        </w:rPr>
      </w:pPr>
    </w:p>
    <w:p w14:paraId="456A8BD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14:paraId="238282D5" w14:textId="77777777" w:rsidR="00D06331" w:rsidRPr="00A5492C" w:rsidRDefault="00D06331" w:rsidP="009663EC">
      <w:pPr>
        <w:jc w:val="both"/>
        <w:rPr>
          <w:rFonts w:ascii="Arial" w:hAnsi="Arial" w:cs="Arial"/>
          <w:sz w:val="22"/>
          <w:szCs w:val="22"/>
        </w:rPr>
      </w:pPr>
    </w:p>
    <w:p w14:paraId="60E1D7CE"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403</w:t>
      </w:r>
      <w:r w:rsidR="000A528B">
        <w:rPr>
          <w:rFonts w:ascii="Arial" w:hAnsi="Arial" w:cs="Arial"/>
          <w:b/>
          <w:sz w:val="22"/>
          <w:szCs w:val="22"/>
        </w:rPr>
        <w:t xml:space="preserve">. </w:t>
      </w:r>
      <w:r w:rsidRPr="00A5492C">
        <w:rPr>
          <w:rFonts w:ascii="Arial" w:hAnsi="Arial" w:cs="Arial"/>
          <w:bCs/>
          <w:sz w:val="22"/>
          <w:szCs w:val="22"/>
        </w:rPr>
        <w:t>Se deroga.</w:t>
      </w:r>
    </w:p>
    <w:p w14:paraId="5320DD0A" w14:textId="77777777" w:rsidR="00D06331" w:rsidRPr="00A5492C" w:rsidRDefault="00D06331" w:rsidP="009663EC">
      <w:pPr>
        <w:jc w:val="both"/>
        <w:rPr>
          <w:rFonts w:ascii="Arial" w:hAnsi="Arial" w:cs="Arial"/>
          <w:sz w:val="22"/>
          <w:szCs w:val="22"/>
        </w:rPr>
      </w:pPr>
    </w:p>
    <w:p w14:paraId="2ECCB55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404</w:t>
      </w:r>
      <w:r w:rsidR="000A528B">
        <w:rPr>
          <w:rFonts w:ascii="Arial" w:hAnsi="Arial" w:cs="Arial"/>
          <w:b/>
          <w:sz w:val="22"/>
          <w:szCs w:val="22"/>
        </w:rPr>
        <w:t xml:space="preserve">. </w:t>
      </w:r>
      <w:r w:rsidRPr="00A5492C">
        <w:rPr>
          <w:rFonts w:ascii="Arial" w:hAnsi="Arial" w:cs="Arial"/>
          <w:bCs/>
          <w:sz w:val="22"/>
          <w:szCs w:val="22"/>
        </w:rPr>
        <w:t>Se deroga.</w:t>
      </w:r>
    </w:p>
    <w:p w14:paraId="7E562D09" w14:textId="77777777" w:rsidR="00D06331" w:rsidRPr="00A5492C" w:rsidRDefault="00D06331" w:rsidP="009663EC">
      <w:pPr>
        <w:jc w:val="both"/>
        <w:rPr>
          <w:rFonts w:ascii="Arial" w:hAnsi="Arial" w:cs="Arial"/>
          <w:sz w:val="22"/>
          <w:szCs w:val="22"/>
        </w:rPr>
      </w:pPr>
    </w:p>
    <w:p w14:paraId="4B0AAF5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14:paraId="73F4E322" w14:textId="77777777" w:rsidR="00D06331" w:rsidRPr="00A5492C" w:rsidRDefault="00D06331" w:rsidP="009663EC">
      <w:pPr>
        <w:jc w:val="both"/>
        <w:rPr>
          <w:rFonts w:ascii="Arial" w:hAnsi="Arial" w:cs="Arial"/>
          <w:sz w:val="22"/>
          <w:szCs w:val="22"/>
        </w:rPr>
      </w:pPr>
    </w:p>
    <w:p w14:paraId="14BA8358" w14:textId="77777777" w:rsidR="00D06331" w:rsidRPr="00A5492C" w:rsidRDefault="00D06331" w:rsidP="009663EC">
      <w:pPr>
        <w:jc w:val="both"/>
        <w:rPr>
          <w:rFonts w:ascii="Arial" w:hAnsi="Arial" w:cs="Arial"/>
          <w:sz w:val="22"/>
          <w:szCs w:val="22"/>
        </w:rPr>
      </w:pPr>
    </w:p>
    <w:p w14:paraId="524D8156" w14:textId="77777777" w:rsidR="00D06331" w:rsidRPr="00A5492C" w:rsidRDefault="00D06331" w:rsidP="00333E58">
      <w:pPr>
        <w:pStyle w:val="Ttulo5"/>
        <w:rPr>
          <w:rFonts w:cs="Arial"/>
          <w:szCs w:val="22"/>
        </w:rPr>
      </w:pPr>
      <w:r w:rsidRPr="00A5492C">
        <w:rPr>
          <w:rFonts w:cs="Arial"/>
          <w:szCs w:val="22"/>
        </w:rPr>
        <w:t>SECCIÓN TERCERA</w:t>
      </w:r>
    </w:p>
    <w:p w14:paraId="0267AD31" w14:textId="77777777" w:rsidR="00D06331" w:rsidRPr="00A5492C" w:rsidRDefault="00D06331" w:rsidP="00333E58">
      <w:pPr>
        <w:pStyle w:val="Ttulo5"/>
        <w:rPr>
          <w:rFonts w:cs="Arial"/>
          <w:szCs w:val="22"/>
        </w:rPr>
      </w:pPr>
      <w:r w:rsidRPr="00A5492C">
        <w:rPr>
          <w:rFonts w:cs="Arial"/>
          <w:szCs w:val="22"/>
        </w:rPr>
        <w:t>DE LA ADOPCIÓN PLENA</w:t>
      </w:r>
    </w:p>
    <w:p w14:paraId="5E6BE852" w14:textId="77777777" w:rsidR="00D06331" w:rsidRPr="00A5492C" w:rsidRDefault="00D06331" w:rsidP="009663EC">
      <w:pPr>
        <w:jc w:val="both"/>
        <w:rPr>
          <w:rFonts w:ascii="Arial" w:hAnsi="Arial" w:cs="Arial"/>
          <w:sz w:val="22"/>
          <w:szCs w:val="22"/>
        </w:rPr>
      </w:pPr>
    </w:p>
    <w:p w14:paraId="6CBC827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14:paraId="16E6A0B9" w14:textId="77777777" w:rsidR="00D06331" w:rsidRPr="00A5492C" w:rsidRDefault="00D06331" w:rsidP="009663EC">
      <w:pPr>
        <w:jc w:val="both"/>
        <w:rPr>
          <w:rFonts w:ascii="Arial" w:hAnsi="Arial" w:cs="Arial"/>
          <w:sz w:val="22"/>
          <w:szCs w:val="22"/>
        </w:rPr>
      </w:pPr>
    </w:p>
    <w:p w14:paraId="28B08C6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14:paraId="180667C4" w14:textId="77777777" w:rsidR="00D06331" w:rsidRPr="00A5492C" w:rsidRDefault="00D06331" w:rsidP="009663EC">
      <w:pPr>
        <w:jc w:val="both"/>
        <w:rPr>
          <w:rFonts w:ascii="Arial" w:hAnsi="Arial" w:cs="Arial"/>
          <w:sz w:val="22"/>
          <w:szCs w:val="22"/>
        </w:rPr>
      </w:pPr>
    </w:p>
    <w:p w14:paraId="48C78DB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14:paraId="2A947235" w14:textId="77777777" w:rsidR="00D06331" w:rsidRPr="00A5492C" w:rsidRDefault="00D06331" w:rsidP="009663EC">
      <w:pPr>
        <w:jc w:val="both"/>
        <w:rPr>
          <w:rFonts w:ascii="Arial" w:hAnsi="Arial" w:cs="Arial"/>
          <w:sz w:val="22"/>
          <w:szCs w:val="22"/>
        </w:rPr>
      </w:pPr>
    </w:p>
    <w:p w14:paraId="1BEE3518" w14:textId="77777777" w:rsidR="00D06331" w:rsidRPr="00A5492C" w:rsidRDefault="00D06331" w:rsidP="009663EC">
      <w:pPr>
        <w:jc w:val="both"/>
        <w:rPr>
          <w:rFonts w:ascii="Arial" w:hAnsi="Arial" w:cs="Arial"/>
          <w:sz w:val="22"/>
          <w:szCs w:val="22"/>
        </w:rPr>
      </w:pPr>
    </w:p>
    <w:p w14:paraId="1C77AB65" w14:textId="77777777" w:rsidR="00D06331" w:rsidRPr="00A5492C" w:rsidRDefault="00D06331" w:rsidP="00333E58">
      <w:pPr>
        <w:pStyle w:val="Ttulo5"/>
        <w:rPr>
          <w:rFonts w:cs="Arial"/>
          <w:szCs w:val="22"/>
        </w:rPr>
      </w:pPr>
      <w:r w:rsidRPr="00A5492C">
        <w:rPr>
          <w:rFonts w:cs="Arial"/>
          <w:szCs w:val="22"/>
        </w:rPr>
        <w:t>SECCIÓN CUARTA</w:t>
      </w:r>
    </w:p>
    <w:p w14:paraId="35F6F4B8" w14:textId="77777777" w:rsidR="00D06331" w:rsidRPr="00A5492C" w:rsidRDefault="00D06331" w:rsidP="00333E58">
      <w:pPr>
        <w:pStyle w:val="Ttulo5"/>
        <w:rPr>
          <w:rFonts w:cs="Arial"/>
          <w:szCs w:val="22"/>
        </w:rPr>
      </w:pPr>
      <w:r w:rsidRPr="00A5492C">
        <w:rPr>
          <w:rFonts w:cs="Arial"/>
          <w:szCs w:val="22"/>
        </w:rPr>
        <w:t>DE LA ADOPCIÓN INTERNACIONAL</w:t>
      </w:r>
    </w:p>
    <w:p w14:paraId="5E170511" w14:textId="77777777" w:rsidR="00D06331" w:rsidRPr="00A5492C" w:rsidRDefault="00D06331" w:rsidP="009663EC">
      <w:pPr>
        <w:jc w:val="both"/>
        <w:rPr>
          <w:rFonts w:ascii="Arial" w:hAnsi="Arial" w:cs="Arial"/>
          <w:sz w:val="22"/>
          <w:szCs w:val="22"/>
        </w:rPr>
      </w:pPr>
    </w:p>
    <w:p w14:paraId="342A4F4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14:paraId="5630BC39" w14:textId="77777777" w:rsidR="00D06331" w:rsidRPr="00A5492C" w:rsidRDefault="00D06331" w:rsidP="009663EC">
      <w:pPr>
        <w:jc w:val="both"/>
        <w:rPr>
          <w:rFonts w:ascii="Arial" w:hAnsi="Arial" w:cs="Arial"/>
          <w:sz w:val="22"/>
          <w:szCs w:val="22"/>
        </w:rPr>
      </w:pPr>
    </w:p>
    <w:p w14:paraId="26B1B79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14:paraId="0ADCF061" w14:textId="77777777" w:rsidR="00D06331" w:rsidRPr="00A5492C" w:rsidRDefault="00D06331" w:rsidP="009663EC">
      <w:pPr>
        <w:jc w:val="both"/>
        <w:rPr>
          <w:rFonts w:ascii="Arial" w:hAnsi="Arial" w:cs="Arial"/>
          <w:sz w:val="22"/>
          <w:szCs w:val="22"/>
        </w:rPr>
      </w:pPr>
    </w:p>
    <w:p w14:paraId="58FE688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14:paraId="32FC8165" w14:textId="77777777" w:rsidR="00D06331" w:rsidRPr="00A5492C" w:rsidRDefault="00D06331" w:rsidP="009663EC">
      <w:pPr>
        <w:jc w:val="both"/>
        <w:rPr>
          <w:rFonts w:ascii="Arial" w:hAnsi="Arial" w:cs="Arial"/>
          <w:sz w:val="22"/>
          <w:szCs w:val="22"/>
        </w:rPr>
      </w:pPr>
    </w:p>
    <w:p w14:paraId="1BFCD9A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14:paraId="4E37C7D2" w14:textId="77777777" w:rsidR="00D06331" w:rsidRPr="00A5492C" w:rsidRDefault="00D06331" w:rsidP="009663EC">
      <w:pPr>
        <w:jc w:val="both"/>
        <w:rPr>
          <w:rFonts w:ascii="Arial" w:hAnsi="Arial" w:cs="Arial"/>
          <w:sz w:val="22"/>
          <w:szCs w:val="22"/>
        </w:rPr>
      </w:pPr>
    </w:p>
    <w:p w14:paraId="4CF9947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14:paraId="1DC05BAA" w14:textId="77777777" w:rsidR="00D06331" w:rsidRDefault="00D06331" w:rsidP="009663EC">
      <w:pPr>
        <w:jc w:val="both"/>
        <w:rPr>
          <w:rFonts w:ascii="Arial" w:hAnsi="Arial" w:cs="Arial"/>
          <w:sz w:val="22"/>
          <w:szCs w:val="22"/>
        </w:rPr>
      </w:pPr>
    </w:p>
    <w:p w14:paraId="77894D77" w14:textId="77777777" w:rsidR="000A528B" w:rsidRPr="00A5492C" w:rsidRDefault="000A528B" w:rsidP="009663EC">
      <w:pPr>
        <w:jc w:val="both"/>
        <w:rPr>
          <w:rFonts w:ascii="Arial" w:hAnsi="Arial" w:cs="Arial"/>
          <w:sz w:val="22"/>
          <w:szCs w:val="22"/>
        </w:rPr>
      </w:pPr>
    </w:p>
    <w:p w14:paraId="696DBDB9" w14:textId="77777777" w:rsidR="00D06331" w:rsidRPr="00A5492C" w:rsidRDefault="00D06331" w:rsidP="00333E58">
      <w:pPr>
        <w:pStyle w:val="Ttulo3"/>
        <w:rPr>
          <w:rFonts w:cs="Arial"/>
          <w:szCs w:val="22"/>
        </w:rPr>
      </w:pPr>
      <w:r w:rsidRPr="00A5492C">
        <w:rPr>
          <w:rFonts w:cs="Arial"/>
          <w:szCs w:val="22"/>
        </w:rPr>
        <w:t>TÍTULO OCTAVO</w:t>
      </w:r>
    </w:p>
    <w:p w14:paraId="321446D6" w14:textId="77777777" w:rsidR="00D06331" w:rsidRPr="00A5492C" w:rsidRDefault="00D06331" w:rsidP="00333E58">
      <w:pPr>
        <w:pStyle w:val="Ttulo3"/>
        <w:rPr>
          <w:rFonts w:cs="Arial"/>
          <w:szCs w:val="22"/>
        </w:rPr>
      </w:pPr>
      <w:r w:rsidRPr="00A5492C">
        <w:rPr>
          <w:rFonts w:cs="Arial"/>
          <w:szCs w:val="22"/>
        </w:rPr>
        <w:t>DE LA PATRIA POTESTAD</w:t>
      </w:r>
    </w:p>
    <w:p w14:paraId="4EEE5768" w14:textId="77777777" w:rsidR="00D06331" w:rsidRPr="00A5492C" w:rsidRDefault="00D06331" w:rsidP="00333E58">
      <w:pPr>
        <w:jc w:val="center"/>
        <w:rPr>
          <w:rFonts w:ascii="Arial" w:hAnsi="Arial" w:cs="Arial"/>
          <w:sz w:val="22"/>
          <w:szCs w:val="22"/>
        </w:rPr>
      </w:pPr>
    </w:p>
    <w:p w14:paraId="289C1E8E" w14:textId="77777777" w:rsidR="00D06331" w:rsidRPr="00A5492C" w:rsidRDefault="00D06331" w:rsidP="00333E58">
      <w:pPr>
        <w:pStyle w:val="Ttulo4"/>
        <w:rPr>
          <w:rFonts w:cs="Arial"/>
          <w:szCs w:val="22"/>
        </w:rPr>
      </w:pPr>
      <w:r w:rsidRPr="00A5492C">
        <w:rPr>
          <w:rFonts w:cs="Arial"/>
          <w:szCs w:val="22"/>
        </w:rPr>
        <w:t>CAPÍTULO I</w:t>
      </w:r>
    </w:p>
    <w:p w14:paraId="084CE509" w14:textId="77777777" w:rsidR="00D06331" w:rsidRPr="00A5492C" w:rsidRDefault="00D06331" w:rsidP="00333E58">
      <w:pPr>
        <w:pStyle w:val="Ttulo4"/>
        <w:rPr>
          <w:rFonts w:cs="Arial"/>
          <w:szCs w:val="22"/>
        </w:rPr>
      </w:pPr>
      <w:r w:rsidRPr="00A5492C">
        <w:rPr>
          <w:rFonts w:cs="Arial"/>
          <w:szCs w:val="22"/>
        </w:rPr>
        <w:t xml:space="preserve">DE </w:t>
      </w:r>
      <w:r w:rsidR="00635DD6" w:rsidRPr="00A5492C">
        <w:rPr>
          <w:rFonts w:cs="Arial"/>
          <w:szCs w:val="22"/>
        </w:rPr>
        <w:t xml:space="preserve">LOS EFECTOS DE PATRIA POTESTAD, </w:t>
      </w:r>
      <w:r w:rsidRPr="00A5492C">
        <w:rPr>
          <w:rFonts w:cs="Arial"/>
          <w:szCs w:val="22"/>
        </w:rPr>
        <w:t>RESPECTO DE LA PERSONA DE LOS HIJOS</w:t>
      </w:r>
    </w:p>
    <w:p w14:paraId="08FB4DA2" w14:textId="77777777" w:rsidR="00D06331" w:rsidRPr="00A5492C" w:rsidRDefault="00D06331" w:rsidP="009663EC">
      <w:pPr>
        <w:jc w:val="both"/>
        <w:rPr>
          <w:rFonts w:ascii="Arial" w:hAnsi="Arial" w:cs="Arial"/>
          <w:sz w:val="22"/>
          <w:szCs w:val="22"/>
        </w:rPr>
      </w:pPr>
    </w:p>
    <w:p w14:paraId="2BDDFEA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406</w:t>
      </w:r>
      <w:r w:rsidR="000A528B">
        <w:rPr>
          <w:rFonts w:ascii="Arial" w:hAnsi="Arial" w:cs="Arial"/>
          <w:b/>
          <w:sz w:val="22"/>
          <w:szCs w:val="22"/>
        </w:rPr>
        <w:t xml:space="preserve">. </w:t>
      </w:r>
      <w:r w:rsidR="00775EB1" w:rsidRPr="00A5492C">
        <w:rPr>
          <w:rFonts w:ascii="Arial" w:hAnsi="Arial" w:cs="Arial"/>
          <w:bCs/>
          <w:sz w:val="22"/>
          <w:szCs w:val="22"/>
        </w:rPr>
        <w:t>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14:paraId="7E7EBBA8" w14:textId="77777777"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5EF21351" w14:textId="77777777" w:rsidR="00775EB1" w:rsidRPr="00A5492C" w:rsidRDefault="00775EB1" w:rsidP="009663EC">
      <w:pPr>
        <w:jc w:val="both"/>
        <w:rPr>
          <w:rFonts w:ascii="Arial" w:hAnsi="Arial" w:cs="Arial"/>
          <w:bCs/>
          <w:sz w:val="22"/>
          <w:szCs w:val="22"/>
        </w:rPr>
      </w:pPr>
    </w:p>
    <w:p w14:paraId="07DBEADD" w14:textId="77777777" w:rsidR="00775EB1" w:rsidRPr="00A5492C" w:rsidRDefault="00775EB1" w:rsidP="009663EC">
      <w:pPr>
        <w:jc w:val="both"/>
        <w:rPr>
          <w:rFonts w:ascii="Arial" w:hAnsi="Arial" w:cs="Arial"/>
          <w:bCs/>
          <w:sz w:val="22"/>
          <w:szCs w:val="22"/>
        </w:rPr>
      </w:pPr>
      <w:r w:rsidRPr="00A5492C">
        <w:rPr>
          <w:rFonts w:ascii="Arial" w:hAnsi="Arial" w:cs="Arial"/>
          <w:b/>
          <w:bCs/>
          <w:sz w:val="22"/>
          <w:szCs w:val="22"/>
        </w:rPr>
        <w:lastRenderedPageBreak/>
        <w:t>ARTÍCULO 406 BIS</w:t>
      </w:r>
      <w:r w:rsidR="000A528B">
        <w:rPr>
          <w:rFonts w:ascii="Arial" w:hAnsi="Arial" w:cs="Arial"/>
          <w:b/>
          <w:bCs/>
          <w:sz w:val="22"/>
          <w:szCs w:val="22"/>
        </w:rPr>
        <w:t xml:space="preserve">. </w:t>
      </w:r>
      <w:r w:rsidRPr="00A5492C">
        <w:rPr>
          <w:rFonts w:ascii="Arial" w:hAnsi="Arial" w:cs="Arial"/>
          <w:bCs/>
          <w:sz w:val="22"/>
          <w:szCs w:val="22"/>
        </w:rPr>
        <w:t>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14:paraId="1ACDCAFF" w14:textId="77777777"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14:paraId="63F160A4" w14:textId="77777777" w:rsidR="00A14B0F" w:rsidRPr="00A5492C" w:rsidRDefault="00A14B0F" w:rsidP="009663EC">
      <w:pPr>
        <w:jc w:val="both"/>
        <w:rPr>
          <w:rFonts w:ascii="Arial" w:hAnsi="Arial" w:cs="Arial"/>
          <w:bCs/>
          <w:sz w:val="22"/>
          <w:szCs w:val="22"/>
        </w:rPr>
      </w:pPr>
    </w:p>
    <w:p w14:paraId="3E1562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407</w:t>
      </w:r>
      <w:r w:rsidR="000A528B">
        <w:rPr>
          <w:rFonts w:ascii="Arial" w:hAnsi="Arial" w:cs="Arial"/>
          <w:b/>
          <w:sz w:val="22"/>
          <w:szCs w:val="22"/>
        </w:rPr>
        <w:t xml:space="preserve">. </w:t>
      </w:r>
      <w:r w:rsidRPr="00A5492C">
        <w:rPr>
          <w:rFonts w:ascii="Arial" w:hAnsi="Arial" w:cs="Arial"/>
          <w:sz w:val="22"/>
          <w:szCs w:val="22"/>
        </w:rPr>
        <w:t>Los hijos menores de edad no emancipados, están bajo la patria protestad mientras exista alguno de los ascendientes que deban ejercerla conforme a la ley.</w:t>
      </w:r>
    </w:p>
    <w:p w14:paraId="557B0EAF" w14:textId="77777777" w:rsidR="00D06331" w:rsidRPr="00A5492C" w:rsidRDefault="00D06331" w:rsidP="009663EC">
      <w:pPr>
        <w:jc w:val="both"/>
        <w:rPr>
          <w:rFonts w:ascii="Arial" w:hAnsi="Arial" w:cs="Arial"/>
          <w:sz w:val="22"/>
          <w:szCs w:val="22"/>
        </w:rPr>
      </w:pPr>
    </w:p>
    <w:p w14:paraId="6CEF37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408</w:t>
      </w:r>
      <w:r w:rsidR="000A528B">
        <w:rPr>
          <w:rFonts w:ascii="Arial" w:hAnsi="Arial" w:cs="Arial"/>
          <w:b/>
          <w:sz w:val="22"/>
          <w:szCs w:val="22"/>
        </w:rPr>
        <w:t xml:space="preserve">. </w:t>
      </w:r>
      <w:r w:rsidRPr="00A5492C">
        <w:rPr>
          <w:rFonts w:ascii="Arial" w:hAnsi="Arial" w:cs="Arial"/>
          <w:sz w:val="22"/>
          <w:szCs w:val="22"/>
        </w:rPr>
        <w:t>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14:paraId="3039A07B" w14:textId="77777777" w:rsidR="00D06331" w:rsidRPr="00A5492C" w:rsidRDefault="00D06331" w:rsidP="009663EC">
      <w:pPr>
        <w:jc w:val="both"/>
        <w:rPr>
          <w:rFonts w:ascii="Arial" w:hAnsi="Arial" w:cs="Arial"/>
          <w:sz w:val="22"/>
          <w:szCs w:val="22"/>
        </w:rPr>
      </w:pPr>
    </w:p>
    <w:p w14:paraId="2DCE544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409</w:t>
      </w:r>
      <w:r w:rsidR="000A528B">
        <w:rPr>
          <w:rFonts w:ascii="Arial" w:hAnsi="Arial" w:cs="Arial"/>
          <w:b/>
          <w:sz w:val="22"/>
          <w:szCs w:val="22"/>
        </w:rPr>
        <w:t xml:space="preserve">. </w:t>
      </w:r>
      <w:r w:rsidRPr="00A5492C">
        <w:rPr>
          <w:rFonts w:ascii="Arial" w:hAnsi="Arial" w:cs="Arial"/>
          <w:sz w:val="22"/>
          <w:szCs w:val="22"/>
        </w:rPr>
        <w:t xml:space="preserve">La Patria potestad sobre los hijos se ejerce por los padres. Cuando por cualquier circunstancia deje de ejercerla alguno de ellos corresponderá su ejercicio al otro. </w:t>
      </w:r>
    </w:p>
    <w:p w14:paraId="5F849145" w14:textId="77777777" w:rsidR="00D06331" w:rsidRPr="00A5492C" w:rsidRDefault="00D06331" w:rsidP="009663EC">
      <w:pPr>
        <w:jc w:val="both"/>
        <w:rPr>
          <w:rFonts w:ascii="Arial" w:hAnsi="Arial" w:cs="Arial"/>
          <w:sz w:val="22"/>
          <w:szCs w:val="22"/>
        </w:rPr>
      </w:pPr>
    </w:p>
    <w:p w14:paraId="7BC5DD9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14:paraId="70D35F78" w14:textId="77777777" w:rsidR="00D06331" w:rsidRPr="00A5492C" w:rsidRDefault="00D06331" w:rsidP="009663EC">
      <w:pPr>
        <w:jc w:val="both"/>
        <w:rPr>
          <w:rFonts w:ascii="Arial" w:hAnsi="Arial" w:cs="Arial"/>
          <w:sz w:val="22"/>
          <w:szCs w:val="22"/>
        </w:rPr>
      </w:pPr>
    </w:p>
    <w:p w14:paraId="7802689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410</w:t>
      </w:r>
      <w:r w:rsidR="000A528B">
        <w:rPr>
          <w:rFonts w:ascii="Arial" w:hAnsi="Arial" w:cs="Arial"/>
          <w:b/>
          <w:sz w:val="22"/>
          <w:szCs w:val="22"/>
        </w:rPr>
        <w:t xml:space="preserve">. </w:t>
      </w:r>
      <w:r w:rsidRPr="00A5492C">
        <w:rPr>
          <w:rFonts w:ascii="Arial" w:hAnsi="Arial" w:cs="Arial"/>
          <w:bCs/>
          <w:sz w:val="22"/>
          <w:szCs w:val="22"/>
        </w:rPr>
        <w:t>Cuando los dos progenitores han reconocido al hijo nacido fuera del matrimonio y viven juntos, ambos ejercerán la guarda y custodia, sin perder la patria potestad.</w:t>
      </w:r>
    </w:p>
    <w:p w14:paraId="0F745024" w14:textId="77777777" w:rsidR="00D06331" w:rsidRPr="00A5492C" w:rsidRDefault="00D06331" w:rsidP="009663EC">
      <w:pPr>
        <w:jc w:val="both"/>
        <w:rPr>
          <w:rFonts w:ascii="Arial" w:hAnsi="Arial" w:cs="Arial"/>
          <w:bCs/>
          <w:sz w:val="22"/>
          <w:szCs w:val="22"/>
        </w:rPr>
      </w:pPr>
    </w:p>
    <w:p w14:paraId="7C33275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14:paraId="5179A354" w14:textId="77777777" w:rsidR="00D06331" w:rsidRPr="00A5492C" w:rsidRDefault="00D06331" w:rsidP="009663EC">
      <w:pPr>
        <w:jc w:val="both"/>
        <w:rPr>
          <w:rFonts w:ascii="Arial" w:hAnsi="Arial" w:cs="Arial"/>
          <w:sz w:val="22"/>
          <w:szCs w:val="22"/>
        </w:rPr>
      </w:pPr>
    </w:p>
    <w:p w14:paraId="427B9C4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En los casos previstos en los artículos 375 y 376, cuando por cualquiera circunstancia deja de ejercer la patria potestad alguno de los padres, entrará a ejercerla el otro.</w:t>
      </w:r>
    </w:p>
    <w:p w14:paraId="1B26B2E0" w14:textId="77777777" w:rsidR="00D06331" w:rsidRPr="00A5492C" w:rsidRDefault="00D06331" w:rsidP="009663EC">
      <w:pPr>
        <w:jc w:val="both"/>
        <w:rPr>
          <w:rFonts w:ascii="Arial" w:hAnsi="Arial" w:cs="Arial"/>
          <w:sz w:val="22"/>
          <w:szCs w:val="22"/>
        </w:rPr>
      </w:pPr>
    </w:p>
    <w:p w14:paraId="36A8EA8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412</w:t>
      </w:r>
      <w:r w:rsidR="000A528B">
        <w:rPr>
          <w:rFonts w:ascii="Arial" w:hAnsi="Arial" w:cs="Arial"/>
          <w:b/>
          <w:sz w:val="22"/>
          <w:szCs w:val="22"/>
        </w:rPr>
        <w:t xml:space="preserve">. </w:t>
      </w:r>
      <w:r w:rsidR="00775EB1" w:rsidRPr="00A5492C">
        <w:rPr>
          <w:rFonts w:ascii="Arial" w:hAnsi="Arial" w:cs="Arial"/>
          <w:sz w:val="22"/>
          <w:szCs w:val="22"/>
        </w:rPr>
        <w:t>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14:paraId="09393A5F" w14:textId="77777777" w:rsidR="00775EB1" w:rsidRPr="00A5492C" w:rsidRDefault="00775EB1" w:rsidP="009663EC">
      <w:pPr>
        <w:jc w:val="both"/>
        <w:rPr>
          <w:rFonts w:ascii="Arial" w:hAnsi="Arial" w:cs="Arial"/>
          <w:sz w:val="22"/>
          <w:szCs w:val="22"/>
        </w:rPr>
      </w:pPr>
    </w:p>
    <w:p w14:paraId="73810A6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Al progenitor o cónyuge abandonado, por más de seis meses, le corresponderá la custodia de los hijos que haya conservado consigo. </w:t>
      </w:r>
    </w:p>
    <w:p w14:paraId="38780A19" w14:textId="77777777" w:rsidR="00D06331" w:rsidRPr="00A5492C" w:rsidRDefault="00D06331" w:rsidP="009663EC">
      <w:pPr>
        <w:jc w:val="both"/>
        <w:rPr>
          <w:rFonts w:ascii="Arial" w:hAnsi="Arial" w:cs="Arial"/>
          <w:sz w:val="22"/>
          <w:szCs w:val="22"/>
        </w:rPr>
      </w:pPr>
    </w:p>
    <w:p w14:paraId="7028396B" w14:textId="77777777" w:rsidR="00775EB1" w:rsidRPr="00A5492C" w:rsidRDefault="00775EB1" w:rsidP="009663EC">
      <w:pPr>
        <w:jc w:val="both"/>
        <w:rPr>
          <w:rFonts w:ascii="Arial" w:hAnsi="Arial" w:cs="Arial"/>
          <w:sz w:val="22"/>
          <w:szCs w:val="22"/>
        </w:rPr>
      </w:pPr>
      <w:r w:rsidRPr="00A5492C">
        <w:rPr>
          <w:rFonts w:ascii="Arial" w:hAnsi="Arial" w:cs="Arial"/>
          <w:sz w:val="22"/>
          <w:szCs w:val="22"/>
        </w:rPr>
        <w:t xml:space="preserve">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 </w:t>
      </w:r>
    </w:p>
    <w:p w14:paraId="522FC3FE" w14:textId="77777777" w:rsidR="00775EB1" w:rsidRPr="00A5492C" w:rsidRDefault="00775EB1" w:rsidP="009663EC">
      <w:pPr>
        <w:jc w:val="both"/>
        <w:rPr>
          <w:rFonts w:ascii="Arial" w:hAnsi="Arial" w:cs="Arial"/>
          <w:sz w:val="22"/>
          <w:szCs w:val="22"/>
        </w:rPr>
      </w:pPr>
    </w:p>
    <w:p w14:paraId="0D7EC683" w14:textId="77777777" w:rsidR="00D06331" w:rsidRPr="00A5492C" w:rsidRDefault="00775EB1" w:rsidP="009663EC">
      <w:pPr>
        <w:jc w:val="both"/>
        <w:rPr>
          <w:rFonts w:ascii="Arial" w:hAnsi="Arial" w:cs="Arial"/>
          <w:sz w:val="22"/>
          <w:szCs w:val="22"/>
        </w:rPr>
      </w:pPr>
      <w:r w:rsidRPr="00A5492C">
        <w:rPr>
          <w:rFonts w:ascii="Arial" w:hAnsi="Arial" w:cs="Arial"/>
          <w:sz w:val="22"/>
          <w:szCs w:val="22"/>
        </w:rPr>
        <w:t xml:space="preserve">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w:t>
      </w:r>
      <w:r w:rsidRPr="00A5492C">
        <w:rPr>
          <w:rFonts w:ascii="Arial" w:hAnsi="Arial" w:cs="Arial"/>
          <w:sz w:val="22"/>
          <w:szCs w:val="22"/>
        </w:rPr>
        <w:lastRenderedPageBreak/>
        <w:t>ejerza la guarda y custodia del hijo deberá evitar conductas que promuevan la separación, rechazo, o falta de convivencia de los hijos con el cónyuge separado, el juez vigilará el cumplimiento de ello, y en su caso, podrá revocar de inmediato la custodia.</w:t>
      </w:r>
    </w:p>
    <w:p w14:paraId="53923DE5" w14:textId="77777777"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2C5D5DC6" w14:textId="77777777" w:rsidR="001D3A5F" w:rsidRPr="00A5492C" w:rsidRDefault="001D3A5F" w:rsidP="009663EC">
      <w:pPr>
        <w:jc w:val="both"/>
        <w:rPr>
          <w:rFonts w:ascii="Arial" w:hAnsi="Arial" w:cs="Arial"/>
          <w:sz w:val="22"/>
          <w:szCs w:val="22"/>
        </w:rPr>
      </w:pPr>
    </w:p>
    <w:p w14:paraId="14E337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14:paraId="6BDF34F0" w14:textId="77777777" w:rsidR="00D06331" w:rsidRPr="00A5492C" w:rsidRDefault="00D06331" w:rsidP="009663EC">
      <w:pPr>
        <w:jc w:val="both"/>
        <w:rPr>
          <w:rFonts w:ascii="Arial" w:hAnsi="Arial" w:cs="Arial"/>
          <w:sz w:val="22"/>
          <w:szCs w:val="22"/>
        </w:rPr>
      </w:pPr>
    </w:p>
    <w:p w14:paraId="6CFEDA1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14:paraId="08027F5A" w14:textId="77777777" w:rsidR="00D06331" w:rsidRPr="00A5492C" w:rsidRDefault="00D06331" w:rsidP="009663EC">
      <w:pPr>
        <w:jc w:val="both"/>
        <w:rPr>
          <w:rFonts w:ascii="Arial" w:hAnsi="Arial" w:cs="Arial"/>
          <w:sz w:val="22"/>
          <w:szCs w:val="22"/>
        </w:rPr>
      </w:pPr>
    </w:p>
    <w:p w14:paraId="62DC5A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14:paraId="3A7804C2" w14:textId="77777777" w:rsidR="00D06331" w:rsidRPr="00A5492C" w:rsidRDefault="00D06331" w:rsidP="009663EC">
      <w:pPr>
        <w:jc w:val="both"/>
        <w:rPr>
          <w:rFonts w:ascii="Arial" w:hAnsi="Arial" w:cs="Arial"/>
          <w:sz w:val="22"/>
          <w:szCs w:val="22"/>
        </w:rPr>
      </w:pPr>
    </w:p>
    <w:p w14:paraId="295B64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14:paraId="32260E1D" w14:textId="77777777" w:rsidR="00D06331" w:rsidRPr="00A5492C" w:rsidRDefault="00D06331" w:rsidP="009663EC">
      <w:pPr>
        <w:jc w:val="both"/>
        <w:rPr>
          <w:rFonts w:ascii="Arial" w:hAnsi="Arial" w:cs="Arial"/>
          <w:sz w:val="22"/>
          <w:szCs w:val="22"/>
        </w:rPr>
      </w:pPr>
    </w:p>
    <w:p w14:paraId="78F84F9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416</w:t>
      </w:r>
      <w:r w:rsidR="000A528B">
        <w:rPr>
          <w:rFonts w:ascii="Arial" w:hAnsi="Arial" w:cs="Arial"/>
          <w:b/>
          <w:sz w:val="22"/>
          <w:szCs w:val="22"/>
        </w:rPr>
        <w:t xml:space="preserve">. </w:t>
      </w:r>
      <w:r w:rsidRPr="00A5492C">
        <w:rPr>
          <w:rFonts w:ascii="Arial" w:hAnsi="Arial" w:cs="Arial"/>
          <w:sz w:val="22"/>
          <w:szCs w:val="22"/>
        </w:rPr>
        <w:t>Mientras estuviere el hijo en la patria potestad, no podrá dejar la casa de los que la ejercen, sin permiso de ellos o decreto de la autoridad competente.</w:t>
      </w:r>
    </w:p>
    <w:p w14:paraId="69115021" w14:textId="77777777" w:rsidR="00D06331" w:rsidRPr="00A5492C" w:rsidRDefault="00D06331" w:rsidP="009663EC">
      <w:pPr>
        <w:jc w:val="both"/>
        <w:rPr>
          <w:rFonts w:ascii="Arial" w:hAnsi="Arial" w:cs="Arial"/>
          <w:sz w:val="22"/>
          <w:szCs w:val="22"/>
        </w:rPr>
      </w:pPr>
    </w:p>
    <w:p w14:paraId="583BF5E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14:paraId="0F5578AF" w14:textId="77777777" w:rsidR="00D06331" w:rsidRPr="00A5492C" w:rsidRDefault="00D06331" w:rsidP="009663EC">
      <w:pPr>
        <w:jc w:val="both"/>
        <w:rPr>
          <w:rFonts w:ascii="Arial" w:hAnsi="Arial" w:cs="Arial"/>
          <w:sz w:val="22"/>
          <w:szCs w:val="22"/>
        </w:rPr>
      </w:pPr>
    </w:p>
    <w:p w14:paraId="5D039C4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417</w:t>
      </w:r>
      <w:r w:rsidR="000A528B">
        <w:rPr>
          <w:rFonts w:ascii="Arial" w:hAnsi="Arial" w:cs="Arial"/>
          <w:b/>
          <w:sz w:val="22"/>
          <w:szCs w:val="22"/>
        </w:rPr>
        <w:t xml:space="preserve">. </w:t>
      </w:r>
      <w:r w:rsidRPr="00A5492C">
        <w:rPr>
          <w:rFonts w:ascii="Arial" w:hAnsi="Arial" w:cs="Arial"/>
          <w:sz w:val="22"/>
          <w:szCs w:val="22"/>
        </w:rPr>
        <w:t>A las personas que tienen al hijo bajo su patria potestad, incumbe la obligación de educarlo convenientemente.</w:t>
      </w:r>
    </w:p>
    <w:p w14:paraId="6E8F2D4D" w14:textId="77777777" w:rsidR="00D06331" w:rsidRPr="00A5492C" w:rsidRDefault="00D06331" w:rsidP="009663EC">
      <w:pPr>
        <w:jc w:val="both"/>
        <w:rPr>
          <w:rFonts w:ascii="Arial" w:hAnsi="Arial" w:cs="Arial"/>
          <w:sz w:val="22"/>
          <w:szCs w:val="22"/>
        </w:rPr>
      </w:pPr>
    </w:p>
    <w:p w14:paraId="05C9D731" w14:textId="77777777" w:rsidR="00D06331" w:rsidRPr="00A5492C"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t>Cuando llegue a conocimiento de cualquier autoridad, que dichas personas no cumplen con la obligación referida, dichas autoridades darán aviso al Ministerio Público para que promueva lo que corresponda.</w:t>
      </w:r>
    </w:p>
    <w:p w14:paraId="2B511BCA" w14:textId="77777777" w:rsidR="00F17EAD" w:rsidRPr="00A5492C" w:rsidRDefault="00F17EAD" w:rsidP="009663EC">
      <w:pPr>
        <w:jc w:val="both"/>
        <w:rPr>
          <w:rFonts w:ascii="Arial" w:hAnsi="Arial" w:cs="Arial"/>
          <w:sz w:val="22"/>
          <w:szCs w:val="22"/>
        </w:rPr>
      </w:pPr>
    </w:p>
    <w:p w14:paraId="61A3D592" w14:textId="77777777" w:rsidR="00BE772E" w:rsidRPr="00BE772E" w:rsidRDefault="00D06331" w:rsidP="00BE772E">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00BE772E" w:rsidRPr="00BE772E">
        <w:rPr>
          <w:rFonts w:ascii="Arial" w:hAnsi="Arial" w:cs="Arial"/>
          <w:sz w:val="22"/>
          <w:szCs w:val="22"/>
        </w:rPr>
        <w:t>Los que ejerzan la patria potestad o tengan niñas, niños y adolescentes, bajo su custodia, tienen la facultad de establecer normas, límites y restricciones de acuerdo a su edad, desarrollo evolutivo, cognoscitivo y madurez, atendiendo en todo momento el derecho a una vida libre de violencia y a la integridad personal, psíquica, moral y sexual y además tienen la obligación de observar una conducta que sirva de buen ejemplo.</w:t>
      </w:r>
    </w:p>
    <w:p w14:paraId="65451CED" w14:textId="77777777" w:rsidR="00BE772E" w:rsidRPr="00BE772E" w:rsidRDefault="00BE772E" w:rsidP="00BE772E">
      <w:pPr>
        <w:jc w:val="both"/>
        <w:rPr>
          <w:rFonts w:ascii="Arial" w:hAnsi="Arial" w:cs="Arial"/>
          <w:sz w:val="22"/>
          <w:szCs w:val="22"/>
        </w:rPr>
      </w:pPr>
    </w:p>
    <w:p w14:paraId="2773969A" w14:textId="43D711DE" w:rsidR="00D06331" w:rsidRDefault="004D11C9" w:rsidP="00BE772E">
      <w:pPr>
        <w:jc w:val="both"/>
        <w:rPr>
          <w:rFonts w:ascii="Arial" w:hAnsi="Arial" w:cs="Arial"/>
          <w:sz w:val="22"/>
          <w:szCs w:val="22"/>
        </w:rPr>
      </w:pPr>
      <w:r w:rsidRPr="004D11C9">
        <w:rPr>
          <w:rFonts w:ascii="Arial" w:hAnsi="Arial" w:cs="Arial"/>
          <w:sz w:val="22"/>
          <w:szCs w:val="22"/>
        </w:rPr>
        <w:t>Queda prohibido el uso del castigo corporal y humillante o cualquier otro tipo de trato degradante</w:t>
      </w:r>
      <w:r w:rsidRPr="004D11C9">
        <w:rPr>
          <w:rFonts w:ascii="Arial" w:hAnsi="Arial" w:cs="Arial"/>
          <w:b/>
          <w:bCs/>
          <w:sz w:val="22"/>
          <w:szCs w:val="22"/>
        </w:rPr>
        <w:t xml:space="preserve"> </w:t>
      </w:r>
      <w:r w:rsidRPr="004D11C9">
        <w:rPr>
          <w:rFonts w:ascii="Arial" w:hAnsi="Arial" w:cs="Arial"/>
          <w:sz w:val="22"/>
          <w:szCs w:val="22"/>
        </w:rPr>
        <w:t>en todos los ámbitos, como método correctivo o disciplinario a niñas, niños y adolescentes.</w:t>
      </w:r>
    </w:p>
    <w:p w14:paraId="18655802" w14:textId="5A161555" w:rsidR="00F2513C" w:rsidRDefault="00F2513C" w:rsidP="00F2513C">
      <w:pPr>
        <w:jc w:val="right"/>
        <w:rPr>
          <w:rFonts w:asciiTheme="minorHAnsi" w:hAnsiTheme="minorHAnsi" w:cstheme="minorHAnsi"/>
          <w:color w:val="0070C0"/>
          <w:sz w:val="16"/>
          <w:szCs w:val="16"/>
        </w:rPr>
      </w:pPr>
      <w:bookmarkStart w:id="0" w:name="_Hlk41643002"/>
      <w:r w:rsidRPr="004D11C9">
        <w:rPr>
          <w:rFonts w:asciiTheme="minorHAnsi" w:hAnsiTheme="minorHAnsi" w:cstheme="minorHAnsi"/>
          <w:color w:val="0070C0"/>
          <w:sz w:val="16"/>
          <w:szCs w:val="16"/>
        </w:rPr>
        <w:t>ARTICULO REFORMADO POR DEC. 292 P.O. 26 DEL 29 DE MARZO DE 2020.</w:t>
      </w:r>
      <w:bookmarkEnd w:id="0"/>
    </w:p>
    <w:p w14:paraId="1C3D3459" w14:textId="6828C880" w:rsidR="004D11C9" w:rsidRPr="004D11C9" w:rsidRDefault="004D11C9" w:rsidP="00F2513C">
      <w:pPr>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535 P.O. 17 EXT. DEL 25 DE MAYO DE 2021.</w:t>
      </w:r>
    </w:p>
    <w:p w14:paraId="02EDF1D6" w14:textId="77777777" w:rsidR="00D06331" w:rsidRPr="00A5492C" w:rsidRDefault="00D06331" w:rsidP="009663EC">
      <w:pPr>
        <w:jc w:val="both"/>
        <w:rPr>
          <w:rFonts w:ascii="Arial" w:hAnsi="Arial" w:cs="Arial"/>
          <w:sz w:val="22"/>
          <w:szCs w:val="22"/>
        </w:rPr>
      </w:pPr>
    </w:p>
    <w:p w14:paraId="7D635F8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14:paraId="6855A8FF" w14:textId="77777777" w:rsidR="00C721F5" w:rsidRDefault="00C721F5" w:rsidP="009663EC">
      <w:pPr>
        <w:jc w:val="both"/>
        <w:rPr>
          <w:rFonts w:ascii="Arial" w:hAnsi="Arial" w:cs="Arial"/>
          <w:sz w:val="22"/>
          <w:szCs w:val="22"/>
        </w:rPr>
      </w:pPr>
    </w:p>
    <w:p w14:paraId="39412A76" w14:textId="77777777" w:rsidR="000A528B" w:rsidRPr="00A5492C" w:rsidRDefault="000A528B" w:rsidP="009663EC">
      <w:pPr>
        <w:jc w:val="both"/>
        <w:rPr>
          <w:rFonts w:ascii="Arial" w:hAnsi="Arial" w:cs="Arial"/>
          <w:sz w:val="22"/>
          <w:szCs w:val="22"/>
        </w:rPr>
      </w:pPr>
    </w:p>
    <w:p w14:paraId="1406B2F5" w14:textId="77777777" w:rsidR="00D06331" w:rsidRPr="00A5492C" w:rsidRDefault="00D06331" w:rsidP="00333E58">
      <w:pPr>
        <w:pStyle w:val="Ttulo4"/>
        <w:rPr>
          <w:rFonts w:cs="Arial"/>
          <w:szCs w:val="22"/>
        </w:rPr>
      </w:pPr>
      <w:r w:rsidRPr="00A5492C">
        <w:rPr>
          <w:rFonts w:cs="Arial"/>
          <w:szCs w:val="22"/>
        </w:rPr>
        <w:t>CAPÍTULO II</w:t>
      </w:r>
    </w:p>
    <w:p w14:paraId="600C1C6C" w14:textId="77777777" w:rsidR="00D06331" w:rsidRPr="00A5492C" w:rsidRDefault="00D06331" w:rsidP="00333E58">
      <w:pPr>
        <w:pStyle w:val="Ttulo4"/>
        <w:rPr>
          <w:rFonts w:cs="Arial"/>
          <w:szCs w:val="22"/>
        </w:rPr>
      </w:pPr>
      <w:r w:rsidRPr="00A5492C">
        <w:rPr>
          <w:rFonts w:cs="Arial"/>
          <w:szCs w:val="22"/>
        </w:rPr>
        <w:t>DE LOS EFECTOS DE LA PATRIA POTESTAD</w:t>
      </w:r>
      <w:r w:rsidR="00635DD6" w:rsidRPr="00A5492C">
        <w:rPr>
          <w:rFonts w:cs="Arial"/>
          <w:szCs w:val="22"/>
        </w:rPr>
        <w:t xml:space="preserve"> </w:t>
      </w:r>
      <w:r w:rsidRPr="00A5492C">
        <w:rPr>
          <w:rFonts w:cs="Arial"/>
          <w:szCs w:val="22"/>
        </w:rPr>
        <w:t>RESPECTO DE LOS BIENES DEL HIJO</w:t>
      </w:r>
    </w:p>
    <w:p w14:paraId="4BAB36A6" w14:textId="77777777" w:rsidR="00D06331" w:rsidRPr="00A5492C" w:rsidRDefault="00D06331" w:rsidP="009663EC">
      <w:pPr>
        <w:jc w:val="both"/>
        <w:rPr>
          <w:rFonts w:ascii="Arial" w:hAnsi="Arial" w:cs="Arial"/>
          <w:sz w:val="22"/>
          <w:szCs w:val="22"/>
        </w:rPr>
      </w:pPr>
    </w:p>
    <w:p w14:paraId="025C48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14:paraId="2963EF7F" w14:textId="77777777" w:rsidR="00D06331" w:rsidRPr="00A5492C" w:rsidRDefault="00D06331" w:rsidP="009663EC">
      <w:pPr>
        <w:jc w:val="both"/>
        <w:rPr>
          <w:rFonts w:ascii="Arial" w:hAnsi="Arial" w:cs="Arial"/>
          <w:sz w:val="22"/>
          <w:szCs w:val="22"/>
        </w:rPr>
      </w:pPr>
    </w:p>
    <w:p w14:paraId="79E7B1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14:paraId="488709F6" w14:textId="77777777" w:rsidR="00D06331" w:rsidRPr="00A5492C" w:rsidRDefault="00D06331" w:rsidP="009663EC">
      <w:pPr>
        <w:jc w:val="both"/>
        <w:rPr>
          <w:rFonts w:ascii="Arial" w:hAnsi="Arial" w:cs="Arial"/>
          <w:sz w:val="22"/>
          <w:szCs w:val="22"/>
        </w:rPr>
      </w:pPr>
    </w:p>
    <w:p w14:paraId="7F9601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422</w:t>
      </w:r>
      <w:r w:rsidR="000A528B">
        <w:rPr>
          <w:rFonts w:ascii="Arial" w:hAnsi="Arial" w:cs="Arial"/>
          <w:b/>
          <w:sz w:val="22"/>
          <w:szCs w:val="22"/>
        </w:rPr>
        <w:t xml:space="preserve">. </w:t>
      </w:r>
      <w:r w:rsidRPr="00A5492C">
        <w:rPr>
          <w:rFonts w:ascii="Arial" w:hAnsi="Arial" w:cs="Arial"/>
          <w:sz w:val="22"/>
          <w:szCs w:val="22"/>
        </w:rPr>
        <w:t>La persona que ejerza la patria potestad representará también a los hijos en juicio, pero no podrá celebrar ningún arreglo para terminarlo, si no es con el consentimiento expreso de su consorte y con la autorización judicial cuando la ley lo requiera expresamente.</w:t>
      </w:r>
    </w:p>
    <w:p w14:paraId="38B146A6" w14:textId="77777777" w:rsidR="00D06331" w:rsidRPr="00A5492C" w:rsidRDefault="00D06331" w:rsidP="009663EC">
      <w:pPr>
        <w:jc w:val="both"/>
        <w:rPr>
          <w:rFonts w:ascii="Arial" w:hAnsi="Arial" w:cs="Arial"/>
          <w:sz w:val="22"/>
          <w:szCs w:val="22"/>
        </w:rPr>
      </w:pPr>
    </w:p>
    <w:p w14:paraId="03F02C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423</w:t>
      </w:r>
      <w:r w:rsidR="000A528B">
        <w:rPr>
          <w:rFonts w:ascii="Arial" w:hAnsi="Arial" w:cs="Arial"/>
          <w:b/>
          <w:sz w:val="22"/>
          <w:szCs w:val="22"/>
        </w:rPr>
        <w:t xml:space="preserve">. </w:t>
      </w:r>
      <w:r w:rsidRPr="00A5492C">
        <w:rPr>
          <w:rFonts w:ascii="Arial" w:hAnsi="Arial" w:cs="Arial"/>
          <w:sz w:val="22"/>
          <w:szCs w:val="22"/>
        </w:rPr>
        <w:t>Los bienes del hijo, mientras esté en la patria potestad, se dividen en dos clases:</w:t>
      </w:r>
    </w:p>
    <w:p w14:paraId="2FED5D5B" w14:textId="77777777" w:rsidR="00D06331" w:rsidRPr="00A5492C" w:rsidRDefault="00D06331" w:rsidP="009663EC">
      <w:pPr>
        <w:jc w:val="both"/>
        <w:rPr>
          <w:rFonts w:ascii="Arial" w:hAnsi="Arial" w:cs="Arial"/>
          <w:sz w:val="22"/>
          <w:szCs w:val="22"/>
        </w:rPr>
      </w:pPr>
    </w:p>
    <w:p w14:paraId="4023345D" w14:textId="77777777"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su trabajo;</w:t>
      </w:r>
    </w:p>
    <w:p w14:paraId="219CB87E" w14:textId="77777777" w:rsidR="00D06331" w:rsidRPr="00A5492C" w:rsidRDefault="00D06331" w:rsidP="009663EC">
      <w:pPr>
        <w:jc w:val="both"/>
        <w:rPr>
          <w:rFonts w:ascii="Arial" w:hAnsi="Arial" w:cs="Arial"/>
          <w:sz w:val="22"/>
          <w:szCs w:val="22"/>
        </w:rPr>
      </w:pPr>
    </w:p>
    <w:p w14:paraId="145E720C" w14:textId="77777777"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14:paraId="0649F9A6" w14:textId="77777777" w:rsidR="00D06331" w:rsidRPr="00A5492C" w:rsidRDefault="00D06331" w:rsidP="009663EC">
      <w:pPr>
        <w:jc w:val="both"/>
        <w:rPr>
          <w:rFonts w:ascii="Arial" w:hAnsi="Arial" w:cs="Arial"/>
          <w:sz w:val="22"/>
          <w:szCs w:val="22"/>
        </w:rPr>
      </w:pPr>
    </w:p>
    <w:p w14:paraId="5EFB0D2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424</w:t>
      </w:r>
      <w:r w:rsidR="000A528B">
        <w:rPr>
          <w:rFonts w:ascii="Arial" w:hAnsi="Arial" w:cs="Arial"/>
          <w:b/>
          <w:sz w:val="22"/>
          <w:szCs w:val="22"/>
        </w:rPr>
        <w:t xml:space="preserve">. </w:t>
      </w:r>
      <w:r w:rsidRPr="00A5492C">
        <w:rPr>
          <w:rFonts w:ascii="Arial" w:hAnsi="Arial" w:cs="Arial"/>
          <w:sz w:val="22"/>
          <w:szCs w:val="22"/>
        </w:rPr>
        <w:t>Los bienes de la primera clase pertenecen en propiedad, administración y usufructo al hijo.</w:t>
      </w:r>
    </w:p>
    <w:p w14:paraId="60336AD3" w14:textId="77777777" w:rsidR="00D06331" w:rsidRPr="00A5492C" w:rsidRDefault="00D06331" w:rsidP="009663EC">
      <w:pPr>
        <w:jc w:val="both"/>
        <w:rPr>
          <w:rFonts w:ascii="Arial" w:hAnsi="Arial" w:cs="Arial"/>
          <w:sz w:val="22"/>
          <w:szCs w:val="22"/>
        </w:rPr>
      </w:pPr>
    </w:p>
    <w:p w14:paraId="2F9617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425</w:t>
      </w:r>
      <w:r w:rsidR="000A528B">
        <w:rPr>
          <w:rFonts w:ascii="Arial" w:hAnsi="Arial" w:cs="Arial"/>
          <w:b/>
          <w:sz w:val="22"/>
          <w:szCs w:val="22"/>
        </w:rPr>
        <w:t xml:space="preserve">. </w:t>
      </w:r>
      <w:r w:rsidRPr="00A5492C">
        <w:rPr>
          <w:rFonts w:ascii="Arial" w:hAnsi="Arial" w:cs="Arial"/>
          <w:sz w:val="22"/>
          <w:szCs w:val="22"/>
        </w:rP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14:paraId="2C12D345" w14:textId="77777777" w:rsidR="00C721F5" w:rsidRPr="00A5492C" w:rsidRDefault="00C721F5" w:rsidP="009663EC">
      <w:pPr>
        <w:jc w:val="both"/>
        <w:rPr>
          <w:rFonts w:ascii="Arial" w:hAnsi="Arial" w:cs="Arial"/>
          <w:sz w:val="22"/>
          <w:szCs w:val="22"/>
        </w:rPr>
      </w:pPr>
    </w:p>
    <w:p w14:paraId="693FBD6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14:paraId="4D511EBC" w14:textId="77777777" w:rsidR="00D06331" w:rsidRPr="00A5492C" w:rsidRDefault="00D06331" w:rsidP="009663EC">
      <w:pPr>
        <w:jc w:val="both"/>
        <w:rPr>
          <w:rFonts w:ascii="Arial" w:hAnsi="Arial" w:cs="Arial"/>
          <w:sz w:val="22"/>
          <w:szCs w:val="22"/>
        </w:rPr>
      </w:pPr>
    </w:p>
    <w:p w14:paraId="3C14ECB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427</w:t>
      </w:r>
      <w:r w:rsidR="000A528B">
        <w:rPr>
          <w:rFonts w:ascii="Arial" w:hAnsi="Arial" w:cs="Arial"/>
          <w:b/>
          <w:sz w:val="22"/>
          <w:szCs w:val="22"/>
        </w:rPr>
        <w:t xml:space="preserve">. </w:t>
      </w:r>
      <w:r w:rsidRPr="00A5492C">
        <w:rPr>
          <w:rFonts w:ascii="Arial" w:hAnsi="Arial" w:cs="Arial"/>
          <w:sz w:val="22"/>
          <w:szCs w:val="22"/>
        </w:rPr>
        <w:t>La renuncia del usufructo hecha en favor del hijo, se considera como donación.</w:t>
      </w:r>
    </w:p>
    <w:p w14:paraId="09CACB5B" w14:textId="77777777" w:rsidR="00D06331" w:rsidRPr="00A5492C" w:rsidRDefault="00D06331" w:rsidP="009663EC">
      <w:pPr>
        <w:jc w:val="both"/>
        <w:rPr>
          <w:rFonts w:ascii="Arial" w:hAnsi="Arial" w:cs="Arial"/>
          <w:sz w:val="22"/>
          <w:szCs w:val="22"/>
        </w:rPr>
      </w:pPr>
    </w:p>
    <w:p w14:paraId="43E81A7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428</w:t>
      </w:r>
      <w:r w:rsidR="000A528B">
        <w:rPr>
          <w:rFonts w:ascii="Arial" w:hAnsi="Arial" w:cs="Arial"/>
          <w:b/>
          <w:sz w:val="22"/>
          <w:szCs w:val="22"/>
        </w:rPr>
        <w:t xml:space="preserve">. </w:t>
      </w:r>
      <w:r w:rsidRPr="00A5492C">
        <w:rPr>
          <w:rFonts w:ascii="Arial" w:hAnsi="Arial" w:cs="Arial"/>
          <w:sz w:val="22"/>
          <w:szCs w:val="22"/>
        </w:rPr>
        <w:t>Los réditos y rentas que se hayan vencido antes de que los padres, abuelos o adoptantes entren en posesión de los bienes cuya propiedad corresponda al hijo, pertenecen a éste, y en ningún caso serán frutos de que se deba gozar la persona que ejerza la patria potestad.</w:t>
      </w:r>
    </w:p>
    <w:p w14:paraId="3A4CB1E8" w14:textId="77777777" w:rsidR="00D06331" w:rsidRPr="00A5492C" w:rsidRDefault="00D06331" w:rsidP="009663EC">
      <w:pPr>
        <w:jc w:val="both"/>
        <w:rPr>
          <w:rFonts w:ascii="Arial" w:hAnsi="Arial" w:cs="Arial"/>
          <w:b/>
          <w:sz w:val="22"/>
          <w:szCs w:val="22"/>
        </w:rPr>
      </w:pPr>
    </w:p>
    <w:p w14:paraId="2B51E7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14:paraId="00205CAA" w14:textId="77777777" w:rsidR="00D06331" w:rsidRPr="00A5492C" w:rsidRDefault="00D06331" w:rsidP="009663EC">
      <w:pPr>
        <w:jc w:val="both"/>
        <w:rPr>
          <w:rFonts w:ascii="Arial" w:hAnsi="Arial" w:cs="Arial"/>
          <w:sz w:val="22"/>
          <w:szCs w:val="22"/>
        </w:rPr>
      </w:pPr>
    </w:p>
    <w:p w14:paraId="748F88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14:paraId="4183C0AA" w14:textId="77777777" w:rsidR="00D06331" w:rsidRPr="00A5492C" w:rsidRDefault="00D06331" w:rsidP="009663EC">
      <w:pPr>
        <w:jc w:val="both"/>
        <w:rPr>
          <w:rFonts w:ascii="Arial" w:hAnsi="Arial" w:cs="Arial"/>
          <w:sz w:val="22"/>
          <w:szCs w:val="22"/>
        </w:rPr>
      </w:pPr>
    </w:p>
    <w:p w14:paraId="76830B3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14:paraId="1C51B4BE" w14:textId="77777777" w:rsidR="00D06331" w:rsidRPr="00A5492C" w:rsidRDefault="00D06331" w:rsidP="009663EC">
      <w:pPr>
        <w:jc w:val="both"/>
        <w:rPr>
          <w:rFonts w:ascii="Arial" w:hAnsi="Arial" w:cs="Arial"/>
          <w:sz w:val="22"/>
          <w:szCs w:val="22"/>
        </w:rPr>
      </w:pPr>
    </w:p>
    <w:p w14:paraId="058F916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Cuando su administración sea notoriamente ruinosa para los hijos.</w:t>
      </w:r>
    </w:p>
    <w:p w14:paraId="6FC9CE9E" w14:textId="77777777" w:rsidR="00D06331" w:rsidRPr="00A5492C" w:rsidRDefault="00D06331" w:rsidP="009663EC">
      <w:pPr>
        <w:jc w:val="both"/>
        <w:rPr>
          <w:rFonts w:ascii="Arial" w:hAnsi="Arial" w:cs="Arial"/>
          <w:sz w:val="22"/>
          <w:szCs w:val="22"/>
        </w:rPr>
      </w:pPr>
    </w:p>
    <w:p w14:paraId="2C0878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430</w:t>
      </w:r>
      <w:r w:rsidR="000A528B">
        <w:rPr>
          <w:rFonts w:ascii="Arial" w:hAnsi="Arial" w:cs="Arial"/>
          <w:b/>
          <w:sz w:val="22"/>
          <w:szCs w:val="22"/>
        </w:rPr>
        <w:t xml:space="preserve">. </w:t>
      </w:r>
      <w:r w:rsidRPr="00A5492C">
        <w:rPr>
          <w:rFonts w:ascii="Arial" w:hAnsi="Arial" w:cs="Arial"/>
          <w:sz w:val="22"/>
          <w:szCs w:val="22"/>
        </w:rPr>
        <w:t>Cuando por la ley o por la voluntad del padre, el hijo tenga la administración de los bienes, se le considerará respecto de la administración como emancipado, con la restricción que establece la ley para enajenar, gravar o hipotecar los bienes raíces.</w:t>
      </w:r>
    </w:p>
    <w:p w14:paraId="5BF2D09B" w14:textId="77777777" w:rsidR="00D06331" w:rsidRPr="00A5492C" w:rsidRDefault="00D06331" w:rsidP="009663EC">
      <w:pPr>
        <w:jc w:val="both"/>
        <w:rPr>
          <w:rFonts w:ascii="Arial" w:hAnsi="Arial" w:cs="Arial"/>
          <w:sz w:val="22"/>
          <w:szCs w:val="22"/>
        </w:rPr>
      </w:pPr>
    </w:p>
    <w:p w14:paraId="0D39BF8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431</w:t>
      </w:r>
      <w:r w:rsidR="000A528B">
        <w:rPr>
          <w:rFonts w:ascii="Arial" w:hAnsi="Arial" w:cs="Arial"/>
          <w:b/>
          <w:sz w:val="22"/>
          <w:szCs w:val="22"/>
        </w:rPr>
        <w:t xml:space="preserve">. </w:t>
      </w:r>
      <w:r w:rsidRPr="00A5492C">
        <w:rPr>
          <w:rFonts w:ascii="Arial" w:hAnsi="Arial" w:cs="Arial"/>
          <w:sz w:val="22"/>
          <w:szCs w:val="22"/>
        </w:rPr>
        <w:t>Los que ejercen la patria potestad no pueden enajenar ni gravar de ningún modo los bienes inmuebles y los muebles preciosos que correspondan al hijo, sino por causa de absoluta necesidad o de evidente beneficio, y previa la autorización del juez competente.</w:t>
      </w:r>
    </w:p>
    <w:p w14:paraId="7B744845" w14:textId="77777777" w:rsidR="00D06331" w:rsidRPr="00A5492C" w:rsidRDefault="00D06331" w:rsidP="009663EC">
      <w:pPr>
        <w:jc w:val="both"/>
        <w:rPr>
          <w:rFonts w:ascii="Arial" w:hAnsi="Arial" w:cs="Arial"/>
          <w:sz w:val="22"/>
          <w:szCs w:val="22"/>
        </w:rPr>
      </w:pPr>
    </w:p>
    <w:p w14:paraId="370576C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Tampoco podrán celebrar contrato de arrendamiento, por más de cinco años, ni recibir la renta anticipa 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14:paraId="67AB7A80" w14:textId="77777777" w:rsidR="00D06331" w:rsidRPr="00A5492C" w:rsidRDefault="00D06331" w:rsidP="009663EC">
      <w:pPr>
        <w:jc w:val="both"/>
        <w:rPr>
          <w:rFonts w:ascii="Arial" w:hAnsi="Arial" w:cs="Arial"/>
          <w:sz w:val="22"/>
          <w:szCs w:val="22"/>
        </w:rPr>
      </w:pPr>
    </w:p>
    <w:p w14:paraId="38876D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14:paraId="3E730CD1" w14:textId="77777777" w:rsidR="00D06331" w:rsidRPr="00A5492C" w:rsidRDefault="00D06331" w:rsidP="009663EC">
      <w:pPr>
        <w:jc w:val="both"/>
        <w:rPr>
          <w:rFonts w:ascii="Arial" w:hAnsi="Arial" w:cs="Arial"/>
          <w:sz w:val="22"/>
          <w:szCs w:val="22"/>
        </w:rPr>
      </w:pPr>
    </w:p>
    <w:p w14:paraId="5EBF88B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Al efecto, el precio de la venta se depositará en una institución de crédito, y la persona que ejerce la patria potestad no podrá disponer de él, sin orden judicial.</w:t>
      </w:r>
    </w:p>
    <w:p w14:paraId="74ED9A31" w14:textId="77777777" w:rsidR="00D06331" w:rsidRPr="00A5492C" w:rsidRDefault="00D06331" w:rsidP="009663EC">
      <w:pPr>
        <w:jc w:val="both"/>
        <w:rPr>
          <w:rFonts w:ascii="Arial" w:hAnsi="Arial" w:cs="Arial"/>
          <w:sz w:val="22"/>
          <w:szCs w:val="22"/>
        </w:rPr>
      </w:pPr>
    </w:p>
    <w:p w14:paraId="5A413A5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14:paraId="13681538" w14:textId="77777777" w:rsidR="00D06331" w:rsidRPr="00A5492C" w:rsidRDefault="00D06331" w:rsidP="009663EC">
      <w:pPr>
        <w:jc w:val="both"/>
        <w:rPr>
          <w:rFonts w:ascii="Arial" w:hAnsi="Arial" w:cs="Arial"/>
          <w:sz w:val="22"/>
          <w:szCs w:val="22"/>
        </w:rPr>
      </w:pPr>
    </w:p>
    <w:p w14:paraId="1B02B14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E429F1" w:rsidRPr="00E429F1">
        <w:rPr>
          <w:rFonts w:ascii="Arial" w:hAnsi="Arial" w:cs="Arial"/>
          <w:sz w:val="22"/>
          <w:szCs w:val="22"/>
        </w:rPr>
        <w:t>Por la mayoría de edad de los hijos</w:t>
      </w:r>
      <w:r w:rsidRPr="00A5492C">
        <w:rPr>
          <w:rFonts w:ascii="Arial" w:hAnsi="Arial" w:cs="Arial"/>
          <w:sz w:val="22"/>
          <w:szCs w:val="22"/>
        </w:rPr>
        <w:t>;</w:t>
      </w:r>
    </w:p>
    <w:p w14:paraId="5156CF06"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A50ECCE" w14:textId="77777777" w:rsidR="00D06331" w:rsidRPr="00A5492C" w:rsidRDefault="00D06331" w:rsidP="009663EC">
      <w:pPr>
        <w:jc w:val="both"/>
        <w:rPr>
          <w:rFonts w:ascii="Arial" w:hAnsi="Arial" w:cs="Arial"/>
          <w:sz w:val="22"/>
          <w:szCs w:val="22"/>
        </w:rPr>
      </w:pPr>
    </w:p>
    <w:p w14:paraId="5D99433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14:paraId="5BB4B7E0" w14:textId="77777777" w:rsidR="00D06331" w:rsidRPr="00A5492C" w:rsidRDefault="00D06331" w:rsidP="009663EC">
      <w:pPr>
        <w:jc w:val="both"/>
        <w:rPr>
          <w:rFonts w:ascii="Arial" w:hAnsi="Arial" w:cs="Arial"/>
          <w:sz w:val="22"/>
          <w:szCs w:val="22"/>
        </w:rPr>
      </w:pPr>
    </w:p>
    <w:p w14:paraId="3EFEE1D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14:paraId="532BE527" w14:textId="77777777" w:rsidR="00D06331" w:rsidRPr="00A5492C" w:rsidRDefault="00D06331" w:rsidP="009663EC">
      <w:pPr>
        <w:jc w:val="both"/>
        <w:rPr>
          <w:rFonts w:ascii="Arial" w:hAnsi="Arial" w:cs="Arial"/>
          <w:sz w:val="22"/>
          <w:szCs w:val="22"/>
        </w:rPr>
      </w:pPr>
    </w:p>
    <w:p w14:paraId="5602EB6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434</w:t>
      </w:r>
      <w:r w:rsidR="000A528B">
        <w:rPr>
          <w:rFonts w:ascii="Arial" w:hAnsi="Arial" w:cs="Arial"/>
          <w:b/>
          <w:sz w:val="22"/>
          <w:szCs w:val="22"/>
        </w:rPr>
        <w:t xml:space="preserve">. </w:t>
      </w:r>
      <w:r w:rsidRPr="00A5492C">
        <w:rPr>
          <w:rFonts w:ascii="Arial" w:hAnsi="Arial" w:cs="Arial"/>
          <w:sz w:val="22"/>
          <w:szCs w:val="22"/>
        </w:rPr>
        <w:t>Las personas que ejercen la patria potestad tienen la obligación de dar cuenta de la administración de los bienes de los hijos.</w:t>
      </w:r>
    </w:p>
    <w:p w14:paraId="490D86EA" w14:textId="77777777" w:rsidR="00D06331" w:rsidRPr="00A5492C" w:rsidRDefault="00D06331" w:rsidP="009663EC">
      <w:pPr>
        <w:jc w:val="both"/>
        <w:rPr>
          <w:rFonts w:ascii="Arial" w:hAnsi="Arial" w:cs="Arial"/>
          <w:sz w:val="22"/>
          <w:szCs w:val="22"/>
        </w:rPr>
      </w:pPr>
    </w:p>
    <w:p w14:paraId="26FD97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435</w:t>
      </w:r>
      <w:r w:rsidR="000A528B">
        <w:rPr>
          <w:rFonts w:ascii="Arial" w:hAnsi="Arial" w:cs="Arial"/>
          <w:b/>
          <w:sz w:val="22"/>
          <w:szCs w:val="22"/>
        </w:rPr>
        <w:t xml:space="preserve">. </w:t>
      </w:r>
      <w:r w:rsidRPr="00A5492C">
        <w:rPr>
          <w:rFonts w:ascii="Arial" w:hAnsi="Arial" w:cs="Arial"/>
          <w:sz w:val="22"/>
          <w:szCs w:val="22"/>
        </w:rPr>
        <w:t>En todos los casos en que las personas que ejercen la patria potestad tienen un interés opuesto al de los hijos, serán éstos representados, en juicio y fuera de él, por un tutor nombrado por el juez para cada caso.</w:t>
      </w:r>
    </w:p>
    <w:p w14:paraId="699E5159" w14:textId="77777777" w:rsidR="00D06331" w:rsidRPr="00A5492C" w:rsidRDefault="00D06331" w:rsidP="009663EC">
      <w:pPr>
        <w:jc w:val="both"/>
        <w:rPr>
          <w:rFonts w:ascii="Arial" w:hAnsi="Arial" w:cs="Arial"/>
          <w:sz w:val="22"/>
          <w:szCs w:val="22"/>
        </w:rPr>
      </w:pPr>
    </w:p>
    <w:p w14:paraId="79A3AA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436</w:t>
      </w:r>
      <w:r w:rsidR="000A528B">
        <w:rPr>
          <w:rFonts w:ascii="Arial" w:hAnsi="Arial" w:cs="Arial"/>
          <w:b/>
          <w:sz w:val="22"/>
          <w:szCs w:val="22"/>
        </w:rPr>
        <w:t xml:space="preserve">. </w:t>
      </w:r>
      <w:r w:rsidRPr="00A5492C">
        <w:rPr>
          <w:rFonts w:ascii="Arial" w:hAnsi="Arial" w:cs="Arial"/>
          <w:sz w:val="22"/>
          <w:szCs w:val="22"/>
        </w:rPr>
        <w:t>Los jueces tienen facultad de tomar las medidas necesarias para impedir que, por la mala administración de quiénes ejercen la patria potestad, los bienes del hijo se derrochen o se disminuyan.</w:t>
      </w:r>
    </w:p>
    <w:p w14:paraId="16D6DB61" w14:textId="77777777" w:rsidR="00D06331" w:rsidRPr="00A5492C" w:rsidRDefault="00D06331" w:rsidP="009663EC">
      <w:pPr>
        <w:jc w:val="both"/>
        <w:rPr>
          <w:rFonts w:ascii="Arial" w:hAnsi="Arial" w:cs="Arial"/>
          <w:sz w:val="22"/>
          <w:szCs w:val="22"/>
        </w:rPr>
      </w:pPr>
    </w:p>
    <w:p w14:paraId="4BAAE4E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14:paraId="761BD1B2" w14:textId="77777777" w:rsidR="00C721F5" w:rsidRPr="00A5492C" w:rsidRDefault="00C721F5" w:rsidP="009663EC">
      <w:pPr>
        <w:jc w:val="both"/>
        <w:rPr>
          <w:rFonts w:ascii="Arial" w:hAnsi="Arial" w:cs="Arial"/>
          <w:b/>
          <w:sz w:val="22"/>
          <w:szCs w:val="22"/>
        </w:rPr>
      </w:pPr>
    </w:p>
    <w:p w14:paraId="244895D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437</w:t>
      </w:r>
      <w:r w:rsidR="000A528B">
        <w:rPr>
          <w:rFonts w:ascii="Arial" w:hAnsi="Arial" w:cs="Arial"/>
          <w:b/>
          <w:sz w:val="22"/>
          <w:szCs w:val="22"/>
        </w:rPr>
        <w:t xml:space="preserve">. </w:t>
      </w:r>
      <w:r w:rsidRPr="00A5492C">
        <w:rPr>
          <w:rFonts w:ascii="Arial" w:hAnsi="Arial" w:cs="Arial"/>
          <w:sz w:val="22"/>
          <w:szCs w:val="22"/>
        </w:rPr>
        <w:t>Las personas que ejerzan la patria potestad deben entregar a sus hijos, luego que éstos se emancipen o lleguen a la mayor edad, todos los bienes y frutos que les pertenecen.</w:t>
      </w:r>
    </w:p>
    <w:p w14:paraId="0FA87262" w14:textId="77777777" w:rsidR="00D06331" w:rsidRPr="00A5492C" w:rsidRDefault="00D06331" w:rsidP="009663EC">
      <w:pPr>
        <w:jc w:val="both"/>
        <w:rPr>
          <w:rFonts w:ascii="Arial" w:hAnsi="Arial" w:cs="Arial"/>
          <w:sz w:val="22"/>
          <w:szCs w:val="22"/>
        </w:rPr>
      </w:pPr>
    </w:p>
    <w:p w14:paraId="4C38CBF4" w14:textId="77777777" w:rsidR="00D06331" w:rsidRPr="00A5492C" w:rsidRDefault="00D06331" w:rsidP="009663EC">
      <w:pPr>
        <w:jc w:val="both"/>
        <w:rPr>
          <w:rFonts w:ascii="Arial" w:hAnsi="Arial" w:cs="Arial"/>
          <w:sz w:val="22"/>
          <w:szCs w:val="22"/>
        </w:rPr>
      </w:pPr>
    </w:p>
    <w:p w14:paraId="39F52BE1" w14:textId="77777777" w:rsidR="00D06331" w:rsidRPr="00A5492C" w:rsidRDefault="00D06331" w:rsidP="00333E58">
      <w:pPr>
        <w:pStyle w:val="Ttulo4"/>
        <w:rPr>
          <w:rFonts w:cs="Arial"/>
          <w:szCs w:val="22"/>
        </w:rPr>
      </w:pPr>
      <w:r w:rsidRPr="00A5492C">
        <w:rPr>
          <w:rFonts w:cs="Arial"/>
          <w:szCs w:val="22"/>
        </w:rPr>
        <w:t>CAPÍTULO III</w:t>
      </w:r>
    </w:p>
    <w:p w14:paraId="0DA12138" w14:textId="77777777"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14:paraId="798429F2" w14:textId="77777777" w:rsidR="00D06331" w:rsidRPr="00A5492C" w:rsidRDefault="00D06331" w:rsidP="009663EC">
      <w:pPr>
        <w:jc w:val="both"/>
        <w:rPr>
          <w:rFonts w:ascii="Arial" w:hAnsi="Arial" w:cs="Arial"/>
          <w:sz w:val="22"/>
          <w:szCs w:val="22"/>
        </w:rPr>
      </w:pPr>
    </w:p>
    <w:p w14:paraId="5E4A297D" w14:textId="77777777"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14:paraId="5E2694EC" w14:textId="77777777" w:rsidR="00D06331" w:rsidRPr="00A5492C" w:rsidRDefault="00D06331" w:rsidP="009663EC">
      <w:pPr>
        <w:jc w:val="both"/>
        <w:rPr>
          <w:rFonts w:ascii="Arial" w:hAnsi="Arial" w:cs="Arial"/>
          <w:sz w:val="22"/>
          <w:szCs w:val="22"/>
        </w:rPr>
      </w:pPr>
    </w:p>
    <w:p w14:paraId="092C0C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14:paraId="79F70A32" w14:textId="77777777" w:rsidR="00D06331" w:rsidRPr="00A5492C" w:rsidRDefault="00D06331" w:rsidP="009663EC">
      <w:pPr>
        <w:jc w:val="both"/>
        <w:rPr>
          <w:rFonts w:ascii="Arial" w:hAnsi="Arial" w:cs="Arial"/>
          <w:sz w:val="22"/>
          <w:szCs w:val="22"/>
        </w:rPr>
      </w:pPr>
    </w:p>
    <w:p w14:paraId="154F270A"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14:paraId="18995C50"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772CF2" w14:textId="77777777" w:rsidR="00D06331" w:rsidRPr="00A5492C" w:rsidRDefault="00D06331" w:rsidP="009663EC">
      <w:pPr>
        <w:jc w:val="both"/>
        <w:rPr>
          <w:rFonts w:ascii="Arial" w:hAnsi="Arial" w:cs="Arial"/>
          <w:sz w:val="22"/>
          <w:szCs w:val="22"/>
        </w:rPr>
      </w:pPr>
    </w:p>
    <w:p w14:paraId="4D042F7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la mayor edad del hijo.</w:t>
      </w:r>
    </w:p>
    <w:p w14:paraId="349E6D48" w14:textId="77777777" w:rsidR="00D06331" w:rsidRPr="00A5492C" w:rsidRDefault="00D06331" w:rsidP="009663EC">
      <w:pPr>
        <w:jc w:val="both"/>
        <w:rPr>
          <w:rFonts w:ascii="Arial" w:hAnsi="Arial" w:cs="Arial"/>
          <w:sz w:val="22"/>
          <w:szCs w:val="22"/>
        </w:rPr>
      </w:pPr>
    </w:p>
    <w:p w14:paraId="3CD336B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Con la adopción del hijo, en cuyo caso, la patria potestad la ejercerá el adoptante o los adoptantes.</w:t>
      </w:r>
    </w:p>
    <w:p w14:paraId="0DE65F2D" w14:textId="77777777" w:rsidR="00D06331" w:rsidRPr="00A5492C" w:rsidRDefault="00D06331" w:rsidP="009663EC">
      <w:pPr>
        <w:jc w:val="both"/>
        <w:rPr>
          <w:rFonts w:ascii="Arial" w:hAnsi="Arial" w:cs="Arial"/>
          <w:sz w:val="22"/>
          <w:szCs w:val="22"/>
        </w:rPr>
      </w:pPr>
    </w:p>
    <w:p w14:paraId="59DDF54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14:paraId="3317538D" w14:textId="77777777" w:rsidR="00D06331" w:rsidRPr="00A5492C" w:rsidRDefault="00D06331" w:rsidP="009663EC">
      <w:pPr>
        <w:jc w:val="both"/>
        <w:rPr>
          <w:rFonts w:ascii="Arial" w:hAnsi="Arial" w:cs="Arial"/>
          <w:sz w:val="22"/>
          <w:szCs w:val="22"/>
        </w:rPr>
      </w:pPr>
    </w:p>
    <w:p w14:paraId="20ED08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el que la ejerza es condenado expresamente a la pérdida de ese derecho, cuando sea condenado por la comisión de un delito en perjuicio del menor; o cuando sea condenado por otros delitos graves;</w:t>
      </w:r>
    </w:p>
    <w:p w14:paraId="407ABCF0" w14:textId="77777777" w:rsidR="00D06331" w:rsidRPr="00A5492C" w:rsidRDefault="00D06331" w:rsidP="009663EC">
      <w:pPr>
        <w:jc w:val="both"/>
        <w:rPr>
          <w:rFonts w:ascii="Arial" w:hAnsi="Arial" w:cs="Arial"/>
          <w:sz w:val="22"/>
          <w:szCs w:val="22"/>
        </w:rPr>
      </w:pPr>
    </w:p>
    <w:p w14:paraId="3FAF20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En los casos de divorcio, teniendo en cuenta lo que dispone el artículo 278.</w:t>
      </w:r>
    </w:p>
    <w:p w14:paraId="3C7221C9" w14:textId="77777777" w:rsidR="00D06331" w:rsidRPr="00A5492C" w:rsidRDefault="00D06331" w:rsidP="009663EC">
      <w:pPr>
        <w:jc w:val="both"/>
        <w:rPr>
          <w:rFonts w:ascii="Arial" w:hAnsi="Arial" w:cs="Arial"/>
          <w:sz w:val="22"/>
          <w:szCs w:val="22"/>
        </w:rPr>
      </w:pPr>
    </w:p>
    <w:p w14:paraId="0186E1C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w:t>
      </w:r>
      <w:r w:rsidR="00F7510F" w:rsidRPr="00F7510F">
        <w:rPr>
          <w:rFonts w:ascii="Arial" w:hAnsi="Arial" w:cs="Arial"/>
          <w:sz w:val="22"/>
          <w:szCs w:val="22"/>
        </w:rPr>
        <w:t>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los hijos,  aun cuando esos hechos no cayeren bajo la sanción de la ley penal</w:t>
      </w:r>
      <w:r w:rsidRPr="00A5492C">
        <w:rPr>
          <w:rFonts w:ascii="Arial" w:hAnsi="Arial" w:cs="Arial"/>
          <w:sz w:val="22"/>
          <w:szCs w:val="22"/>
        </w:rPr>
        <w:t>;</w:t>
      </w:r>
    </w:p>
    <w:p w14:paraId="2E906D41" w14:textId="77777777"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14:paraId="75BC27E9" w14:textId="77777777" w:rsidR="00F7510F" w:rsidRPr="00A5492C" w:rsidRDefault="00F7510F" w:rsidP="009663EC">
      <w:pPr>
        <w:jc w:val="both"/>
        <w:rPr>
          <w:rFonts w:ascii="Arial" w:hAnsi="Arial" w:cs="Arial"/>
          <w:sz w:val="22"/>
          <w:szCs w:val="22"/>
        </w:rPr>
      </w:pPr>
    </w:p>
    <w:p w14:paraId="4E53FE0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Por la exposición que el padre o la madre hicieren de sus hijos, o porque los dejen abandonados por </w:t>
      </w:r>
      <w:r w:rsidR="00DB45E0" w:rsidRPr="00A5492C">
        <w:rPr>
          <w:rFonts w:ascii="Arial" w:hAnsi="Arial" w:cs="Arial"/>
          <w:sz w:val="22"/>
          <w:szCs w:val="22"/>
        </w:rPr>
        <w:t>más</w:t>
      </w:r>
      <w:r w:rsidRPr="00A5492C">
        <w:rPr>
          <w:rFonts w:ascii="Arial" w:hAnsi="Arial" w:cs="Arial"/>
          <w:sz w:val="22"/>
          <w:szCs w:val="22"/>
        </w:rPr>
        <w:t xml:space="preserve"> de dos meses.</w:t>
      </w:r>
    </w:p>
    <w:p w14:paraId="0746509B" w14:textId="77777777" w:rsidR="00D06331" w:rsidRPr="00A5492C" w:rsidRDefault="00D06331" w:rsidP="009663EC">
      <w:pPr>
        <w:jc w:val="both"/>
        <w:rPr>
          <w:rFonts w:ascii="Arial" w:hAnsi="Arial" w:cs="Arial"/>
          <w:sz w:val="22"/>
          <w:szCs w:val="22"/>
        </w:rPr>
      </w:pPr>
    </w:p>
    <w:p w14:paraId="2F8F04E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14:paraId="1CBBED68" w14:textId="77777777" w:rsidR="00D06331" w:rsidRPr="00A5492C" w:rsidRDefault="00D06331" w:rsidP="009663EC">
      <w:pPr>
        <w:jc w:val="both"/>
        <w:rPr>
          <w:rFonts w:ascii="Arial" w:hAnsi="Arial" w:cs="Arial"/>
          <w:sz w:val="22"/>
          <w:szCs w:val="22"/>
        </w:rPr>
      </w:pPr>
    </w:p>
    <w:p w14:paraId="708F804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14:paraId="4C39FBCA" w14:textId="77777777" w:rsidR="00D06331" w:rsidRPr="00A5492C" w:rsidRDefault="00D06331" w:rsidP="009663EC">
      <w:pPr>
        <w:jc w:val="both"/>
        <w:rPr>
          <w:rFonts w:ascii="Arial" w:hAnsi="Arial" w:cs="Arial"/>
          <w:sz w:val="22"/>
          <w:szCs w:val="22"/>
        </w:rPr>
      </w:pPr>
    </w:p>
    <w:p w14:paraId="677D4AE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14:paraId="4CB03812" w14:textId="77777777" w:rsidR="00D06331" w:rsidRPr="00A5492C" w:rsidRDefault="00D06331" w:rsidP="009663EC">
      <w:pPr>
        <w:jc w:val="both"/>
        <w:rPr>
          <w:rFonts w:ascii="Arial" w:hAnsi="Arial" w:cs="Arial"/>
          <w:sz w:val="22"/>
          <w:szCs w:val="22"/>
        </w:rPr>
      </w:pPr>
    </w:p>
    <w:p w14:paraId="1F63D97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14:paraId="549981CA" w14:textId="77777777" w:rsidR="00D06331" w:rsidRPr="00A5492C" w:rsidRDefault="00D06331" w:rsidP="009663EC">
      <w:pPr>
        <w:jc w:val="both"/>
        <w:rPr>
          <w:rFonts w:ascii="Arial" w:hAnsi="Arial" w:cs="Arial"/>
          <w:sz w:val="22"/>
          <w:szCs w:val="22"/>
        </w:rPr>
      </w:pPr>
    </w:p>
    <w:p w14:paraId="201516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14:paraId="63F9BBE4" w14:textId="77777777" w:rsidR="00775EB1" w:rsidRPr="00A5492C" w:rsidRDefault="00775EB1" w:rsidP="009663EC">
      <w:pPr>
        <w:jc w:val="both"/>
        <w:rPr>
          <w:rFonts w:ascii="Arial" w:hAnsi="Arial" w:cs="Arial"/>
          <w:sz w:val="22"/>
          <w:szCs w:val="22"/>
        </w:rPr>
      </w:pPr>
    </w:p>
    <w:p w14:paraId="7EA9F503" w14:textId="77777777" w:rsidR="0058559C" w:rsidRPr="0058559C" w:rsidRDefault="00775EB1" w:rsidP="0058559C">
      <w:pPr>
        <w:jc w:val="both"/>
        <w:rPr>
          <w:rFonts w:ascii="Arial" w:hAnsi="Arial" w:cs="Arial"/>
          <w:bCs/>
          <w:sz w:val="22"/>
          <w:szCs w:val="22"/>
          <w:lang w:val="es-ES"/>
        </w:rPr>
      </w:pPr>
      <w:r w:rsidRPr="00A5492C">
        <w:rPr>
          <w:rFonts w:ascii="Arial" w:hAnsi="Arial" w:cs="Arial"/>
          <w:sz w:val="22"/>
          <w:szCs w:val="22"/>
        </w:rPr>
        <w:t xml:space="preserve">IX.- </w:t>
      </w:r>
      <w:r w:rsidR="0058559C" w:rsidRPr="0058559C">
        <w:rPr>
          <w:rFonts w:ascii="Arial" w:hAnsi="Arial" w:cs="Arial"/>
          <w:bCs/>
          <w:sz w:val="22"/>
          <w:szCs w:val="22"/>
          <w:lang w:val="es-ES"/>
        </w:rPr>
        <w:t>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w:t>
      </w:r>
    </w:p>
    <w:p w14:paraId="59297677" w14:textId="77777777" w:rsidR="0058559C" w:rsidRPr="0058559C" w:rsidRDefault="0058559C" w:rsidP="0058559C">
      <w:pPr>
        <w:jc w:val="both"/>
        <w:rPr>
          <w:rFonts w:ascii="Arial" w:hAnsi="Arial" w:cs="Arial"/>
          <w:b/>
          <w:sz w:val="22"/>
          <w:szCs w:val="22"/>
          <w:lang w:val="es-ES"/>
        </w:rPr>
      </w:pPr>
    </w:p>
    <w:p w14:paraId="26B28F2B" w14:textId="77777777"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Se considera como una conducta de alienación parental el no permitir sin causa justificada el derecho de visita y convivencia o el hecho de perturbar al menor sobre el otro padre.</w:t>
      </w:r>
    </w:p>
    <w:p w14:paraId="2B2B3997" w14:textId="77777777" w:rsidR="0058559C" w:rsidRPr="0058559C" w:rsidRDefault="0058559C" w:rsidP="0058559C">
      <w:pPr>
        <w:jc w:val="both"/>
        <w:rPr>
          <w:rFonts w:ascii="Arial" w:hAnsi="Arial" w:cs="Arial"/>
          <w:sz w:val="22"/>
          <w:szCs w:val="22"/>
        </w:rPr>
      </w:pPr>
    </w:p>
    <w:p w14:paraId="344D2EF2" w14:textId="77777777"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La pérdida cesará una vez que el alineador justifique, al Juez que conoce del asunto, haberse sometido al tratamiento que le permita tener una sana relación con el menor</w:t>
      </w:r>
    </w:p>
    <w:p w14:paraId="100ED2A2" w14:textId="77777777" w:rsidR="0058559C" w:rsidRPr="0058559C" w:rsidRDefault="0058559C" w:rsidP="0058559C">
      <w:pPr>
        <w:jc w:val="both"/>
        <w:rPr>
          <w:rFonts w:ascii="Arial" w:hAnsi="Arial" w:cs="Arial"/>
          <w:bCs/>
          <w:sz w:val="22"/>
          <w:szCs w:val="22"/>
          <w:lang w:val="es-ES"/>
        </w:rPr>
      </w:pPr>
    </w:p>
    <w:p w14:paraId="23B346BA" w14:textId="77777777" w:rsidR="00D06331" w:rsidRPr="00A5492C" w:rsidRDefault="0058559C" w:rsidP="0058559C">
      <w:pPr>
        <w:jc w:val="both"/>
        <w:rPr>
          <w:rFonts w:ascii="Arial" w:hAnsi="Arial" w:cs="Arial"/>
          <w:sz w:val="22"/>
          <w:szCs w:val="22"/>
        </w:rPr>
      </w:pPr>
      <w:r w:rsidRPr="0058559C">
        <w:rPr>
          <w:rFonts w:ascii="Arial" w:hAnsi="Arial" w:cs="Arial"/>
          <w:bCs/>
          <w:sz w:val="22"/>
          <w:szCs w:val="22"/>
          <w:lang w:val="es-ES"/>
        </w:rPr>
        <w:t>Cuando el que ejerce la patria potestad la pierda por incurrir en los supuestos de las fracciones III, VII y VIII de este artículo, no podrá recuperarla.</w:t>
      </w:r>
    </w:p>
    <w:p w14:paraId="2FAD180D" w14:textId="77777777" w:rsidR="001D3A5F" w:rsidRDefault="001D3A5F" w:rsidP="00333E58">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ARTÍCULO REFORMADO POR DEC 273 P. O. 104 DE 28 DE DICIEMBRE DE 2014.</w:t>
      </w:r>
    </w:p>
    <w:p w14:paraId="1E807355" w14:textId="77777777" w:rsidR="0058559C" w:rsidRPr="0058559C" w:rsidRDefault="0058559C" w:rsidP="0058559C">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14:paraId="40D537BB" w14:textId="77777777" w:rsidR="0058559C" w:rsidRPr="0058559C" w:rsidRDefault="0058559C" w:rsidP="00333E58">
      <w:pPr>
        <w:autoSpaceDE w:val="0"/>
        <w:autoSpaceDN w:val="0"/>
        <w:adjustRightInd w:val="0"/>
        <w:jc w:val="right"/>
        <w:rPr>
          <w:rFonts w:asciiTheme="minorHAnsi" w:eastAsiaTheme="minorHAnsi" w:hAnsiTheme="minorHAnsi" w:cs="Arial"/>
          <w:iCs/>
          <w:color w:val="0070C0"/>
          <w:sz w:val="16"/>
          <w:szCs w:val="16"/>
        </w:rPr>
      </w:pPr>
    </w:p>
    <w:p w14:paraId="4EC7CF15" w14:textId="77777777" w:rsidR="00775EB1" w:rsidRPr="00A5492C" w:rsidRDefault="00775EB1" w:rsidP="009663EC">
      <w:pPr>
        <w:jc w:val="both"/>
        <w:rPr>
          <w:rFonts w:ascii="Arial" w:hAnsi="Arial" w:cs="Arial"/>
          <w:sz w:val="22"/>
          <w:szCs w:val="22"/>
        </w:rPr>
      </w:pPr>
    </w:p>
    <w:p w14:paraId="626043C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14:paraId="2214F965" w14:textId="77777777" w:rsidR="00D06331" w:rsidRPr="00A5492C" w:rsidRDefault="00D06331" w:rsidP="009663EC">
      <w:pPr>
        <w:jc w:val="both"/>
        <w:rPr>
          <w:rFonts w:ascii="Arial" w:hAnsi="Arial" w:cs="Arial"/>
          <w:bCs/>
          <w:sz w:val="22"/>
          <w:szCs w:val="22"/>
        </w:rPr>
      </w:pPr>
    </w:p>
    <w:p w14:paraId="19B051D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14:paraId="1C4056C9" w14:textId="77777777" w:rsidR="00D06331" w:rsidRPr="00A5492C" w:rsidRDefault="00D06331" w:rsidP="009663EC">
      <w:pPr>
        <w:jc w:val="both"/>
        <w:rPr>
          <w:rFonts w:ascii="Arial" w:hAnsi="Arial" w:cs="Arial"/>
          <w:sz w:val="22"/>
          <w:szCs w:val="22"/>
        </w:rPr>
      </w:pPr>
    </w:p>
    <w:p w14:paraId="6B4E20E7"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441 BIS</w:t>
      </w:r>
      <w:r w:rsidR="000A528B">
        <w:rPr>
          <w:rFonts w:ascii="Arial" w:hAnsi="Arial" w:cs="Arial"/>
          <w:b/>
          <w:bCs/>
          <w:sz w:val="22"/>
          <w:szCs w:val="22"/>
        </w:rPr>
        <w:t xml:space="preserve">. </w:t>
      </w:r>
      <w:r w:rsidRPr="00A5492C">
        <w:rPr>
          <w:rFonts w:ascii="Arial" w:hAnsi="Arial" w:cs="Arial"/>
          <w:bCs/>
          <w:sz w:val="22"/>
          <w:szCs w:val="22"/>
        </w:rPr>
        <w:t>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14:paraId="2F512D7D" w14:textId="77777777" w:rsidR="00D06331" w:rsidRPr="00A5492C" w:rsidRDefault="00D06331" w:rsidP="009663EC">
      <w:pPr>
        <w:jc w:val="both"/>
        <w:rPr>
          <w:rFonts w:ascii="Arial" w:hAnsi="Arial" w:cs="Arial"/>
          <w:sz w:val="22"/>
          <w:szCs w:val="22"/>
        </w:rPr>
      </w:pPr>
    </w:p>
    <w:p w14:paraId="584AD9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14:paraId="4A8F425B" w14:textId="77777777" w:rsidR="00D06331" w:rsidRPr="00A5492C" w:rsidRDefault="00D06331" w:rsidP="009663EC">
      <w:pPr>
        <w:jc w:val="both"/>
        <w:rPr>
          <w:rFonts w:ascii="Arial" w:hAnsi="Arial" w:cs="Arial"/>
          <w:sz w:val="22"/>
          <w:szCs w:val="22"/>
        </w:rPr>
      </w:pPr>
    </w:p>
    <w:p w14:paraId="74F1871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Por la incapacidad declarada judicialmente;</w:t>
      </w:r>
    </w:p>
    <w:p w14:paraId="70D80B4A" w14:textId="77777777" w:rsidR="00D06331" w:rsidRPr="00A5492C" w:rsidRDefault="00D06331" w:rsidP="009663EC">
      <w:pPr>
        <w:jc w:val="both"/>
        <w:rPr>
          <w:rFonts w:ascii="Arial" w:hAnsi="Arial" w:cs="Arial"/>
          <w:sz w:val="22"/>
          <w:szCs w:val="22"/>
        </w:rPr>
      </w:pPr>
    </w:p>
    <w:p w14:paraId="2B360D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14:paraId="53C3A9B5" w14:textId="77777777" w:rsidR="00D06331" w:rsidRPr="00A5492C" w:rsidRDefault="00D06331" w:rsidP="009663EC">
      <w:pPr>
        <w:jc w:val="both"/>
        <w:rPr>
          <w:rFonts w:ascii="Arial" w:hAnsi="Arial" w:cs="Arial"/>
          <w:sz w:val="22"/>
          <w:szCs w:val="22"/>
        </w:rPr>
      </w:pPr>
    </w:p>
    <w:p w14:paraId="145255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14:paraId="35B36E06" w14:textId="77777777" w:rsidR="00D06331" w:rsidRPr="00A5492C" w:rsidRDefault="00D06331" w:rsidP="009663EC">
      <w:pPr>
        <w:jc w:val="both"/>
        <w:rPr>
          <w:rFonts w:ascii="Arial" w:hAnsi="Arial" w:cs="Arial"/>
          <w:sz w:val="22"/>
          <w:szCs w:val="22"/>
        </w:rPr>
      </w:pPr>
    </w:p>
    <w:p w14:paraId="3F90A5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14:paraId="2B172CD9" w14:textId="77777777" w:rsidR="00D06331" w:rsidRPr="00A5492C" w:rsidRDefault="00D06331" w:rsidP="009663EC">
      <w:pPr>
        <w:jc w:val="both"/>
        <w:rPr>
          <w:rFonts w:ascii="Arial" w:hAnsi="Arial" w:cs="Arial"/>
          <w:sz w:val="22"/>
          <w:szCs w:val="22"/>
        </w:rPr>
      </w:pPr>
    </w:p>
    <w:p w14:paraId="3320429F"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14:paraId="77A893AB" w14:textId="77777777" w:rsidR="00B147C3" w:rsidRPr="00A5492C" w:rsidRDefault="00B147C3" w:rsidP="009663EC">
      <w:pPr>
        <w:jc w:val="both"/>
        <w:rPr>
          <w:rFonts w:ascii="Arial" w:hAnsi="Arial" w:cs="Arial"/>
          <w:bCs/>
          <w:sz w:val="22"/>
          <w:szCs w:val="22"/>
        </w:rPr>
      </w:pPr>
    </w:p>
    <w:p w14:paraId="1935F305" w14:textId="77777777" w:rsidR="00B147C3" w:rsidRPr="00A5492C" w:rsidRDefault="00B147C3" w:rsidP="009663EC">
      <w:pPr>
        <w:jc w:val="both"/>
        <w:rPr>
          <w:rFonts w:ascii="Arial" w:hAnsi="Arial" w:cs="Arial"/>
          <w:bCs/>
          <w:sz w:val="22"/>
          <w:szCs w:val="22"/>
        </w:rPr>
      </w:pPr>
      <w:r w:rsidRPr="00A5492C">
        <w:rPr>
          <w:rFonts w:ascii="Arial" w:hAnsi="Arial" w:cs="Arial"/>
          <w:bCs/>
          <w:sz w:val="22"/>
          <w:szCs w:val="22"/>
        </w:rP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14:paraId="45B8CFDF" w14:textId="77777777"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5E0B7BAC" w14:textId="77777777" w:rsidR="001D3A5F" w:rsidRPr="00A5492C" w:rsidRDefault="001D3A5F" w:rsidP="009663EC">
      <w:pPr>
        <w:jc w:val="both"/>
        <w:rPr>
          <w:rFonts w:ascii="Arial" w:hAnsi="Arial" w:cs="Arial"/>
          <w:bCs/>
          <w:sz w:val="22"/>
          <w:szCs w:val="22"/>
        </w:rPr>
      </w:pPr>
    </w:p>
    <w:p w14:paraId="7994514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14:paraId="49FEB176" w14:textId="77777777" w:rsidR="00D06331" w:rsidRPr="00A5492C" w:rsidRDefault="00D06331" w:rsidP="009663EC">
      <w:pPr>
        <w:jc w:val="both"/>
        <w:rPr>
          <w:rFonts w:ascii="Arial" w:hAnsi="Arial" w:cs="Arial"/>
          <w:sz w:val="22"/>
          <w:szCs w:val="22"/>
        </w:rPr>
      </w:pPr>
    </w:p>
    <w:p w14:paraId="4AEADD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14:paraId="2F34C57F" w14:textId="77777777" w:rsidR="00D06331" w:rsidRPr="00A5492C" w:rsidRDefault="00D06331" w:rsidP="009663EC">
      <w:pPr>
        <w:jc w:val="both"/>
        <w:rPr>
          <w:rFonts w:ascii="Arial" w:hAnsi="Arial" w:cs="Arial"/>
          <w:sz w:val="22"/>
          <w:szCs w:val="22"/>
        </w:rPr>
      </w:pPr>
    </w:p>
    <w:p w14:paraId="1689560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14:paraId="2DB7246A" w14:textId="77777777" w:rsidR="00D06331" w:rsidRPr="00A5492C" w:rsidRDefault="00D06331" w:rsidP="009663EC">
      <w:pPr>
        <w:jc w:val="both"/>
        <w:rPr>
          <w:rFonts w:ascii="Arial" w:hAnsi="Arial" w:cs="Arial"/>
          <w:sz w:val="22"/>
          <w:szCs w:val="22"/>
        </w:rPr>
      </w:pPr>
    </w:p>
    <w:p w14:paraId="65FCBB5D" w14:textId="77777777" w:rsidR="00D06331" w:rsidRPr="00A5492C" w:rsidRDefault="00D06331" w:rsidP="009663EC">
      <w:pPr>
        <w:jc w:val="both"/>
        <w:rPr>
          <w:rFonts w:ascii="Arial" w:hAnsi="Arial" w:cs="Arial"/>
          <w:sz w:val="22"/>
          <w:szCs w:val="22"/>
        </w:rPr>
      </w:pPr>
    </w:p>
    <w:p w14:paraId="2BACDC37" w14:textId="77777777" w:rsidR="00D06331" w:rsidRPr="00A5492C" w:rsidRDefault="00D06331" w:rsidP="00333E58">
      <w:pPr>
        <w:pStyle w:val="Ttulo3"/>
        <w:rPr>
          <w:rFonts w:cs="Arial"/>
          <w:szCs w:val="22"/>
        </w:rPr>
      </w:pPr>
      <w:r w:rsidRPr="00A5492C">
        <w:rPr>
          <w:rFonts w:cs="Arial"/>
          <w:szCs w:val="22"/>
        </w:rPr>
        <w:t>TÍTULO NOVENO</w:t>
      </w:r>
    </w:p>
    <w:p w14:paraId="2189065F" w14:textId="77777777" w:rsidR="00D06331" w:rsidRPr="00A5492C" w:rsidRDefault="00D06331" w:rsidP="00333E58">
      <w:pPr>
        <w:pStyle w:val="Ttulo3"/>
        <w:rPr>
          <w:rFonts w:cs="Arial"/>
          <w:szCs w:val="22"/>
        </w:rPr>
      </w:pPr>
      <w:r w:rsidRPr="00A5492C">
        <w:rPr>
          <w:rFonts w:cs="Arial"/>
          <w:szCs w:val="22"/>
        </w:rPr>
        <w:t>DE LA TUTELA.</w:t>
      </w:r>
    </w:p>
    <w:p w14:paraId="20C61C91" w14:textId="77777777" w:rsidR="00D06331" w:rsidRPr="00A5492C" w:rsidRDefault="00D06331" w:rsidP="00333E58">
      <w:pPr>
        <w:jc w:val="center"/>
        <w:rPr>
          <w:rFonts w:ascii="Arial" w:hAnsi="Arial" w:cs="Arial"/>
          <w:sz w:val="22"/>
          <w:szCs w:val="22"/>
        </w:rPr>
      </w:pPr>
    </w:p>
    <w:p w14:paraId="6B42A709" w14:textId="77777777" w:rsidR="00D06331" w:rsidRPr="00A5492C" w:rsidRDefault="00D06331" w:rsidP="00333E58">
      <w:pPr>
        <w:pStyle w:val="Ttulo4"/>
        <w:rPr>
          <w:rFonts w:cs="Arial"/>
          <w:szCs w:val="22"/>
        </w:rPr>
      </w:pPr>
      <w:r w:rsidRPr="00A5492C">
        <w:rPr>
          <w:rFonts w:cs="Arial"/>
          <w:szCs w:val="22"/>
        </w:rPr>
        <w:t>CAPÍTULO I</w:t>
      </w:r>
    </w:p>
    <w:p w14:paraId="770F0598" w14:textId="77777777" w:rsidR="00D06331" w:rsidRPr="00A5492C" w:rsidRDefault="00D06331" w:rsidP="00333E58">
      <w:pPr>
        <w:pStyle w:val="Ttulo4"/>
        <w:rPr>
          <w:rFonts w:cs="Arial"/>
          <w:szCs w:val="22"/>
        </w:rPr>
      </w:pPr>
      <w:r w:rsidRPr="00A5492C">
        <w:rPr>
          <w:rFonts w:cs="Arial"/>
          <w:szCs w:val="22"/>
        </w:rPr>
        <w:t>DISPOSICIONES GENERALES</w:t>
      </w:r>
    </w:p>
    <w:p w14:paraId="165685D7" w14:textId="77777777" w:rsidR="00D06331" w:rsidRPr="00A5492C" w:rsidRDefault="00D06331" w:rsidP="009663EC">
      <w:pPr>
        <w:jc w:val="both"/>
        <w:rPr>
          <w:rFonts w:ascii="Arial" w:hAnsi="Arial" w:cs="Arial"/>
          <w:sz w:val="22"/>
          <w:szCs w:val="22"/>
        </w:rPr>
      </w:pPr>
    </w:p>
    <w:p w14:paraId="1059590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El objeto de la tutela es la guarda de la persona y bienes de los que no estando sujetos a patria potestad tienen incapacidad natural y legal, o solamente la segunda, para gobernarse por si mismos. La tutela puede también tener por objeto la representación interina del incapaz en los casos especiales que señale la ley.</w:t>
      </w:r>
    </w:p>
    <w:p w14:paraId="4EBA40A8" w14:textId="77777777" w:rsidR="00D06331" w:rsidRPr="00A5492C" w:rsidRDefault="00D06331" w:rsidP="009663EC">
      <w:pPr>
        <w:jc w:val="both"/>
        <w:rPr>
          <w:rFonts w:ascii="Arial" w:hAnsi="Arial" w:cs="Arial"/>
          <w:sz w:val="22"/>
          <w:szCs w:val="22"/>
        </w:rPr>
      </w:pPr>
    </w:p>
    <w:p w14:paraId="5A4F4D5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14:paraId="2F55DF90" w14:textId="77777777" w:rsidR="00D06331" w:rsidRPr="00A5492C" w:rsidRDefault="00D06331" w:rsidP="009663EC">
      <w:pPr>
        <w:jc w:val="both"/>
        <w:rPr>
          <w:rFonts w:ascii="Arial" w:hAnsi="Arial" w:cs="Arial"/>
          <w:sz w:val="22"/>
          <w:szCs w:val="22"/>
        </w:rPr>
      </w:pPr>
    </w:p>
    <w:p w14:paraId="0C6E679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14:paraId="0287C766" w14:textId="77777777" w:rsidR="00D06331" w:rsidRPr="00A5492C" w:rsidRDefault="00D06331" w:rsidP="009663EC">
      <w:pPr>
        <w:jc w:val="both"/>
        <w:rPr>
          <w:rFonts w:ascii="Arial" w:hAnsi="Arial" w:cs="Arial"/>
          <w:sz w:val="22"/>
          <w:szCs w:val="22"/>
        </w:rPr>
      </w:pPr>
    </w:p>
    <w:p w14:paraId="2DF93D7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Los menores de edad;</w:t>
      </w:r>
    </w:p>
    <w:p w14:paraId="4DB8CF69" w14:textId="77777777" w:rsidR="00D06331" w:rsidRPr="00A5492C" w:rsidRDefault="00D06331" w:rsidP="009663EC">
      <w:pPr>
        <w:jc w:val="both"/>
        <w:rPr>
          <w:rFonts w:ascii="Arial" w:hAnsi="Arial" w:cs="Arial"/>
          <w:sz w:val="22"/>
          <w:szCs w:val="22"/>
        </w:rPr>
      </w:pPr>
    </w:p>
    <w:p w14:paraId="45F9C84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14:paraId="1A865E63" w14:textId="77777777" w:rsidR="00D06331" w:rsidRPr="00A5492C" w:rsidRDefault="00D06331" w:rsidP="009663EC">
      <w:pPr>
        <w:jc w:val="both"/>
        <w:rPr>
          <w:rFonts w:ascii="Arial" w:hAnsi="Arial" w:cs="Arial"/>
          <w:sz w:val="22"/>
          <w:szCs w:val="22"/>
        </w:rPr>
      </w:pPr>
    </w:p>
    <w:p w14:paraId="2FDFADB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331836B3"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2F7361D" w14:textId="77777777" w:rsidR="00D06331" w:rsidRPr="00A5492C" w:rsidRDefault="00D06331" w:rsidP="009663EC">
      <w:pPr>
        <w:jc w:val="both"/>
        <w:rPr>
          <w:rFonts w:ascii="Arial" w:hAnsi="Arial" w:cs="Arial"/>
          <w:sz w:val="22"/>
          <w:szCs w:val="22"/>
        </w:rPr>
      </w:pPr>
    </w:p>
    <w:p w14:paraId="20E3BC2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14:paraId="5BB5A777" w14:textId="77777777" w:rsidR="00D06331" w:rsidRPr="00A5492C" w:rsidRDefault="00D06331" w:rsidP="009663EC">
      <w:pPr>
        <w:jc w:val="both"/>
        <w:rPr>
          <w:rFonts w:ascii="Arial" w:hAnsi="Arial" w:cs="Arial"/>
          <w:sz w:val="22"/>
          <w:szCs w:val="22"/>
        </w:rPr>
      </w:pPr>
    </w:p>
    <w:p w14:paraId="62E659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14:paraId="3A0EB6BB" w14:textId="77777777" w:rsidR="00D06331" w:rsidRPr="00A5492C" w:rsidRDefault="00D06331" w:rsidP="009663EC">
      <w:pPr>
        <w:jc w:val="both"/>
        <w:rPr>
          <w:rFonts w:ascii="Arial" w:hAnsi="Arial" w:cs="Arial"/>
          <w:sz w:val="22"/>
          <w:szCs w:val="22"/>
        </w:rPr>
      </w:pPr>
    </w:p>
    <w:p w14:paraId="6184E77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14:paraId="42AFCD24" w14:textId="77777777" w:rsidR="00D06331" w:rsidRPr="00A5492C" w:rsidRDefault="00D06331" w:rsidP="009663EC">
      <w:pPr>
        <w:jc w:val="both"/>
        <w:rPr>
          <w:rFonts w:ascii="Arial" w:hAnsi="Arial" w:cs="Arial"/>
          <w:sz w:val="22"/>
          <w:szCs w:val="22"/>
        </w:rPr>
      </w:pPr>
    </w:p>
    <w:p w14:paraId="6D5DB7E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14:paraId="3F65840B" w14:textId="77777777" w:rsidR="00D06331" w:rsidRPr="00A5492C" w:rsidRDefault="00D06331" w:rsidP="009663EC">
      <w:pPr>
        <w:jc w:val="both"/>
        <w:rPr>
          <w:rFonts w:ascii="Arial" w:hAnsi="Arial" w:cs="Arial"/>
          <w:sz w:val="22"/>
          <w:szCs w:val="22"/>
        </w:rPr>
      </w:pPr>
    </w:p>
    <w:p w14:paraId="348773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14:paraId="4B682AEE" w14:textId="77777777" w:rsidR="00D06331" w:rsidRPr="00A5492C" w:rsidRDefault="00D06331" w:rsidP="009663EC">
      <w:pPr>
        <w:jc w:val="both"/>
        <w:rPr>
          <w:rFonts w:ascii="Arial" w:hAnsi="Arial" w:cs="Arial"/>
          <w:b/>
          <w:sz w:val="22"/>
          <w:szCs w:val="22"/>
        </w:rPr>
      </w:pPr>
    </w:p>
    <w:p w14:paraId="7643D6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452</w:t>
      </w:r>
      <w:r w:rsidR="000A528B">
        <w:rPr>
          <w:rFonts w:ascii="Arial" w:hAnsi="Arial" w:cs="Arial"/>
          <w:b/>
          <w:sz w:val="22"/>
          <w:szCs w:val="22"/>
        </w:rPr>
        <w:t xml:space="preserve">. </w:t>
      </w:r>
      <w:r w:rsidRPr="00A5492C">
        <w:rPr>
          <w:rFonts w:ascii="Arial" w:hAnsi="Arial" w:cs="Arial"/>
          <w:sz w:val="22"/>
          <w:szCs w:val="22"/>
        </w:rPr>
        <w:t>Cuando los intereses de alguno o algunos de los incapaces, sujetos a la misma tutela fueren opuestos, el tutor lo pondrá en conocimientos del juez, quien nombrará un tutor especial que defienda los intereses de los incapaces, que él mismo designe, mientras se decida el punto de oposición.</w:t>
      </w:r>
    </w:p>
    <w:p w14:paraId="23826DF9" w14:textId="77777777" w:rsidR="00D06331" w:rsidRPr="00A5492C" w:rsidRDefault="00D06331" w:rsidP="009663EC">
      <w:pPr>
        <w:jc w:val="both"/>
        <w:rPr>
          <w:rFonts w:ascii="Arial" w:hAnsi="Arial" w:cs="Arial"/>
          <w:sz w:val="22"/>
          <w:szCs w:val="22"/>
        </w:rPr>
      </w:pPr>
    </w:p>
    <w:p w14:paraId="5DC19CE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14:paraId="67AE4E7E" w14:textId="77777777" w:rsidR="00C721F5" w:rsidRPr="00A5492C" w:rsidRDefault="00C721F5" w:rsidP="009663EC">
      <w:pPr>
        <w:jc w:val="both"/>
        <w:rPr>
          <w:rFonts w:ascii="Arial" w:hAnsi="Arial" w:cs="Arial"/>
          <w:b/>
          <w:sz w:val="22"/>
          <w:szCs w:val="22"/>
        </w:rPr>
      </w:pPr>
    </w:p>
    <w:p w14:paraId="2506378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454</w:t>
      </w:r>
      <w:r w:rsidR="000A528B">
        <w:rPr>
          <w:rFonts w:ascii="Arial" w:hAnsi="Arial" w:cs="Arial"/>
          <w:b/>
          <w:sz w:val="22"/>
          <w:szCs w:val="22"/>
        </w:rPr>
        <w:t xml:space="preserve">. </w:t>
      </w:r>
      <w:r w:rsidRPr="00A5492C">
        <w:rPr>
          <w:rFonts w:ascii="Arial" w:hAnsi="Arial" w:cs="Arial"/>
          <w:bCs/>
          <w:sz w:val="22"/>
          <w:szCs w:val="22"/>
        </w:rPr>
        <w:t>No pueden ser nombrados tutores o curadores las personas que  desempeñen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14:paraId="7A8D0444" w14:textId="77777777" w:rsidR="00D06331" w:rsidRPr="00A5492C" w:rsidRDefault="00D06331" w:rsidP="009663EC">
      <w:pPr>
        <w:jc w:val="both"/>
        <w:rPr>
          <w:rFonts w:ascii="Arial" w:hAnsi="Arial" w:cs="Arial"/>
          <w:sz w:val="22"/>
          <w:szCs w:val="22"/>
        </w:rPr>
      </w:pPr>
    </w:p>
    <w:p w14:paraId="0EE996D2"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455</w:t>
      </w:r>
      <w:r w:rsidR="000A528B">
        <w:rPr>
          <w:rFonts w:ascii="Arial" w:hAnsi="Arial" w:cs="Arial"/>
          <w:b/>
          <w:sz w:val="22"/>
          <w:szCs w:val="22"/>
        </w:rPr>
        <w:t xml:space="preserve">. </w:t>
      </w:r>
      <w:r w:rsidR="009A4922" w:rsidRPr="009A4922">
        <w:rPr>
          <w:rFonts w:ascii="Arial" w:hAnsi="Arial" w:cs="Arial"/>
          <w:sz w:val="22"/>
          <w:szCs w:val="22"/>
        </w:rPr>
        <w:t xml:space="preserve">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w:t>
      </w:r>
      <w:r w:rsidR="009A4922" w:rsidRPr="009A4922">
        <w:rPr>
          <w:rFonts w:ascii="Arial" w:hAnsi="Arial" w:cs="Arial"/>
          <w:sz w:val="22"/>
          <w:szCs w:val="22"/>
        </w:rPr>
        <w:lastRenderedPageBreak/>
        <w:t>ocho días, a fin de que se provea a la tutela, bajo la pena de una vez la Unidad de Medida y Actualización de multa.</w:t>
      </w:r>
    </w:p>
    <w:p w14:paraId="324BC258"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F6B6B75" w14:textId="77777777" w:rsidR="00D06331" w:rsidRPr="00A5492C" w:rsidRDefault="00D06331" w:rsidP="009663EC">
      <w:pPr>
        <w:jc w:val="both"/>
        <w:rPr>
          <w:rFonts w:ascii="Arial" w:hAnsi="Arial" w:cs="Arial"/>
          <w:sz w:val="22"/>
          <w:szCs w:val="22"/>
        </w:rPr>
      </w:pPr>
    </w:p>
    <w:p w14:paraId="770637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14:paraId="449B6EF0" w14:textId="77777777" w:rsidR="00D06331" w:rsidRPr="00A5492C" w:rsidRDefault="00D06331" w:rsidP="009663EC">
      <w:pPr>
        <w:jc w:val="both"/>
        <w:rPr>
          <w:rFonts w:ascii="Arial" w:hAnsi="Arial" w:cs="Arial"/>
          <w:sz w:val="22"/>
          <w:szCs w:val="22"/>
        </w:rPr>
      </w:pPr>
    </w:p>
    <w:p w14:paraId="19FBB4BF" w14:textId="77777777"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estamentaria, legítima, dativa o autodesignada.</w:t>
      </w:r>
    </w:p>
    <w:p w14:paraId="6851C8C5" w14:textId="77777777"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14:paraId="24900F0D" w14:textId="77777777" w:rsidR="00D06331" w:rsidRPr="00A5492C" w:rsidRDefault="00D06331" w:rsidP="009663EC">
      <w:pPr>
        <w:jc w:val="both"/>
        <w:rPr>
          <w:rFonts w:ascii="Arial" w:hAnsi="Arial" w:cs="Arial"/>
          <w:b/>
          <w:sz w:val="22"/>
          <w:szCs w:val="22"/>
        </w:rPr>
      </w:pPr>
    </w:p>
    <w:p w14:paraId="459E254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14:paraId="5F085660" w14:textId="77777777" w:rsidR="00D06331" w:rsidRPr="00A5492C" w:rsidRDefault="00D06331" w:rsidP="009663EC">
      <w:pPr>
        <w:jc w:val="both"/>
        <w:rPr>
          <w:rFonts w:ascii="Arial" w:hAnsi="Arial" w:cs="Arial"/>
          <w:sz w:val="22"/>
          <w:szCs w:val="22"/>
        </w:rPr>
      </w:pPr>
    </w:p>
    <w:p w14:paraId="5DE695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14:paraId="71FB023D" w14:textId="77777777" w:rsidR="00D06331" w:rsidRPr="00A5492C" w:rsidRDefault="00D06331" w:rsidP="009663EC">
      <w:pPr>
        <w:jc w:val="both"/>
        <w:rPr>
          <w:rFonts w:ascii="Arial" w:hAnsi="Arial" w:cs="Arial"/>
          <w:sz w:val="22"/>
          <w:szCs w:val="22"/>
        </w:rPr>
      </w:pPr>
    </w:p>
    <w:p w14:paraId="4591D8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14:paraId="0734D129" w14:textId="77777777" w:rsidR="00D06331" w:rsidRPr="00A5492C" w:rsidRDefault="00D06331" w:rsidP="009663EC">
      <w:pPr>
        <w:jc w:val="both"/>
        <w:rPr>
          <w:rFonts w:ascii="Arial" w:hAnsi="Arial" w:cs="Arial"/>
          <w:sz w:val="22"/>
          <w:szCs w:val="22"/>
        </w:rPr>
      </w:pPr>
    </w:p>
    <w:p w14:paraId="1048C71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460</w:t>
      </w:r>
      <w:r w:rsidR="000A528B">
        <w:rPr>
          <w:rFonts w:ascii="Arial" w:hAnsi="Arial" w:cs="Arial"/>
          <w:b/>
          <w:sz w:val="22"/>
          <w:szCs w:val="22"/>
        </w:rPr>
        <w:t xml:space="preserve">. </w:t>
      </w:r>
      <w:r w:rsidRPr="00A5492C">
        <w:rPr>
          <w:rFonts w:ascii="Arial" w:hAnsi="Arial" w:cs="Arial"/>
          <w:sz w:val="22"/>
          <w:szCs w:val="22"/>
        </w:rPr>
        <w:t>Los hijos menores de un incapacitado quedarán bajo la patria potestad del ascendiente que corresponda conforme a la ley, y no habiéndolo, se les proveerá de tutor.</w:t>
      </w:r>
    </w:p>
    <w:p w14:paraId="530ABC35" w14:textId="77777777" w:rsidR="00D06331" w:rsidRPr="00A5492C" w:rsidRDefault="00D06331" w:rsidP="009663EC">
      <w:pPr>
        <w:jc w:val="both"/>
        <w:rPr>
          <w:rFonts w:ascii="Arial" w:hAnsi="Arial" w:cs="Arial"/>
          <w:sz w:val="22"/>
          <w:szCs w:val="22"/>
        </w:rPr>
      </w:pPr>
    </w:p>
    <w:p w14:paraId="5DE32A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461</w:t>
      </w:r>
      <w:r w:rsidR="000A528B">
        <w:rPr>
          <w:rFonts w:ascii="Arial" w:hAnsi="Arial" w:cs="Arial"/>
          <w:b/>
          <w:sz w:val="22"/>
          <w:szCs w:val="22"/>
        </w:rPr>
        <w:t xml:space="preserve">. </w:t>
      </w:r>
      <w:r w:rsidRPr="00A5492C">
        <w:rPr>
          <w:rFonts w:ascii="Arial" w:hAnsi="Arial" w:cs="Arial"/>
          <w:sz w:val="22"/>
          <w:szCs w:val="22"/>
        </w:rPr>
        <w:t>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w:t>
      </w:r>
    </w:p>
    <w:p w14:paraId="6EF3831E" w14:textId="77777777" w:rsidR="00D06331" w:rsidRPr="00A5492C" w:rsidRDefault="00D06331" w:rsidP="009663EC">
      <w:pPr>
        <w:jc w:val="both"/>
        <w:rPr>
          <w:rFonts w:ascii="Arial" w:hAnsi="Arial" w:cs="Arial"/>
          <w:sz w:val="22"/>
          <w:szCs w:val="22"/>
        </w:rPr>
      </w:pPr>
    </w:p>
    <w:p w14:paraId="0EFA03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14:paraId="286E74F4" w14:textId="77777777" w:rsidR="00D06331" w:rsidRPr="00A5492C" w:rsidRDefault="00D06331" w:rsidP="009663EC">
      <w:pPr>
        <w:jc w:val="both"/>
        <w:rPr>
          <w:rFonts w:ascii="Arial" w:hAnsi="Arial" w:cs="Arial"/>
          <w:sz w:val="22"/>
          <w:szCs w:val="22"/>
        </w:rPr>
      </w:pPr>
    </w:p>
    <w:p w14:paraId="308981D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14:paraId="26460C37" w14:textId="77777777" w:rsidR="00D06331" w:rsidRPr="00A5492C" w:rsidRDefault="00D06331" w:rsidP="009663EC">
      <w:pPr>
        <w:jc w:val="both"/>
        <w:rPr>
          <w:rFonts w:ascii="Arial" w:hAnsi="Arial" w:cs="Arial"/>
          <w:sz w:val="22"/>
          <w:szCs w:val="22"/>
        </w:rPr>
      </w:pPr>
    </w:p>
    <w:p w14:paraId="684F52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464</w:t>
      </w:r>
      <w:r w:rsidR="000A528B">
        <w:rPr>
          <w:rFonts w:ascii="Arial" w:hAnsi="Arial" w:cs="Arial"/>
          <w:b/>
          <w:sz w:val="22"/>
          <w:szCs w:val="22"/>
        </w:rPr>
        <w:t xml:space="preserve">. </w:t>
      </w:r>
      <w:r w:rsidRPr="00A5492C">
        <w:rPr>
          <w:rFonts w:ascii="Arial" w:hAnsi="Arial" w:cs="Arial"/>
          <w:sz w:val="22"/>
          <w:szCs w:val="22"/>
        </w:rPr>
        <w:t>El juez que no cumpla las prescripciones relativas a la tutela, además de las penas en que incurra, conforme a la ley, será responsable de los daños y prejuicios que sufran los incapaces.</w:t>
      </w:r>
    </w:p>
    <w:p w14:paraId="462D29BC" w14:textId="77777777" w:rsidR="00D06331" w:rsidRPr="00A5492C" w:rsidRDefault="00D06331" w:rsidP="009663EC">
      <w:pPr>
        <w:jc w:val="both"/>
        <w:rPr>
          <w:rFonts w:ascii="Arial" w:hAnsi="Arial" w:cs="Arial"/>
          <w:sz w:val="22"/>
          <w:szCs w:val="22"/>
        </w:rPr>
      </w:pPr>
    </w:p>
    <w:p w14:paraId="4DA6F0C1" w14:textId="77777777" w:rsidR="00DB45E0" w:rsidRPr="00A5492C" w:rsidRDefault="00DB45E0" w:rsidP="009663EC">
      <w:pPr>
        <w:jc w:val="both"/>
        <w:rPr>
          <w:rFonts w:ascii="Arial" w:hAnsi="Arial" w:cs="Arial"/>
          <w:sz w:val="22"/>
          <w:szCs w:val="22"/>
        </w:rPr>
      </w:pPr>
    </w:p>
    <w:p w14:paraId="186F05B1" w14:textId="77777777" w:rsidR="00D06331" w:rsidRPr="00A5492C" w:rsidRDefault="00D06331" w:rsidP="00333E58">
      <w:pPr>
        <w:pStyle w:val="Ttulo4"/>
        <w:rPr>
          <w:rFonts w:cs="Arial"/>
          <w:szCs w:val="22"/>
        </w:rPr>
      </w:pPr>
      <w:r w:rsidRPr="00A5492C">
        <w:rPr>
          <w:rFonts w:cs="Arial"/>
          <w:szCs w:val="22"/>
        </w:rPr>
        <w:lastRenderedPageBreak/>
        <w:t>CAPÍTULO II</w:t>
      </w:r>
    </w:p>
    <w:p w14:paraId="763A0827" w14:textId="77777777" w:rsidR="00D06331" w:rsidRPr="00A5492C" w:rsidRDefault="00D06331" w:rsidP="00333E58">
      <w:pPr>
        <w:pStyle w:val="Ttulo4"/>
        <w:rPr>
          <w:rFonts w:cs="Arial"/>
          <w:szCs w:val="22"/>
        </w:rPr>
      </w:pPr>
      <w:r w:rsidRPr="00A5492C">
        <w:rPr>
          <w:rFonts w:cs="Arial"/>
          <w:szCs w:val="22"/>
        </w:rPr>
        <w:t>DE LA TUTELA TESTAMENTARIA</w:t>
      </w:r>
    </w:p>
    <w:p w14:paraId="2B57AA7E" w14:textId="77777777" w:rsidR="00D06331" w:rsidRPr="00A5492C" w:rsidRDefault="00D06331" w:rsidP="00333E58">
      <w:pPr>
        <w:jc w:val="center"/>
        <w:rPr>
          <w:rFonts w:ascii="Arial" w:hAnsi="Arial" w:cs="Arial"/>
          <w:sz w:val="22"/>
          <w:szCs w:val="22"/>
        </w:rPr>
      </w:pPr>
    </w:p>
    <w:p w14:paraId="5D3474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465</w:t>
      </w:r>
      <w:r w:rsidR="000A528B">
        <w:rPr>
          <w:rFonts w:ascii="Arial" w:hAnsi="Arial" w:cs="Arial"/>
          <w:b/>
          <w:sz w:val="22"/>
          <w:szCs w:val="22"/>
        </w:rPr>
        <w:t xml:space="preserve">. </w:t>
      </w:r>
      <w:r w:rsidRPr="00A5492C">
        <w:rPr>
          <w:rFonts w:ascii="Arial" w:hAnsi="Arial" w:cs="Arial"/>
          <w:sz w:val="22"/>
          <w:szCs w:val="22"/>
        </w:rPr>
        <w:t xml:space="preserve">El ascendiente que sobreviva, de los dos que en cada grado deben ejercer la patria potestad conforme a lo dispuesto en el artículo 409, tiene derecho, aunque fuere menor, de nombrar tutor en su testamento aquellos sobre quienes la ejerza, con inclusión del hijo póstumo. </w:t>
      </w:r>
    </w:p>
    <w:p w14:paraId="4053D243" w14:textId="77777777" w:rsidR="00D06331" w:rsidRPr="00A5492C" w:rsidRDefault="00D06331" w:rsidP="009663EC">
      <w:pPr>
        <w:jc w:val="both"/>
        <w:rPr>
          <w:rFonts w:ascii="Arial" w:hAnsi="Arial" w:cs="Arial"/>
          <w:sz w:val="22"/>
          <w:szCs w:val="22"/>
        </w:rPr>
      </w:pPr>
    </w:p>
    <w:p w14:paraId="6AB6242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14:paraId="68953DB6" w14:textId="77777777" w:rsidR="00D06331" w:rsidRPr="00A5492C" w:rsidRDefault="00D06331" w:rsidP="009663EC">
      <w:pPr>
        <w:jc w:val="both"/>
        <w:rPr>
          <w:rFonts w:ascii="Arial" w:hAnsi="Arial" w:cs="Arial"/>
          <w:sz w:val="22"/>
          <w:szCs w:val="22"/>
        </w:rPr>
      </w:pPr>
    </w:p>
    <w:p w14:paraId="406D57A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14:paraId="3DC81754" w14:textId="77777777" w:rsidR="00D06331" w:rsidRPr="00A5492C" w:rsidRDefault="00D06331" w:rsidP="009663EC">
      <w:pPr>
        <w:jc w:val="both"/>
        <w:rPr>
          <w:rFonts w:ascii="Arial" w:hAnsi="Arial" w:cs="Arial"/>
          <w:sz w:val="22"/>
          <w:szCs w:val="22"/>
        </w:rPr>
      </w:pPr>
    </w:p>
    <w:p w14:paraId="4033C8C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El que en su testamento, aunque sea un menor no emancipado, deje bienes, ya sea por legado o por herencia, a un incapaz que no esté bajo su patria potestad, ni bajo la de otro, puede nombrarle tutor solamente para la administración de los bienes que le deje.</w:t>
      </w:r>
    </w:p>
    <w:p w14:paraId="1DAB7821" w14:textId="77777777" w:rsidR="00D06331" w:rsidRPr="00A5492C" w:rsidRDefault="00D06331" w:rsidP="009663EC">
      <w:pPr>
        <w:jc w:val="both"/>
        <w:rPr>
          <w:rFonts w:ascii="Arial" w:hAnsi="Arial" w:cs="Arial"/>
          <w:sz w:val="22"/>
          <w:szCs w:val="22"/>
        </w:rPr>
      </w:pPr>
    </w:p>
    <w:p w14:paraId="562C56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Si fueren varios los menores podrá nombrárseles un tutor común, o conferirse a persona diferente la tutela de cada uno de ellos, observándose, en su caso, lo dispuesto en el artículo 452.</w:t>
      </w:r>
    </w:p>
    <w:p w14:paraId="7DEDA57B" w14:textId="77777777" w:rsidR="00D06331" w:rsidRPr="00A5492C" w:rsidRDefault="00D06331" w:rsidP="009663EC">
      <w:pPr>
        <w:jc w:val="both"/>
        <w:rPr>
          <w:rFonts w:ascii="Arial" w:hAnsi="Arial" w:cs="Arial"/>
          <w:sz w:val="22"/>
          <w:szCs w:val="22"/>
        </w:rPr>
      </w:pPr>
    </w:p>
    <w:p w14:paraId="20F25672" w14:textId="77777777" w:rsidR="00D06331" w:rsidRPr="000A528B"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0A528B">
        <w:rPr>
          <w:rFonts w:ascii="Arial" w:hAnsi="Arial" w:cs="Arial"/>
          <w:b/>
          <w:sz w:val="22"/>
          <w:szCs w:val="22"/>
        </w:rPr>
        <w:t>470</w:t>
      </w:r>
      <w:r w:rsidR="000A528B" w:rsidRPr="000A528B">
        <w:rPr>
          <w:rFonts w:ascii="Arial" w:hAnsi="Arial" w:cs="Arial"/>
          <w:b/>
          <w:sz w:val="22"/>
          <w:szCs w:val="22"/>
        </w:rPr>
        <w:t xml:space="preserve">. </w:t>
      </w:r>
      <w:r w:rsidRPr="000A528B">
        <w:rPr>
          <w:rFonts w:ascii="Arial" w:hAnsi="Arial" w:cs="Arial"/>
          <w:bCs/>
          <w:sz w:val="22"/>
          <w:szCs w:val="22"/>
        </w:rPr>
        <w:t>El padre o la madre que ejerza la tutela de un hijo sujeto a interdicción, puede nombrarle tutor testamentario si el otro ha fallecido o no puede legalmente ejercer la tutela.</w:t>
      </w:r>
    </w:p>
    <w:p w14:paraId="0BEB2983" w14:textId="77777777" w:rsidR="00D06331" w:rsidRPr="00A5492C" w:rsidRDefault="00D06331" w:rsidP="009663EC">
      <w:pPr>
        <w:pStyle w:val="Textoindependiente"/>
        <w:rPr>
          <w:rFonts w:cs="Arial"/>
          <w:bCs/>
          <w:szCs w:val="22"/>
        </w:rPr>
      </w:pPr>
    </w:p>
    <w:p w14:paraId="57A42EC0" w14:textId="77777777" w:rsidR="00D06331" w:rsidRPr="00A5492C"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14:paraId="50A26360" w14:textId="77777777" w:rsidR="00D06331" w:rsidRPr="00A5492C" w:rsidRDefault="00D06331" w:rsidP="009663EC">
      <w:pPr>
        <w:jc w:val="both"/>
        <w:rPr>
          <w:rFonts w:ascii="Arial" w:hAnsi="Arial" w:cs="Arial"/>
          <w:sz w:val="22"/>
          <w:szCs w:val="22"/>
        </w:rPr>
      </w:pPr>
    </w:p>
    <w:p w14:paraId="00CB3BB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14:paraId="0FBF5751" w14:textId="77777777" w:rsidR="00D06331" w:rsidRPr="00A5492C" w:rsidRDefault="00D06331" w:rsidP="009663EC">
      <w:pPr>
        <w:jc w:val="both"/>
        <w:rPr>
          <w:rFonts w:ascii="Arial" w:hAnsi="Arial" w:cs="Arial"/>
          <w:sz w:val="22"/>
          <w:szCs w:val="22"/>
        </w:rPr>
      </w:pPr>
    </w:p>
    <w:p w14:paraId="3A8584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14:paraId="2F46C760" w14:textId="77777777" w:rsidR="00D06331" w:rsidRPr="00A5492C" w:rsidRDefault="00D06331" w:rsidP="009663EC">
      <w:pPr>
        <w:jc w:val="both"/>
        <w:rPr>
          <w:rFonts w:ascii="Arial" w:hAnsi="Arial" w:cs="Arial"/>
          <w:sz w:val="22"/>
          <w:szCs w:val="22"/>
        </w:rPr>
      </w:pPr>
    </w:p>
    <w:p w14:paraId="495B68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14:paraId="52CF1E90" w14:textId="77777777" w:rsidR="00D06331" w:rsidRPr="00A5492C" w:rsidRDefault="00D06331" w:rsidP="009663EC">
      <w:pPr>
        <w:jc w:val="both"/>
        <w:rPr>
          <w:rFonts w:ascii="Arial" w:hAnsi="Arial" w:cs="Arial"/>
          <w:sz w:val="22"/>
          <w:szCs w:val="22"/>
        </w:rPr>
      </w:pPr>
    </w:p>
    <w:p w14:paraId="6ED461B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14:paraId="64B5766E" w14:textId="77777777" w:rsidR="00D06331" w:rsidRPr="00A5492C" w:rsidRDefault="00D06331" w:rsidP="009663EC">
      <w:pPr>
        <w:jc w:val="both"/>
        <w:rPr>
          <w:rFonts w:ascii="Arial" w:hAnsi="Arial" w:cs="Arial"/>
          <w:sz w:val="22"/>
          <w:szCs w:val="22"/>
        </w:rPr>
      </w:pPr>
    </w:p>
    <w:p w14:paraId="208D48C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475</w:t>
      </w:r>
      <w:r w:rsidR="000A528B">
        <w:rPr>
          <w:rFonts w:ascii="Arial" w:hAnsi="Arial" w:cs="Arial"/>
          <w:b/>
          <w:sz w:val="22"/>
          <w:szCs w:val="22"/>
        </w:rPr>
        <w:t xml:space="preserve">. </w:t>
      </w:r>
      <w:r w:rsidRPr="00A5492C">
        <w:rPr>
          <w:rFonts w:ascii="Arial" w:hAnsi="Arial" w:cs="Arial"/>
          <w:sz w:val="22"/>
          <w:szCs w:val="22"/>
        </w:rPr>
        <w:t>Si por un nombramiento condicional de tutor, o por algún otro motivo, faltare temporalmente el tutor testamentario, el juez proveerá de tutor interio (sic) al menor, conforme a las reglas generales sobre nombramientos de tutores.</w:t>
      </w:r>
    </w:p>
    <w:p w14:paraId="672DECEE" w14:textId="77777777" w:rsidR="00D06331" w:rsidRPr="00A5492C" w:rsidRDefault="00D06331" w:rsidP="009663EC">
      <w:pPr>
        <w:jc w:val="both"/>
        <w:rPr>
          <w:rFonts w:ascii="Arial" w:hAnsi="Arial" w:cs="Arial"/>
          <w:b/>
          <w:sz w:val="22"/>
          <w:szCs w:val="22"/>
        </w:rPr>
      </w:pPr>
    </w:p>
    <w:p w14:paraId="67E763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476</w:t>
      </w:r>
      <w:r w:rsidR="000A528B">
        <w:rPr>
          <w:rFonts w:ascii="Arial" w:hAnsi="Arial" w:cs="Arial"/>
          <w:b/>
          <w:sz w:val="22"/>
          <w:szCs w:val="22"/>
        </w:rPr>
        <w:t xml:space="preserve">. </w:t>
      </w:r>
      <w:r w:rsidRPr="00A5492C">
        <w:rPr>
          <w:rFonts w:ascii="Arial" w:hAnsi="Arial" w:cs="Arial"/>
          <w:sz w:val="22"/>
          <w:szCs w:val="22"/>
        </w:rPr>
        <w:t>El o los adoptantes que ejerzan la patria potestad tienen derecho de nombrar tutor testamentario a su hijo adoptivo; aplicándose a esta tutela lo dispuesto en los artículos anteriores.</w:t>
      </w:r>
    </w:p>
    <w:p w14:paraId="32D61F61" w14:textId="77777777" w:rsidR="00D06331" w:rsidRPr="00A5492C" w:rsidRDefault="00D06331" w:rsidP="009663EC">
      <w:pPr>
        <w:jc w:val="both"/>
        <w:rPr>
          <w:rFonts w:ascii="Arial" w:hAnsi="Arial" w:cs="Arial"/>
          <w:sz w:val="22"/>
          <w:szCs w:val="22"/>
        </w:rPr>
      </w:pPr>
    </w:p>
    <w:p w14:paraId="5B7EA361" w14:textId="77777777" w:rsidR="00D87529" w:rsidRPr="00A5492C" w:rsidRDefault="00D87529" w:rsidP="009663EC">
      <w:pPr>
        <w:jc w:val="both"/>
        <w:rPr>
          <w:rFonts w:ascii="Arial" w:hAnsi="Arial" w:cs="Arial"/>
          <w:sz w:val="22"/>
          <w:szCs w:val="22"/>
        </w:rPr>
      </w:pPr>
    </w:p>
    <w:p w14:paraId="244EA398" w14:textId="77777777" w:rsidR="00D06331" w:rsidRPr="00A5492C" w:rsidRDefault="00D06331" w:rsidP="00333E58">
      <w:pPr>
        <w:pStyle w:val="Ttulo4"/>
        <w:rPr>
          <w:rFonts w:cs="Arial"/>
          <w:szCs w:val="22"/>
        </w:rPr>
      </w:pPr>
      <w:r w:rsidRPr="00A5492C">
        <w:rPr>
          <w:rFonts w:cs="Arial"/>
          <w:szCs w:val="22"/>
        </w:rPr>
        <w:t>CAPÍTULO III</w:t>
      </w:r>
    </w:p>
    <w:p w14:paraId="77E6D283" w14:textId="77777777" w:rsidR="00D06331" w:rsidRPr="00A5492C" w:rsidRDefault="00D06331" w:rsidP="00333E58">
      <w:pPr>
        <w:pStyle w:val="Ttulo4"/>
        <w:rPr>
          <w:rFonts w:cs="Arial"/>
          <w:szCs w:val="22"/>
        </w:rPr>
      </w:pPr>
      <w:r w:rsidRPr="00A5492C">
        <w:rPr>
          <w:rFonts w:cs="Arial"/>
          <w:szCs w:val="22"/>
        </w:rPr>
        <w:t>DE LA TUTELA LEGÍTIMA DE LOS MENORES</w:t>
      </w:r>
    </w:p>
    <w:p w14:paraId="6D26D2B0" w14:textId="77777777" w:rsidR="00D06331" w:rsidRPr="00A5492C" w:rsidRDefault="00D06331" w:rsidP="009663EC">
      <w:pPr>
        <w:jc w:val="both"/>
        <w:rPr>
          <w:rFonts w:ascii="Arial" w:hAnsi="Arial" w:cs="Arial"/>
          <w:sz w:val="22"/>
          <w:szCs w:val="22"/>
        </w:rPr>
      </w:pPr>
    </w:p>
    <w:p w14:paraId="056DA7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14:paraId="5AC8FCF6" w14:textId="77777777" w:rsidR="00D87529" w:rsidRPr="00A5492C" w:rsidRDefault="00D87529" w:rsidP="009663EC">
      <w:pPr>
        <w:jc w:val="both"/>
        <w:rPr>
          <w:rFonts w:ascii="Arial" w:hAnsi="Arial" w:cs="Arial"/>
          <w:sz w:val="22"/>
          <w:szCs w:val="22"/>
        </w:rPr>
      </w:pPr>
    </w:p>
    <w:p w14:paraId="6B9D5A8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quien ejerza la patria potestad, ni tutor testamentario; </w:t>
      </w:r>
    </w:p>
    <w:p w14:paraId="0EA611B5" w14:textId="77777777" w:rsidR="00D06331" w:rsidRPr="00A5492C" w:rsidRDefault="00D06331" w:rsidP="009663EC">
      <w:pPr>
        <w:jc w:val="both"/>
        <w:rPr>
          <w:rFonts w:ascii="Arial" w:hAnsi="Arial" w:cs="Arial"/>
          <w:sz w:val="22"/>
          <w:szCs w:val="22"/>
        </w:rPr>
      </w:pPr>
    </w:p>
    <w:p w14:paraId="1402169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14:paraId="2F284291" w14:textId="77777777" w:rsidR="00D06331" w:rsidRPr="00A5492C" w:rsidRDefault="00D06331" w:rsidP="009663EC">
      <w:pPr>
        <w:jc w:val="both"/>
        <w:rPr>
          <w:rFonts w:ascii="Arial" w:hAnsi="Arial" w:cs="Arial"/>
          <w:sz w:val="22"/>
          <w:szCs w:val="22"/>
        </w:rPr>
      </w:pPr>
    </w:p>
    <w:p w14:paraId="368E8D9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14:paraId="15DBB12E" w14:textId="77777777" w:rsidR="00D06331" w:rsidRPr="00A5492C" w:rsidRDefault="00D06331" w:rsidP="009663EC">
      <w:pPr>
        <w:jc w:val="both"/>
        <w:rPr>
          <w:rFonts w:ascii="Arial" w:hAnsi="Arial" w:cs="Arial"/>
          <w:sz w:val="22"/>
          <w:szCs w:val="22"/>
        </w:rPr>
      </w:pPr>
    </w:p>
    <w:p w14:paraId="2828EF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14:paraId="458561BF" w14:textId="77777777" w:rsidR="00D06331" w:rsidRPr="00A5492C" w:rsidRDefault="00D06331" w:rsidP="009663EC">
      <w:pPr>
        <w:jc w:val="both"/>
        <w:rPr>
          <w:rFonts w:ascii="Arial" w:hAnsi="Arial" w:cs="Arial"/>
          <w:sz w:val="22"/>
          <w:szCs w:val="22"/>
        </w:rPr>
      </w:pPr>
    </w:p>
    <w:p w14:paraId="2903AC0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14:paraId="0CEBB255" w14:textId="77777777" w:rsidR="00D06331" w:rsidRPr="00A5492C" w:rsidRDefault="00D06331" w:rsidP="009663EC">
      <w:pPr>
        <w:jc w:val="both"/>
        <w:rPr>
          <w:rFonts w:ascii="Arial" w:hAnsi="Arial" w:cs="Arial"/>
          <w:sz w:val="22"/>
          <w:szCs w:val="22"/>
        </w:rPr>
      </w:pPr>
    </w:p>
    <w:p w14:paraId="4925314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14:paraId="32E07F28" w14:textId="77777777" w:rsidR="00D06331" w:rsidRPr="00A5492C" w:rsidRDefault="00D06331" w:rsidP="009663EC">
      <w:pPr>
        <w:jc w:val="both"/>
        <w:rPr>
          <w:rFonts w:ascii="Arial" w:hAnsi="Arial" w:cs="Arial"/>
          <w:sz w:val="22"/>
          <w:szCs w:val="22"/>
        </w:rPr>
      </w:pPr>
    </w:p>
    <w:p w14:paraId="697AFF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14:paraId="2EB6B56D" w14:textId="77777777" w:rsidR="00D06331" w:rsidRPr="00A5492C" w:rsidRDefault="00D06331" w:rsidP="009663EC">
      <w:pPr>
        <w:jc w:val="both"/>
        <w:rPr>
          <w:rFonts w:ascii="Arial" w:hAnsi="Arial" w:cs="Arial"/>
          <w:sz w:val="22"/>
          <w:szCs w:val="22"/>
        </w:rPr>
      </w:pPr>
    </w:p>
    <w:p w14:paraId="325ADE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14:paraId="6326289F" w14:textId="77777777" w:rsidR="00D06331" w:rsidRPr="00A5492C" w:rsidRDefault="00D06331" w:rsidP="009663EC">
      <w:pPr>
        <w:jc w:val="both"/>
        <w:rPr>
          <w:rFonts w:ascii="Arial" w:hAnsi="Arial" w:cs="Arial"/>
          <w:sz w:val="22"/>
          <w:szCs w:val="22"/>
        </w:rPr>
      </w:pPr>
    </w:p>
    <w:p w14:paraId="49F13A65" w14:textId="77777777" w:rsidR="00D87529" w:rsidRPr="00A5492C" w:rsidRDefault="00D87529" w:rsidP="009663EC">
      <w:pPr>
        <w:jc w:val="both"/>
        <w:rPr>
          <w:rFonts w:ascii="Arial" w:hAnsi="Arial" w:cs="Arial"/>
          <w:sz w:val="22"/>
          <w:szCs w:val="22"/>
        </w:rPr>
      </w:pPr>
    </w:p>
    <w:p w14:paraId="465A1E57" w14:textId="77777777" w:rsidR="00082C7F" w:rsidRPr="00A5492C" w:rsidRDefault="00D06331" w:rsidP="00333E58">
      <w:pPr>
        <w:pStyle w:val="Ttulo4"/>
        <w:rPr>
          <w:rFonts w:cs="Arial"/>
          <w:szCs w:val="22"/>
        </w:rPr>
      </w:pPr>
      <w:r w:rsidRPr="00A5492C">
        <w:rPr>
          <w:rFonts w:cs="Arial"/>
          <w:szCs w:val="22"/>
        </w:rPr>
        <w:t>CAPÍTULO IV</w:t>
      </w:r>
    </w:p>
    <w:p w14:paraId="0A4ACDCB" w14:textId="77777777"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14:paraId="72C5A495" w14:textId="77777777"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14:paraId="2347DF0B" w14:textId="77777777" w:rsidR="00D06331" w:rsidRPr="00A5492C" w:rsidRDefault="00D06331" w:rsidP="009663EC">
      <w:pPr>
        <w:jc w:val="both"/>
        <w:rPr>
          <w:rFonts w:ascii="Arial" w:hAnsi="Arial" w:cs="Arial"/>
          <w:sz w:val="22"/>
          <w:szCs w:val="22"/>
        </w:rPr>
      </w:pPr>
    </w:p>
    <w:p w14:paraId="174466AA" w14:textId="77777777" w:rsidR="00D06331" w:rsidRPr="000A528B"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14:paraId="36234E0B" w14:textId="77777777" w:rsidR="00D06331" w:rsidRPr="000A528B" w:rsidRDefault="00D06331" w:rsidP="009663EC">
      <w:pPr>
        <w:jc w:val="both"/>
        <w:rPr>
          <w:rFonts w:ascii="Arial" w:hAnsi="Arial" w:cs="Arial"/>
          <w:sz w:val="22"/>
          <w:szCs w:val="22"/>
        </w:rPr>
      </w:pPr>
    </w:p>
    <w:p w14:paraId="0375BE0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482</w:t>
      </w:r>
      <w:r w:rsidR="000A528B">
        <w:rPr>
          <w:rFonts w:ascii="Arial" w:hAnsi="Arial" w:cs="Arial"/>
          <w:b/>
          <w:sz w:val="22"/>
          <w:szCs w:val="22"/>
        </w:rPr>
        <w:t xml:space="preserve">. </w:t>
      </w:r>
      <w:r w:rsidRPr="00A5492C">
        <w:rPr>
          <w:rFonts w:ascii="Arial" w:hAnsi="Arial" w:cs="Arial"/>
          <w:bCs/>
          <w:sz w:val="22"/>
          <w:szCs w:val="22"/>
        </w:rPr>
        <w:t xml:space="preserve">Los hijos mayores de edad son tutores legítimos de su padre o madre solteros o viudos. </w:t>
      </w:r>
    </w:p>
    <w:p w14:paraId="57072D8A" w14:textId="77777777" w:rsidR="00D06331" w:rsidRPr="00A5492C" w:rsidRDefault="00D06331" w:rsidP="009663EC">
      <w:pPr>
        <w:jc w:val="both"/>
        <w:rPr>
          <w:rFonts w:ascii="Arial" w:hAnsi="Arial" w:cs="Arial"/>
          <w:sz w:val="22"/>
          <w:szCs w:val="22"/>
        </w:rPr>
      </w:pPr>
    </w:p>
    <w:p w14:paraId="496AE6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483</w:t>
      </w:r>
      <w:r w:rsidR="000A528B">
        <w:rPr>
          <w:rFonts w:ascii="Arial" w:hAnsi="Arial" w:cs="Arial"/>
          <w:b/>
          <w:sz w:val="22"/>
          <w:szCs w:val="22"/>
        </w:rPr>
        <w:t xml:space="preserve">. </w:t>
      </w:r>
      <w:r w:rsidRPr="00A5492C">
        <w:rPr>
          <w:rFonts w:ascii="Arial" w:hAnsi="Arial" w:cs="Arial"/>
          <w:sz w:val="22"/>
          <w:szCs w:val="22"/>
        </w:rPr>
        <w:t>Cuando haya dos o más hijos, será preferido el que viva en compañía del padre o de la madre; y siendo varios los que estén en el mismo caso, el Juez elegirá al que le parezca más apto.</w:t>
      </w:r>
    </w:p>
    <w:p w14:paraId="251FF84D" w14:textId="77777777" w:rsidR="00D06331" w:rsidRPr="00A5492C" w:rsidRDefault="00D06331" w:rsidP="009663EC">
      <w:pPr>
        <w:jc w:val="both"/>
        <w:rPr>
          <w:rFonts w:ascii="Arial" w:hAnsi="Arial" w:cs="Arial"/>
          <w:sz w:val="22"/>
          <w:szCs w:val="22"/>
        </w:rPr>
      </w:pPr>
    </w:p>
    <w:p w14:paraId="5685751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484</w:t>
      </w:r>
      <w:r w:rsidR="000A528B">
        <w:rPr>
          <w:rFonts w:ascii="Arial" w:hAnsi="Arial" w:cs="Arial"/>
          <w:b/>
          <w:sz w:val="22"/>
          <w:szCs w:val="22"/>
        </w:rPr>
        <w:t xml:space="preserve">. </w:t>
      </w:r>
      <w:r w:rsidRPr="00A5492C">
        <w:rPr>
          <w:rFonts w:ascii="Arial" w:hAnsi="Arial" w:cs="Arial"/>
          <w:bCs/>
          <w:sz w:val="22"/>
          <w:szCs w:val="22"/>
        </w:rPr>
        <w:t>Los padres solteros o viudos, son de derecho tutores de sus hijos solteros, cuando éstos no tengan hijos que puedan desempeñar la tutela, debiéndose poner de acuerdo respecto a quién de los dos ejercerá el cargo.</w:t>
      </w:r>
    </w:p>
    <w:p w14:paraId="58E8F7DF" w14:textId="77777777" w:rsidR="00D06331" w:rsidRPr="00A5492C" w:rsidRDefault="00D06331" w:rsidP="009663EC">
      <w:pPr>
        <w:jc w:val="both"/>
        <w:rPr>
          <w:rFonts w:ascii="Arial" w:hAnsi="Arial" w:cs="Arial"/>
          <w:sz w:val="22"/>
          <w:szCs w:val="22"/>
        </w:rPr>
      </w:pPr>
    </w:p>
    <w:p w14:paraId="7C7A190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14:paraId="731EF469" w14:textId="77777777" w:rsidR="00D06331" w:rsidRPr="00A5492C" w:rsidRDefault="00D06331" w:rsidP="009663EC">
      <w:pPr>
        <w:jc w:val="both"/>
        <w:rPr>
          <w:rFonts w:ascii="Arial" w:hAnsi="Arial" w:cs="Arial"/>
          <w:sz w:val="22"/>
          <w:szCs w:val="22"/>
        </w:rPr>
      </w:pPr>
    </w:p>
    <w:p w14:paraId="05935C7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486</w:t>
      </w:r>
      <w:r w:rsidR="000A528B">
        <w:rPr>
          <w:rFonts w:ascii="Arial" w:hAnsi="Arial" w:cs="Arial"/>
          <w:b/>
          <w:sz w:val="22"/>
          <w:szCs w:val="22"/>
        </w:rPr>
        <w:t xml:space="preserve">. </w:t>
      </w:r>
      <w:r w:rsidRPr="00A5492C">
        <w:rPr>
          <w:rFonts w:ascii="Arial" w:hAnsi="Arial" w:cs="Arial"/>
          <w:sz w:val="22"/>
          <w:szCs w:val="22"/>
        </w:rPr>
        <w:t xml:space="preserve">El tutor del incapacitado que tenga hijos menores bajo su patria potestad, será también tutor de ellos, si no hay </w:t>
      </w:r>
      <w:r w:rsidR="00F2513C" w:rsidRPr="00A5492C">
        <w:rPr>
          <w:rFonts w:ascii="Arial" w:hAnsi="Arial" w:cs="Arial"/>
          <w:sz w:val="22"/>
          <w:szCs w:val="22"/>
        </w:rPr>
        <w:t>otro ascendiente</w:t>
      </w:r>
      <w:r w:rsidRPr="00A5492C">
        <w:rPr>
          <w:rFonts w:ascii="Arial" w:hAnsi="Arial" w:cs="Arial"/>
          <w:sz w:val="22"/>
          <w:szCs w:val="22"/>
        </w:rPr>
        <w:t xml:space="preserve"> a quien la ley llame al ejercicio de aquel derecho</w:t>
      </w:r>
    </w:p>
    <w:p w14:paraId="014E8ECF" w14:textId="77777777" w:rsidR="00D06331" w:rsidRPr="00A5492C" w:rsidRDefault="00D06331" w:rsidP="009663EC">
      <w:pPr>
        <w:jc w:val="both"/>
        <w:rPr>
          <w:rFonts w:ascii="Arial" w:hAnsi="Arial" w:cs="Arial"/>
          <w:sz w:val="22"/>
          <w:szCs w:val="22"/>
        </w:rPr>
      </w:pPr>
    </w:p>
    <w:p w14:paraId="3DC9454F" w14:textId="77777777" w:rsidR="00C721F5" w:rsidRPr="00A5492C" w:rsidRDefault="00C721F5" w:rsidP="009663EC">
      <w:pPr>
        <w:jc w:val="both"/>
        <w:rPr>
          <w:rFonts w:ascii="Arial" w:hAnsi="Arial" w:cs="Arial"/>
          <w:sz w:val="22"/>
          <w:szCs w:val="22"/>
        </w:rPr>
      </w:pPr>
    </w:p>
    <w:p w14:paraId="6D74C4AF" w14:textId="77777777" w:rsidR="00D06331" w:rsidRPr="00A5492C" w:rsidRDefault="00D06331" w:rsidP="00333E58">
      <w:pPr>
        <w:pStyle w:val="Ttulo4"/>
        <w:rPr>
          <w:rFonts w:cs="Arial"/>
          <w:szCs w:val="22"/>
        </w:rPr>
      </w:pPr>
      <w:r w:rsidRPr="00A5492C">
        <w:rPr>
          <w:rFonts w:cs="Arial"/>
          <w:szCs w:val="22"/>
        </w:rPr>
        <w:t>CAPÍTULO V</w:t>
      </w:r>
    </w:p>
    <w:p w14:paraId="33AA62D7" w14:textId="77777777"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14:paraId="2A9E8FEC" w14:textId="77777777" w:rsidR="00D06331" w:rsidRPr="00A5492C" w:rsidRDefault="00D06331" w:rsidP="009663EC">
      <w:pPr>
        <w:jc w:val="both"/>
        <w:rPr>
          <w:rFonts w:ascii="Arial" w:hAnsi="Arial" w:cs="Arial"/>
          <w:sz w:val="22"/>
          <w:szCs w:val="22"/>
        </w:rPr>
      </w:pPr>
    </w:p>
    <w:p w14:paraId="200424F5" w14:textId="77777777" w:rsidR="00BE772E" w:rsidRPr="00BE772E" w:rsidRDefault="00D06331" w:rsidP="00BE772E">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00BE772E" w:rsidRPr="00BE772E">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Protección de Niñas, Niños y Adolescentes del Estado de Durango, de manera inmediata.</w:t>
      </w:r>
    </w:p>
    <w:p w14:paraId="5A0A84C6" w14:textId="77777777" w:rsidR="00BE772E" w:rsidRPr="00BE772E" w:rsidRDefault="00BE772E" w:rsidP="00BE772E">
      <w:pPr>
        <w:jc w:val="both"/>
        <w:rPr>
          <w:rFonts w:ascii="Arial" w:hAnsi="Arial" w:cs="Arial"/>
          <w:sz w:val="22"/>
          <w:szCs w:val="22"/>
        </w:rPr>
      </w:pPr>
    </w:p>
    <w:p w14:paraId="60947B7E" w14:textId="77777777" w:rsidR="00BE772E" w:rsidRPr="00BE772E" w:rsidRDefault="00BE772E" w:rsidP="00BE772E">
      <w:pPr>
        <w:jc w:val="both"/>
        <w:rPr>
          <w:rFonts w:ascii="Arial" w:hAnsi="Arial" w:cs="Arial"/>
          <w:sz w:val="22"/>
          <w:szCs w:val="22"/>
        </w:rPr>
      </w:pPr>
      <w:r w:rsidRPr="00BE772E">
        <w:rPr>
          <w:rFonts w:ascii="Arial" w:hAnsi="Arial" w:cs="Arial"/>
          <w:sz w:val="22"/>
          <w:szCs w:val="22"/>
        </w:rPr>
        <w:t>Es expósita la niña o niño cuyo origen se desconoce y se coloca en situación de desamparo en un hospital, casa particular o algún lugar público o privado, por quienes conforme a la ley están obligados a protegerlo.</w:t>
      </w:r>
    </w:p>
    <w:p w14:paraId="3B526944" w14:textId="77777777" w:rsidR="00BE772E" w:rsidRPr="00BE772E" w:rsidRDefault="00BE772E" w:rsidP="00BE772E">
      <w:pPr>
        <w:jc w:val="both"/>
        <w:rPr>
          <w:rFonts w:ascii="Arial" w:hAnsi="Arial" w:cs="Arial"/>
          <w:sz w:val="22"/>
          <w:szCs w:val="22"/>
        </w:rPr>
      </w:pPr>
    </w:p>
    <w:p w14:paraId="639D1D08" w14:textId="77777777" w:rsidR="00BE772E" w:rsidRPr="00BE772E" w:rsidRDefault="00BE772E" w:rsidP="00BE772E">
      <w:pPr>
        <w:jc w:val="both"/>
        <w:rPr>
          <w:rFonts w:ascii="Arial" w:hAnsi="Arial" w:cs="Arial"/>
          <w:sz w:val="22"/>
          <w:szCs w:val="22"/>
        </w:rPr>
      </w:pPr>
      <w:r w:rsidRPr="00BE772E">
        <w:rPr>
          <w:rFonts w:ascii="Arial" w:hAnsi="Arial" w:cs="Arial"/>
          <w:sz w:val="22"/>
          <w:szCs w:val="22"/>
        </w:rPr>
        <w:t>Es abandonada la niña o niño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14:paraId="1D6FB91D" w14:textId="77777777" w:rsidR="00BE772E" w:rsidRPr="00BE772E" w:rsidRDefault="00BE772E" w:rsidP="00BE772E">
      <w:pPr>
        <w:jc w:val="both"/>
        <w:rPr>
          <w:rFonts w:ascii="Arial" w:hAnsi="Arial" w:cs="Arial"/>
          <w:sz w:val="22"/>
          <w:szCs w:val="22"/>
        </w:rPr>
      </w:pPr>
    </w:p>
    <w:p w14:paraId="621D5504" w14:textId="77777777" w:rsidR="00D06331" w:rsidRDefault="00BE772E" w:rsidP="00BE772E">
      <w:pPr>
        <w:jc w:val="both"/>
        <w:rPr>
          <w:rFonts w:ascii="Arial" w:hAnsi="Arial" w:cs="Arial"/>
          <w:sz w:val="22"/>
          <w:szCs w:val="22"/>
        </w:rPr>
      </w:pPr>
      <w:r w:rsidRPr="00BE772E">
        <w:rPr>
          <w:rFonts w:ascii="Arial" w:hAnsi="Arial" w:cs="Arial"/>
          <w:sz w:val="22"/>
          <w:szCs w:val="22"/>
        </w:rPr>
        <w:t>Las niñas o niños expósitos y abandonados podrán ser adoptados por las personas que los hayan acogido, de acuerdo a lo establecido en la Ley de Adopciones para el Estado de Durango.</w:t>
      </w:r>
    </w:p>
    <w:p w14:paraId="1A535F3C" w14:textId="77777777" w:rsidR="00F2513C" w:rsidRPr="00BE772E"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14:paraId="0B79400A" w14:textId="77777777" w:rsidR="00D06331" w:rsidRPr="00BE772E" w:rsidRDefault="00D06331" w:rsidP="009663EC">
      <w:pPr>
        <w:jc w:val="both"/>
        <w:rPr>
          <w:rFonts w:ascii="Arial" w:hAnsi="Arial" w:cs="Arial"/>
          <w:sz w:val="22"/>
          <w:szCs w:val="22"/>
        </w:rPr>
      </w:pPr>
    </w:p>
    <w:p w14:paraId="459A7ECC"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488</w:t>
      </w:r>
      <w:r w:rsidR="000A528B">
        <w:rPr>
          <w:rFonts w:ascii="Arial" w:hAnsi="Arial" w:cs="Arial"/>
          <w:b/>
          <w:sz w:val="22"/>
          <w:szCs w:val="22"/>
        </w:rPr>
        <w:t xml:space="preserve">. </w:t>
      </w:r>
      <w:r w:rsidR="005B4BF5" w:rsidRPr="005B4BF5">
        <w:rPr>
          <w:rFonts w:ascii="Arial" w:hAnsi="Arial" w:cs="Arial"/>
          <w:sz w:val="22"/>
          <w:szCs w:val="22"/>
        </w:rPr>
        <w:t xml:space="preserve">El Titular de la </w:t>
      </w:r>
      <w:r w:rsidR="005B4BF5" w:rsidRPr="005B4BF5">
        <w:rPr>
          <w:rFonts w:ascii="Arial" w:hAnsi="Arial" w:cs="Arial"/>
          <w:bCs/>
          <w:sz w:val="22"/>
          <w:szCs w:val="22"/>
        </w:rPr>
        <w:t>Procuraduría de Protección de Niñas, Niños y Adolescentes del Estado de Durango,</w:t>
      </w:r>
      <w:r w:rsidR="005B4BF5" w:rsidRPr="005B4BF5">
        <w:rPr>
          <w:rFonts w:ascii="Arial" w:hAnsi="Arial" w:cs="Arial"/>
          <w:sz w:val="22"/>
          <w:szCs w:val="22"/>
        </w:rPr>
        <w:t xml:space="preserve"> desempeñará la tutela de los expósitos o abandonados que se encuentren en las casas de instituciones de asistencia social y beneficencia pública, conforme a su reglamentación interna. En estos casos no será necesario el discernimiento del cargo.</w:t>
      </w:r>
    </w:p>
    <w:p w14:paraId="52FF36AB" w14:textId="77777777" w:rsidR="00F2513C" w:rsidRPr="00A5492C"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14:paraId="23E120CE" w14:textId="77777777" w:rsidR="00D06331" w:rsidRPr="00A5492C" w:rsidRDefault="00D06331" w:rsidP="009663EC">
      <w:pPr>
        <w:jc w:val="both"/>
        <w:rPr>
          <w:rFonts w:ascii="Arial" w:hAnsi="Arial" w:cs="Arial"/>
          <w:sz w:val="22"/>
          <w:szCs w:val="22"/>
        </w:rPr>
      </w:pPr>
    </w:p>
    <w:p w14:paraId="0EB43AC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instituciones privadas que acojan a un expósito o abandonado estarán sujetas en los términos </w:t>
      </w:r>
      <w:r w:rsidR="005B4BF5" w:rsidRPr="00A5492C">
        <w:rPr>
          <w:rFonts w:ascii="Arial" w:hAnsi="Arial" w:cs="Arial"/>
          <w:sz w:val="22"/>
          <w:szCs w:val="22"/>
        </w:rPr>
        <w:t>del artículo</w:t>
      </w:r>
      <w:r w:rsidRPr="00A5492C">
        <w:rPr>
          <w:rFonts w:ascii="Arial" w:hAnsi="Arial" w:cs="Arial"/>
          <w:sz w:val="22"/>
          <w:szCs w:val="22"/>
        </w:rPr>
        <w:t xml:space="preserve"> 487 de este ordenamiento.</w:t>
      </w:r>
    </w:p>
    <w:p w14:paraId="333FCA1F" w14:textId="77777777" w:rsidR="00D06331" w:rsidRPr="00A5492C" w:rsidRDefault="00D06331" w:rsidP="009663EC">
      <w:pPr>
        <w:jc w:val="both"/>
        <w:rPr>
          <w:rFonts w:ascii="Arial" w:hAnsi="Arial" w:cs="Arial"/>
          <w:sz w:val="22"/>
          <w:szCs w:val="22"/>
        </w:rPr>
      </w:pPr>
    </w:p>
    <w:p w14:paraId="3139DB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14:paraId="13A01E14" w14:textId="77777777" w:rsidR="00D06331" w:rsidRPr="00A5492C" w:rsidRDefault="00D06331" w:rsidP="009663EC">
      <w:pPr>
        <w:jc w:val="both"/>
        <w:rPr>
          <w:rFonts w:ascii="Arial" w:hAnsi="Arial" w:cs="Arial"/>
          <w:sz w:val="22"/>
          <w:szCs w:val="22"/>
        </w:rPr>
      </w:pPr>
    </w:p>
    <w:p w14:paraId="00AEA2B6" w14:textId="77777777" w:rsidR="00082C7F" w:rsidRPr="00A5492C" w:rsidRDefault="00082C7F" w:rsidP="009663EC">
      <w:pPr>
        <w:jc w:val="both"/>
        <w:rPr>
          <w:rFonts w:ascii="Arial" w:hAnsi="Arial" w:cs="Arial"/>
          <w:sz w:val="22"/>
          <w:szCs w:val="22"/>
        </w:rPr>
      </w:pPr>
    </w:p>
    <w:p w14:paraId="46A4D17F" w14:textId="77777777" w:rsidR="00D06331" w:rsidRPr="00A5492C" w:rsidRDefault="00D06331" w:rsidP="00333E58">
      <w:pPr>
        <w:pStyle w:val="Ttulo4"/>
        <w:rPr>
          <w:rFonts w:cs="Arial"/>
          <w:szCs w:val="22"/>
        </w:rPr>
      </w:pPr>
      <w:r w:rsidRPr="00A5492C">
        <w:rPr>
          <w:rFonts w:cs="Arial"/>
          <w:szCs w:val="22"/>
        </w:rPr>
        <w:t>CAPÍTULO VI</w:t>
      </w:r>
    </w:p>
    <w:p w14:paraId="3C05C383" w14:textId="77777777" w:rsidR="00D06331" w:rsidRPr="00A5492C" w:rsidRDefault="00D06331" w:rsidP="00333E58">
      <w:pPr>
        <w:pStyle w:val="Ttulo4"/>
        <w:rPr>
          <w:rFonts w:cs="Arial"/>
          <w:szCs w:val="22"/>
        </w:rPr>
      </w:pPr>
      <w:r w:rsidRPr="00A5492C">
        <w:rPr>
          <w:rFonts w:cs="Arial"/>
          <w:szCs w:val="22"/>
        </w:rPr>
        <w:t>DE LA TUTELA DATIVA</w:t>
      </w:r>
    </w:p>
    <w:p w14:paraId="442A5DBE" w14:textId="77777777" w:rsidR="00D06331" w:rsidRPr="00A5492C" w:rsidRDefault="00D06331" w:rsidP="009663EC">
      <w:pPr>
        <w:jc w:val="both"/>
        <w:rPr>
          <w:rFonts w:ascii="Arial" w:hAnsi="Arial" w:cs="Arial"/>
          <w:sz w:val="22"/>
          <w:szCs w:val="22"/>
        </w:rPr>
      </w:pPr>
    </w:p>
    <w:p w14:paraId="285B241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14:paraId="4B84F0BB" w14:textId="77777777" w:rsidR="00D06331" w:rsidRPr="00A5492C" w:rsidRDefault="00D06331" w:rsidP="009663EC">
      <w:pPr>
        <w:jc w:val="both"/>
        <w:rPr>
          <w:rFonts w:ascii="Arial" w:hAnsi="Arial" w:cs="Arial"/>
          <w:sz w:val="22"/>
          <w:szCs w:val="22"/>
        </w:rPr>
      </w:pPr>
    </w:p>
    <w:p w14:paraId="4614165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14:paraId="0BAAE539" w14:textId="77777777" w:rsidR="00D06331" w:rsidRPr="00A5492C" w:rsidRDefault="00D06331" w:rsidP="009663EC">
      <w:pPr>
        <w:jc w:val="both"/>
        <w:rPr>
          <w:rFonts w:ascii="Arial" w:hAnsi="Arial" w:cs="Arial"/>
          <w:sz w:val="22"/>
          <w:szCs w:val="22"/>
        </w:rPr>
      </w:pPr>
    </w:p>
    <w:p w14:paraId="362883B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14:paraId="4B51CC4F" w14:textId="77777777" w:rsidR="00D06331" w:rsidRPr="00A5492C" w:rsidRDefault="00D06331" w:rsidP="009663EC">
      <w:pPr>
        <w:jc w:val="both"/>
        <w:rPr>
          <w:rFonts w:ascii="Arial" w:hAnsi="Arial" w:cs="Arial"/>
          <w:sz w:val="22"/>
          <w:szCs w:val="22"/>
        </w:rPr>
      </w:pPr>
    </w:p>
    <w:p w14:paraId="1C17E1D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14:paraId="5B3EF713" w14:textId="77777777" w:rsidR="00D06331" w:rsidRPr="00A5492C" w:rsidRDefault="00D06331" w:rsidP="009663EC">
      <w:pPr>
        <w:jc w:val="both"/>
        <w:rPr>
          <w:rFonts w:ascii="Arial" w:hAnsi="Arial" w:cs="Arial"/>
          <w:sz w:val="22"/>
          <w:szCs w:val="22"/>
        </w:rPr>
      </w:pPr>
    </w:p>
    <w:p w14:paraId="199980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14:paraId="30D703E2" w14:textId="77777777" w:rsidR="00D06331" w:rsidRPr="00A5492C" w:rsidRDefault="00D06331" w:rsidP="009663EC">
      <w:pPr>
        <w:jc w:val="both"/>
        <w:rPr>
          <w:rFonts w:ascii="Arial" w:hAnsi="Arial" w:cs="Arial"/>
          <w:sz w:val="22"/>
          <w:szCs w:val="22"/>
        </w:rPr>
      </w:pPr>
    </w:p>
    <w:p w14:paraId="43BCBE2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14:paraId="3AD7E231" w14:textId="77777777" w:rsidR="00D06331" w:rsidRPr="00A5492C" w:rsidRDefault="00D06331" w:rsidP="009663EC">
      <w:pPr>
        <w:jc w:val="both"/>
        <w:rPr>
          <w:rFonts w:ascii="Arial" w:hAnsi="Arial" w:cs="Arial"/>
          <w:sz w:val="22"/>
          <w:szCs w:val="22"/>
        </w:rPr>
      </w:pPr>
    </w:p>
    <w:p w14:paraId="070D4D9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14:paraId="246660E4" w14:textId="77777777" w:rsidR="00D06331" w:rsidRPr="00A5492C" w:rsidRDefault="00D06331" w:rsidP="009663EC">
      <w:pPr>
        <w:jc w:val="both"/>
        <w:rPr>
          <w:rFonts w:ascii="Arial" w:hAnsi="Arial" w:cs="Arial"/>
          <w:sz w:val="22"/>
          <w:szCs w:val="22"/>
        </w:rPr>
      </w:pPr>
    </w:p>
    <w:p w14:paraId="069FC5CD" w14:textId="77777777" w:rsidR="005B4BF5" w:rsidRDefault="00D06331" w:rsidP="005B4BF5">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005B4BF5" w:rsidRPr="005B4BF5">
        <w:rPr>
          <w:rFonts w:ascii="Arial" w:hAnsi="Arial" w:cs="Arial"/>
          <w:bCs/>
          <w:sz w:val="22"/>
          <w:szCs w:val="22"/>
        </w:rPr>
        <w:t>A las niñas, niños o adolescentes que no estén sujetos a la patria potestad, ni a tutela testamentaria o legítima, aunque no tengan bienes, se les nombrará tutor dativo. La tutela en este caso tendrá por objeto el cuidado de la niña, niño o adolescente, a efecto de que reciba la educación y asistencia que corresponda a su posibilidad económica y a sus aptitudes. El tutor será nombrado a petición de la niña, niño o adolescente, del Ministerio Público y aún de oficio por el propio juez.</w:t>
      </w:r>
    </w:p>
    <w:p w14:paraId="3A73FB13" w14:textId="77777777" w:rsidR="00F2513C" w:rsidRPr="005B4BF5" w:rsidRDefault="00F2513C" w:rsidP="00F2513C">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14:paraId="0E73EB30" w14:textId="77777777" w:rsidR="00D06331" w:rsidRPr="00A5492C" w:rsidRDefault="00D06331" w:rsidP="009663EC">
      <w:pPr>
        <w:jc w:val="both"/>
        <w:rPr>
          <w:rFonts w:ascii="Arial" w:hAnsi="Arial" w:cs="Arial"/>
          <w:bCs/>
          <w:sz w:val="22"/>
          <w:szCs w:val="22"/>
        </w:rPr>
      </w:pPr>
    </w:p>
    <w:p w14:paraId="1012376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14:paraId="25E42F47" w14:textId="77777777" w:rsidR="00D06331" w:rsidRPr="00A5492C" w:rsidRDefault="00D06331" w:rsidP="009663EC">
      <w:pPr>
        <w:jc w:val="both"/>
        <w:rPr>
          <w:rFonts w:ascii="Arial" w:hAnsi="Arial" w:cs="Arial"/>
          <w:sz w:val="22"/>
          <w:szCs w:val="22"/>
        </w:rPr>
      </w:pPr>
    </w:p>
    <w:p w14:paraId="3DF68DDC"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 xml:space="preserve">El Gobierno del Estado a través del Titular del Sistema para el Desarrollo Integral de la Familia del Estado de Durango o de la Procuraduría de Protección de Niñas, Niños y Adolescentes del Estado de </w:t>
      </w:r>
      <w:r w:rsidR="005B4BF5" w:rsidRPr="005B4BF5">
        <w:rPr>
          <w:rFonts w:ascii="Arial" w:hAnsi="Arial" w:cs="Arial"/>
          <w:sz w:val="22"/>
          <w:szCs w:val="22"/>
        </w:rPr>
        <w:lastRenderedPageBreak/>
        <w:t>Durango, mediante los delegados municipales que se designe al efecto; o el Presidente Municipal del domicilio de la niña, niño o adolescente;</w:t>
      </w:r>
    </w:p>
    <w:p w14:paraId="36AD0D4F" w14:textId="77777777" w:rsidR="00F2513C" w:rsidRPr="005B4BF5" w:rsidRDefault="00F2513C" w:rsidP="00F2513C">
      <w:pPr>
        <w:jc w:val="right"/>
        <w:rPr>
          <w:rFonts w:ascii="Arial" w:hAnsi="Arial" w:cs="Arial"/>
          <w:sz w:val="22"/>
          <w:szCs w:val="22"/>
        </w:rPr>
      </w:pPr>
      <w:r>
        <w:rPr>
          <w:rFonts w:asciiTheme="minorHAnsi" w:hAnsiTheme="minorHAnsi" w:cstheme="minorHAnsi"/>
          <w:color w:val="0070C0"/>
          <w:sz w:val="14"/>
          <w:szCs w:val="14"/>
        </w:rPr>
        <w:t>FRACCION REFORMADA POR DEC. 292 P.O. 26 DEL 29 DE MARZO DE 2020.</w:t>
      </w:r>
    </w:p>
    <w:p w14:paraId="27E4681E" w14:textId="77777777" w:rsidR="00D06331" w:rsidRPr="00A5492C" w:rsidRDefault="00D06331" w:rsidP="009663EC">
      <w:pPr>
        <w:jc w:val="both"/>
        <w:rPr>
          <w:rFonts w:ascii="Arial" w:hAnsi="Arial" w:cs="Arial"/>
          <w:sz w:val="22"/>
          <w:szCs w:val="22"/>
        </w:rPr>
      </w:pPr>
    </w:p>
    <w:p w14:paraId="007B074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14:paraId="0AD2704E" w14:textId="77777777" w:rsidR="00D06331" w:rsidRPr="00A5492C" w:rsidRDefault="00D06331" w:rsidP="009663EC">
      <w:pPr>
        <w:jc w:val="both"/>
        <w:rPr>
          <w:rFonts w:ascii="Arial" w:hAnsi="Arial" w:cs="Arial"/>
          <w:sz w:val="22"/>
          <w:szCs w:val="22"/>
        </w:rPr>
      </w:pPr>
    </w:p>
    <w:p w14:paraId="462B277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14:paraId="00950DDB" w14:textId="77777777" w:rsidR="00D06331" w:rsidRPr="00A5492C" w:rsidRDefault="00D06331" w:rsidP="009663EC">
      <w:pPr>
        <w:jc w:val="both"/>
        <w:rPr>
          <w:rFonts w:ascii="Arial" w:hAnsi="Arial" w:cs="Arial"/>
          <w:sz w:val="22"/>
          <w:szCs w:val="22"/>
        </w:rPr>
      </w:pPr>
    </w:p>
    <w:p w14:paraId="714146A6"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IV. </w:t>
      </w:r>
      <w:r w:rsidR="005B4BF5" w:rsidRPr="005B4BF5">
        <w:rPr>
          <w:rFonts w:ascii="Arial" w:hAnsi="Arial" w:cs="Arial"/>
          <w:sz w:val="22"/>
          <w:szCs w:val="22"/>
        </w:rPr>
        <w:t>Los profesores de instrucción primaria, secundaria, media superior o profesional, del lugar donde viven las niñas, niños y adolescentes;</w:t>
      </w:r>
    </w:p>
    <w:p w14:paraId="70404211" w14:textId="77777777" w:rsidR="00F2513C" w:rsidRDefault="00095FCB" w:rsidP="00F2513C">
      <w:pPr>
        <w:jc w:val="right"/>
        <w:rPr>
          <w:rFonts w:ascii="Arial" w:hAnsi="Arial" w:cs="Arial"/>
          <w:sz w:val="22"/>
          <w:szCs w:val="22"/>
        </w:rPr>
      </w:pPr>
      <w:r>
        <w:rPr>
          <w:rFonts w:asciiTheme="minorHAnsi" w:hAnsiTheme="minorHAnsi" w:cstheme="minorHAnsi"/>
          <w:color w:val="0070C0"/>
          <w:sz w:val="14"/>
          <w:szCs w:val="14"/>
        </w:rPr>
        <w:t>FRACCION</w:t>
      </w:r>
      <w:r w:rsidR="00F2513C">
        <w:rPr>
          <w:rFonts w:asciiTheme="minorHAnsi" w:hAnsiTheme="minorHAnsi" w:cstheme="minorHAnsi"/>
          <w:color w:val="0070C0"/>
          <w:sz w:val="14"/>
          <w:szCs w:val="14"/>
        </w:rPr>
        <w:t xml:space="preserve"> REFORMAD</w:t>
      </w:r>
      <w:r>
        <w:rPr>
          <w:rFonts w:asciiTheme="minorHAnsi" w:hAnsiTheme="minorHAnsi" w:cstheme="minorHAnsi"/>
          <w:color w:val="0070C0"/>
          <w:sz w:val="14"/>
          <w:szCs w:val="14"/>
        </w:rPr>
        <w:t>A</w:t>
      </w:r>
      <w:r w:rsidR="00F2513C">
        <w:rPr>
          <w:rFonts w:asciiTheme="minorHAnsi" w:hAnsiTheme="minorHAnsi" w:cstheme="minorHAnsi"/>
          <w:color w:val="0070C0"/>
          <w:sz w:val="14"/>
          <w:szCs w:val="14"/>
        </w:rPr>
        <w:t xml:space="preserve"> POR DEC. 292 P.O. 26 DEL 29 DE MARZO DE 2020.</w:t>
      </w:r>
    </w:p>
    <w:p w14:paraId="6C3383FA" w14:textId="77777777" w:rsidR="005B4BF5" w:rsidRPr="005B4BF5" w:rsidRDefault="005B4BF5" w:rsidP="009663EC">
      <w:pPr>
        <w:jc w:val="both"/>
        <w:rPr>
          <w:rFonts w:ascii="Arial" w:hAnsi="Arial" w:cs="Arial"/>
          <w:sz w:val="22"/>
          <w:szCs w:val="22"/>
        </w:rPr>
      </w:pPr>
    </w:p>
    <w:p w14:paraId="0F5B0D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14:paraId="33134F7B" w14:textId="77777777" w:rsidR="00D06331" w:rsidRPr="00A5492C" w:rsidRDefault="00D06331" w:rsidP="009663EC">
      <w:pPr>
        <w:jc w:val="both"/>
        <w:rPr>
          <w:rFonts w:ascii="Arial" w:hAnsi="Arial" w:cs="Arial"/>
          <w:sz w:val="22"/>
          <w:szCs w:val="22"/>
        </w:rPr>
      </w:pPr>
    </w:p>
    <w:p w14:paraId="06DCE6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14:paraId="638DD92C" w14:textId="77777777" w:rsidR="00D06331" w:rsidRPr="00A5492C" w:rsidRDefault="00D06331" w:rsidP="009663EC">
      <w:pPr>
        <w:jc w:val="both"/>
        <w:rPr>
          <w:rFonts w:ascii="Arial" w:hAnsi="Arial" w:cs="Arial"/>
          <w:sz w:val="22"/>
          <w:szCs w:val="22"/>
        </w:rPr>
      </w:pPr>
    </w:p>
    <w:p w14:paraId="53D1635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14:paraId="22DE0D0E" w14:textId="77777777" w:rsidR="00D06331" w:rsidRPr="00A5492C" w:rsidRDefault="00D06331" w:rsidP="009663EC">
      <w:pPr>
        <w:jc w:val="both"/>
        <w:rPr>
          <w:rFonts w:ascii="Arial" w:hAnsi="Arial" w:cs="Arial"/>
          <w:sz w:val="22"/>
          <w:szCs w:val="22"/>
        </w:rPr>
      </w:pPr>
    </w:p>
    <w:p w14:paraId="3BA787E3"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497</w:t>
      </w:r>
      <w:r w:rsidR="005B4BF5">
        <w:rPr>
          <w:rFonts w:ascii="Arial" w:hAnsi="Arial" w:cs="Arial"/>
          <w:b/>
          <w:sz w:val="22"/>
          <w:szCs w:val="22"/>
        </w:rPr>
        <w:t>.</w:t>
      </w:r>
      <w:r w:rsidR="005B4BF5" w:rsidRPr="005B4BF5">
        <w:rPr>
          <w:rFonts w:ascii="Arial" w:hAnsi="Arial" w:cs="Arial"/>
          <w:sz w:val="24"/>
          <w:szCs w:val="24"/>
        </w:rPr>
        <w:t xml:space="preserve"> </w:t>
      </w:r>
      <w:r w:rsidR="005B4BF5" w:rsidRPr="005B4BF5">
        <w:rPr>
          <w:rFonts w:ascii="Arial" w:hAnsi="Arial" w:cs="Arial"/>
          <w:bCs/>
          <w:sz w:val="22"/>
          <w:szCs w:val="22"/>
        </w:rPr>
        <w:t>Si la niña, niño o adolescente, que se encuentre en el caso previsto por el artículo 495, adquiere bienes, se le nombrará tutor dativo de acuerdo con lo que disponen las reglas generales para hacer esos nombramientos.</w:t>
      </w:r>
    </w:p>
    <w:p w14:paraId="2514D2FA" w14:textId="77777777" w:rsidR="00095FCB" w:rsidRPr="005B4BF5" w:rsidRDefault="00095FCB" w:rsidP="00095FCB">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14:paraId="2AEE8D8C" w14:textId="77777777" w:rsidR="00D06331" w:rsidRPr="005B4BF5" w:rsidRDefault="00D06331" w:rsidP="009663EC">
      <w:pPr>
        <w:jc w:val="both"/>
        <w:rPr>
          <w:rFonts w:ascii="Arial" w:hAnsi="Arial" w:cs="Arial"/>
          <w:bCs/>
          <w:sz w:val="22"/>
          <w:szCs w:val="22"/>
        </w:rPr>
      </w:pPr>
    </w:p>
    <w:p w14:paraId="1CB90DB3" w14:textId="77777777" w:rsidR="00082C7F" w:rsidRPr="00A5492C" w:rsidRDefault="00082C7F" w:rsidP="009663EC">
      <w:pPr>
        <w:autoSpaceDE w:val="0"/>
        <w:autoSpaceDN w:val="0"/>
        <w:adjustRightInd w:val="0"/>
        <w:jc w:val="both"/>
        <w:rPr>
          <w:rFonts w:ascii="Arial" w:hAnsi="Arial" w:cs="Arial"/>
          <w:sz w:val="22"/>
          <w:szCs w:val="22"/>
        </w:rPr>
      </w:pPr>
    </w:p>
    <w:p w14:paraId="024F5DB4" w14:textId="77777777" w:rsidR="0040555D" w:rsidRPr="00A5492C" w:rsidRDefault="0040555D" w:rsidP="00333E58">
      <w:pPr>
        <w:pStyle w:val="Ttulo4"/>
        <w:rPr>
          <w:rFonts w:cs="Arial"/>
          <w:szCs w:val="22"/>
        </w:rPr>
      </w:pPr>
      <w:r w:rsidRPr="00A5492C">
        <w:rPr>
          <w:rFonts w:cs="Arial"/>
          <w:szCs w:val="22"/>
        </w:rPr>
        <w:t>CAPÍTULO VI BIS</w:t>
      </w:r>
    </w:p>
    <w:p w14:paraId="39CA756B" w14:textId="77777777" w:rsidR="0040555D" w:rsidRPr="00A5492C" w:rsidRDefault="0040555D" w:rsidP="00333E58">
      <w:pPr>
        <w:pStyle w:val="Ttulo4"/>
        <w:rPr>
          <w:rFonts w:cs="Arial"/>
          <w:szCs w:val="22"/>
        </w:rPr>
      </w:pPr>
      <w:r w:rsidRPr="00A5492C">
        <w:rPr>
          <w:rFonts w:cs="Arial"/>
          <w:szCs w:val="22"/>
        </w:rPr>
        <w:t>DE LA TUTELA AUTODESIGNADA</w:t>
      </w:r>
    </w:p>
    <w:p w14:paraId="2707581A" w14:textId="77777777"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14:paraId="5FCB99D6" w14:textId="77777777" w:rsidR="00523C6C" w:rsidRPr="00A5492C" w:rsidRDefault="00523C6C" w:rsidP="009663EC">
      <w:pPr>
        <w:autoSpaceDE w:val="0"/>
        <w:autoSpaceDN w:val="0"/>
        <w:adjustRightInd w:val="0"/>
        <w:jc w:val="both"/>
        <w:rPr>
          <w:rFonts w:ascii="Arial" w:hAnsi="Arial" w:cs="Arial"/>
          <w:sz w:val="22"/>
          <w:szCs w:val="22"/>
        </w:rPr>
      </w:pPr>
    </w:p>
    <w:p w14:paraId="20D99005"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14:paraId="5576CB29" w14:textId="77777777" w:rsidR="006D6070" w:rsidRPr="00A5492C" w:rsidRDefault="006D6070" w:rsidP="009663EC">
      <w:pPr>
        <w:autoSpaceDE w:val="0"/>
        <w:autoSpaceDN w:val="0"/>
        <w:adjustRightInd w:val="0"/>
        <w:jc w:val="both"/>
        <w:rPr>
          <w:rFonts w:ascii="Arial" w:hAnsi="Arial" w:cs="Arial"/>
          <w:b/>
          <w:sz w:val="22"/>
          <w:szCs w:val="22"/>
        </w:rPr>
      </w:pPr>
    </w:p>
    <w:p w14:paraId="495CB857"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 xml:space="preserve">La persona designada no está obligada a aceptar el cargo, aunque no tenga excusa para ello, pero si lo acepta deberá permanecer en él un año cuando menos, pasado el cual podrá solicitar al juez se le releve del mismo. </w:t>
      </w:r>
    </w:p>
    <w:p w14:paraId="0518B049" w14:textId="77777777" w:rsidR="006D6070" w:rsidRPr="00A5492C" w:rsidRDefault="006D6070" w:rsidP="009663EC">
      <w:pPr>
        <w:autoSpaceDE w:val="0"/>
        <w:autoSpaceDN w:val="0"/>
        <w:adjustRightInd w:val="0"/>
        <w:jc w:val="both"/>
        <w:rPr>
          <w:rFonts w:ascii="Arial" w:hAnsi="Arial" w:cs="Arial"/>
          <w:sz w:val="22"/>
          <w:szCs w:val="22"/>
        </w:rPr>
      </w:pPr>
    </w:p>
    <w:p w14:paraId="1F2F895C"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14:paraId="7DB541AB" w14:textId="77777777" w:rsidR="006D6070" w:rsidRPr="00A5492C" w:rsidRDefault="006D6070" w:rsidP="009663EC">
      <w:pPr>
        <w:autoSpaceDE w:val="0"/>
        <w:autoSpaceDN w:val="0"/>
        <w:adjustRightInd w:val="0"/>
        <w:jc w:val="both"/>
        <w:rPr>
          <w:rFonts w:ascii="Arial" w:hAnsi="Arial" w:cs="Arial"/>
          <w:sz w:val="22"/>
          <w:szCs w:val="22"/>
        </w:rPr>
      </w:pPr>
    </w:p>
    <w:p w14:paraId="2DA5469E"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lastRenderedPageBreak/>
        <w:t>La designación de tutor debe hacerse ante notario y es revocable en cualquier tiempo mediante la misma formalidad.</w:t>
      </w:r>
    </w:p>
    <w:p w14:paraId="3892DADD" w14:textId="77777777" w:rsidR="006D6070" w:rsidRPr="00A5492C" w:rsidRDefault="006D6070" w:rsidP="009663EC">
      <w:pPr>
        <w:autoSpaceDE w:val="0"/>
        <w:autoSpaceDN w:val="0"/>
        <w:adjustRightInd w:val="0"/>
        <w:jc w:val="both"/>
        <w:rPr>
          <w:rFonts w:ascii="Arial" w:hAnsi="Arial" w:cs="Arial"/>
          <w:sz w:val="22"/>
          <w:szCs w:val="22"/>
        </w:rPr>
      </w:pPr>
    </w:p>
    <w:p w14:paraId="74E3245A"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tutela autodesignada se regirá por las disposiciones de este código que rigen la tutela en general; pudiendo el mayor capaz disponer reglas especiales.</w:t>
      </w:r>
    </w:p>
    <w:p w14:paraId="48F68941" w14:textId="77777777"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14:paraId="34FC667E" w14:textId="77777777" w:rsidR="00A8197C" w:rsidRPr="00A5492C" w:rsidRDefault="00A8197C" w:rsidP="009663EC">
      <w:pPr>
        <w:autoSpaceDE w:val="0"/>
        <w:autoSpaceDN w:val="0"/>
        <w:adjustRightInd w:val="0"/>
        <w:jc w:val="both"/>
        <w:rPr>
          <w:rFonts w:ascii="Arial" w:hAnsi="Arial" w:cs="Arial"/>
          <w:sz w:val="22"/>
          <w:szCs w:val="22"/>
        </w:rPr>
      </w:pPr>
    </w:p>
    <w:p w14:paraId="51F4CE7B" w14:textId="77777777" w:rsidR="00523C6C" w:rsidRPr="00A5492C" w:rsidRDefault="00523C6C" w:rsidP="009663EC">
      <w:pPr>
        <w:jc w:val="both"/>
        <w:rPr>
          <w:rFonts w:ascii="Arial" w:hAnsi="Arial" w:cs="Arial"/>
          <w:sz w:val="22"/>
          <w:szCs w:val="22"/>
        </w:rPr>
      </w:pPr>
    </w:p>
    <w:p w14:paraId="37A2354D" w14:textId="77777777" w:rsidR="00D06331" w:rsidRPr="00A5492C" w:rsidRDefault="00D06331" w:rsidP="00333E58">
      <w:pPr>
        <w:pStyle w:val="Ttulo4"/>
        <w:rPr>
          <w:rFonts w:cs="Arial"/>
          <w:szCs w:val="22"/>
        </w:rPr>
      </w:pPr>
      <w:r w:rsidRPr="00A5492C">
        <w:rPr>
          <w:rFonts w:cs="Arial"/>
          <w:szCs w:val="22"/>
        </w:rPr>
        <w:t>CAPÍTULO VII</w:t>
      </w:r>
    </w:p>
    <w:p w14:paraId="64E3A509" w14:textId="77777777"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14:paraId="0C3F30DA" w14:textId="77777777" w:rsidR="00D06331" w:rsidRPr="00A5492C" w:rsidRDefault="00D06331" w:rsidP="009663EC">
      <w:pPr>
        <w:jc w:val="both"/>
        <w:rPr>
          <w:rFonts w:ascii="Arial" w:hAnsi="Arial" w:cs="Arial"/>
          <w:sz w:val="22"/>
          <w:szCs w:val="22"/>
        </w:rPr>
      </w:pPr>
    </w:p>
    <w:p w14:paraId="6F41C1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14:paraId="48B6E445" w14:textId="77777777" w:rsidR="00D06331" w:rsidRPr="00A5492C" w:rsidRDefault="00D06331" w:rsidP="009663EC">
      <w:pPr>
        <w:jc w:val="both"/>
        <w:rPr>
          <w:rFonts w:ascii="Arial" w:hAnsi="Arial" w:cs="Arial"/>
          <w:sz w:val="22"/>
          <w:szCs w:val="22"/>
        </w:rPr>
      </w:pPr>
    </w:p>
    <w:p w14:paraId="2B6012B2"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Los niñas, niños y adolescentes</w:t>
      </w:r>
      <w:r w:rsidRPr="00A5492C">
        <w:rPr>
          <w:rFonts w:ascii="Arial" w:hAnsi="Arial" w:cs="Arial"/>
          <w:sz w:val="22"/>
          <w:szCs w:val="22"/>
        </w:rPr>
        <w:t>;</w:t>
      </w:r>
    </w:p>
    <w:p w14:paraId="1FB9F229" w14:textId="77777777" w:rsidR="00095FCB" w:rsidRPr="00095FCB" w:rsidRDefault="00095FCB" w:rsidP="009663EC">
      <w:pPr>
        <w:jc w:val="both"/>
        <w:rPr>
          <w:rFonts w:asciiTheme="minorHAnsi" w:hAnsiTheme="minorHAnsi" w:cstheme="minorHAnsi"/>
          <w:color w:val="0070C0"/>
          <w:sz w:val="14"/>
          <w:szCs w:val="14"/>
        </w:rPr>
      </w:pPr>
      <w:r>
        <w:rPr>
          <w:rFonts w:asciiTheme="minorHAnsi" w:hAnsiTheme="minorHAnsi" w:cstheme="minorHAnsi"/>
          <w:color w:val="0070C0"/>
          <w:sz w:val="14"/>
          <w:szCs w:val="14"/>
        </w:rPr>
        <w:t>FRACCION REFORMADA POR DEC. 292 P.O. 26 DEL 29 DE MARZO DE 2020.</w:t>
      </w:r>
    </w:p>
    <w:p w14:paraId="3B8BCAEA" w14:textId="77777777" w:rsidR="00D06331" w:rsidRPr="00A5492C" w:rsidRDefault="00D06331" w:rsidP="009663EC">
      <w:pPr>
        <w:jc w:val="both"/>
        <w:rPr>
          <w:rFonts w:ascii="Arial" w:hAnsi="Arial" w:cs="Arial"/>
          <w:sz w:val="22"/>
          <w:szCs w:val="22"/>
        </w:rPr>
      </w:pPr>
    </w:p>
    <w:p w14:paraId="7CF4397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14:paraId="404C7400" w14:textId="77777777" w:rsidR="00D06331" w:rsidRPr="00A5492C" w:rsidRDefault="00D06331" w:rsidP="009663EC">
      <w:pPr>
        <w:jc w:val="both"/>
        <w:rPr>
          <w:rFonts w:ascii="Arial" w:hAnsi="Arial" w:cs="Arial"/>
          <w:sz w:val="22"/>
          <w:szCs w:val="22"/>
        </w:rPr>
      </w:pPr>
    </w:p>
    <w:p w14:paraId="500AF6A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14:paraId="4FA4FF31" w14:textId="77777777" w:rsidR="00D06331" w:rsidRPr="00A5492C" w:rsidRDefault="00D06331" w:rsidP="009663EC">
      <w:pPr>
        <w:jc w:val="both"/>
        <w:rPr>
          <w:rFonts w:ascii="Arial" w:hAnsi="Arial" w:cs="Arial"/>
          <w:sz w:val="22"/>
          <w:szCs w:val="22"/>
        </w:rPr>
      </w:pPr>
    </w:p>
    <w:p w14:paraId="07DEE02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14:paraId="0C4B1556" w14:textId="77777777" w:rsidR="00D06331" w:rsidRPr="00A5492C" w:rsidRDefault="00D06331" w:rsidP="009663EC">
      <w:pPr>
        <w:jc w:val="both"/>
        <w:rPr>
          <w:rFonts w:ascii="Arial" w:hAnsi="Arial" w:cs="Arial"/>
          <w:sz w:val="22"/>
          <w:szCs w:val="22"/>
        </w:rPr>
      </w:pPr>
    </w:p>
    <w:p w14:paraId="377E48C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14:paraId="02BBC209" w14:textId="77777777" w:rsidR="00D06331" w:rsidRPr="00A5492C" w:rsidRDefault="00D06331" w:rsidP="009663EC">
      <w:pPr>
        <w:jc w:val="both"/>
        <w:rPr>
          <w:rFonts w:ascii="Arial" w:hAnsi="Arial" w:cs="Arial"/>
          <w:sz w:val="22"/>
          <w:szCs w:val="22"/>
        </w:rPr>
      </w:pPr>
    </w:p>
    <w:p w14:paraId="780F736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que no tengan oficio o modo de vivir conocido o sean notoriamente de mala conducta;</w:t>
      </w:r>
    </w:p>
    <w:p w14:paraId="03CB806E" w14:textId="77777777" w:rsidR="00D06331" w:rsidRPr="00A5492C" w:rsidRDefault="00D06331" w:rsidP="009663EC">
      <w:pPr>
        <w:jc w:val="both"/>
        <w:rPr>
          <w:rFonts w:ascii="Arial" w:hAnsi="Arial" w:cs="Arial"/>
          <w:sz w:val="22"/>
          <w:szCs w:val="22"/>
        </w:rPr>
      </w:pPr>
    </w:p>
    <w:p w14:paraId="310ABB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Los que al deferirse la tutela, tengan pleito pendiente con el incapacitado;</w:t>
      </w:r>
    </w:p>
    <w:p w14:paraId="03B99930" w14:textId="77777777" w:rsidR="00D06331" w:rsidRPr="00A5492C" w:rsidRDefault="00D06331" w:rsidP="009663EC">
      <w:pPr>
        <w:jc w:val="both"/>
        <w:rPr>
          <w:rFonts w:ascii="Arial" w:hAnsi="Arial" w:cs="Arial"/>
          <w:sz w:val="22"/>
          <w:szCs w:val="22"/>
        </w:rPr>
      </w:pPr>
    </w:p>
    <w:p w14:paraId="023682C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14:paraId="0043086C" w14:textId="77777777" w:rsidR="00D06331" w:rsidRPr="00A5492C" w:rsidRDefault="00D06331" w:rsidP="009663EC">
      <w:pPr>
        <w:jc w:val="both"/>
        <w:rPr>
          <w:rFonts w:ascii="Arial" w:hAnsi="Arial" w:cs="Arial"/>
          <w:sz w:val="22"/>
          <w:szCs w:val="22"/>
        </w:rPr>
      </w:pPr>
    </w:p>
    <w:p w14:paraId="26A6D6B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Los jueces, magistrados, Oficiales del Registro Civil y demás funcionarios o empleados de la administración de justicia;</w:t>
      </w:r>
    </w:p>
    <w:p w14:paraId="69877C18" w14:textId="77777777" w:rsidR="00D06331" w:rsidRPr="00A5492C" w:rsidRDefault="00D06331" w:rsidP="009663EC">
      <w:pPr>
        <w:jc w:val="both"/>
        <w:rPr>
          <w:rFonts w:ascii="Arial" w:hAnsi="Arial" w:cs="Arial"/>
          <w:sz w:val="22"/>
          <w:szCs w:val="22"/>
        </w:rPr>
      </w:pPr>
    </w:p>
    <w:p w14:paraId="0DB083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14:paraId="47C2FC4F" w14:textId="77777777" w:rsidR="00D06331" w:rsidRPr="00A5492C" w:rsidRDefault="00D06331" w:rsidP="009663EC">
      <w:pPr>
        <w:jc w:val="both"/>
        <w:rPr>
          <w:rFonts w:ascii="Arial" w:hAnsi="Arial" w:cs="Arial"/>
          <w:sz w:val="22"/>
          <w:szCs w:val="22"/>
        </w:rPr>
      </w:pPr>
    </w:p>
    <w:p w14:paraId="1E56464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14:paraId="6ED2FAFD" w14:textId="77777777" w:rsidR="00D06331" w:rsidRPr="00A5492C" w:rsidRDefault="00D06331" w:rsidP="009663EC">
      <w:pPr>
        <w:jc w:val="both"/>
        <w:rPr>
          <w:rFonts w:ascii="Arial" w:hAnsi="Arial" w:cs="Arial"/>
          <w:bCs/>
          <w:sz w:val="22"/>
          <w:szCs w:val="22"/>
        </w:rPr>
      </w:pPr>
    </w:p>
    <w:p w14:paraId="2EF3BD03"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14:paraId="57A6F4BB" w14:textId="77777777" w:rsidR="00D06331" w:rsidRPr="00A5492C" w:rsidRDefault="00D06331" w:rsidP="009663EC">
      <w:pPr>
        <w:jc w:val="both"/>
        <w:rPr>
          <w:rFonts w:ascii="Arial" w:hAnsi="Arial" w:cs="Arial"/>
          <w:bCs/>
          <w:sz w:val="22"/>
          <w:szCs w:val="22"/>
        </w:rPr>
      </w:pPr>
    </w:p>
    <w:p w14:paraId="3B077F3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14:paraId="29A7BC7E" w14:textId="77777777" w:rsidR="00D06331" w:rsidRPr="00A5492C" w:rsidRDefault="00D06331" w:rsidP="009663EC">
      <w:pPr>
        <w:jc w:val="both"/>
        <w:rPr>
          <w:rFonts w:ascii="Arial" w:hAnsi="Arial" w:cs="Arial"/>
          <w:bCs/>
          <w:sz w:val="22"/>
          <w:szCs w:val="22"/>
        </w:rPr>
      </w:pPr>
    </w:p>
    <w:p w14:paraId="22F6F602"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14:paraId="77486218" w14:textId="77777777" w:rsidR="00D06331" w:rsidRPr="00A5492C" w:rsidRDefault="00D06331" w:rsidP="009663EC">
      <w:pPr>
        <w:jc w:val="both"/>
        <w:rPr>
          <w:rFonts w:ascii="Arial" w:hAnsi="Arial" w:cs="Arial"/>
          <w:bCs/>
          <w:sz w:val="22"/>
          <w:szCs w:val="22"/>
        </w:rPr>
      </w:pPr>
    </w:p>
    <w:p w14:paraId="2EE83B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14:paraId="1E4C6A2B" w14:textId="77777777" w:rsidR="00D06331" w:rsidRPr="00A5492C" w:rsidRDefault="00D06331" w:rsidP="009663EC">
      <w:pPr>
        <w:jc w:val="both"/>
        <w:rPr>
          <w:rFonts w:ascii="Arial" w:hAnsi="Arial" w:cs="Arial"/>
          <w:sz w:val="22"/>
          <w:szCs w:val="22"/>
        </w:rPr>
      </w:pPr>
    </w:p>
    <w:p w14:paraId="7491BC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que sin haber caucionado su manejo conforme a la ley, ejerzan la administración de la tutela;</w:t>
      </w:r>
    </w:p>
    <w:p w14:paraId="1608B61F" w14:textId="77777777" w:rsidR="00D06331" w:rsidRPr="00A5492C" w:rsidRDefault="00D06331" w:rsidP="009663EC">
      <w:pPr>
        <w:jc w:val="both"/>
        <w:rPr>
          <w:rFonts w:ascii="Arial" w:hAnsi="Arial" w:cs="Arial"/>
          <w:sz w:val="22"/>
          <w:szCs w:val="22"/>
        </w:rPr>
      </w:pPr>
    </w:p>
    <w:p w14:paraId="673F92C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14:paraId="0CEE11F8" w14:textId="77777777" w:rsidR="00D06331" w:rsidRPr="00A5492C" w:rsidRDefault="00D06331" w:rsidP="009663EC">
      <w:pPr>
        <w:jc w:val="both"/>
        <w:rPr>
          <w:rFonts w:ascii="Arial" w:hAnsi="Arial" w:cs="Arial"/>
          <w:sz w:val="22"/>
          <w:szCs w:val="22"/>
        </w:rPr>
      </w:pPr>
    </w:p>
    <w:p w14:paraId="24340361"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III. Los tutores que no exhiban los certificados médicos ni rindan sus cuentas dentro del término fijado por los artículos 585;</w:t>
      </w:r>
    </w:p>
    <w:p w14:paraId="7A72611F" w14:textId="77777777" w:rsidR="00D06331" w:rsidRPr="00A5492C" w:rsidRDefault="00D06331" w:rsidP="009663EC">
      <w:pPr>
        <w:jc w:val="both"/>
        <w:rPr>
          <w:rFonts w:ascii="Arial" w:hAnsi="Arial" w:cs="Arial"/>
          <w:sz w:val="22"/>
          <w:szCs w:val="22"/>
        </w:rPr>
      </w:pPr>
    </w:p>
    <w:p w14:paraId="1104EE0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comprendidos en el artículo anterior desde que sobrevenga o se averigue su incapacidad;</w:t>
      </w:r>
    </w:p>
    <w:p w14:paraId="052B6D11" w14:textId="77777777" w:rsidR="00D06331" w:rsidRPr="00A5492C" w:rsidRDefault="00D06331" w:rsidP="009663EC">
      <w:pPr>
        <w:jc w:val="both"/>
        <w:rPr>
          <w:rFonts w:ascii="Arial" w:hAnsi="Arial" w:cs="Arial"/>
          <w:sz w:val="22"/>
          <w:szCs w:val="22"/>
        </w:rPr>
      </w:pPr>
    </w:p>
    <w:p w14:paraId="6E03CA5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14:paraId="2276490B" w14:textId="77777777" w:rsidR="00D06331" w:rsidRPr="00A5492C" w:rsidRDefault="00D06331" w:rsidP="009663EC">
      <w:pPr>
        <w:jc w:val="both"/>
        <w:rPr>
          <w:rFonts w:ascii="Arial" w:hAnsi="Arial" w:cs="Arial"/>
          <w:sz w:val="22"/>
          <w:szCs w:val="22"/>
        </w:rPr>
      </w:pPr>
    </w:p>
    <w:p w14:paraId="2EDCF1F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14:paraId="6D3AF800" w14:textId="77777777" w:rsidR="00D06331" w:rsidRPr="00A5492C" w:rsidRDefault="00D06331" w:rsidP="009663EC">
      <w:pPr>
        <w:jc w:val="both"/>
        <w:rPr>
          <w:rFonts w:ascii="Arial" w:hAnsi="Arial" w:cs="Arial"/>
          <w:sz w:val="22"/>
          <w:szCs w:val="22"/>
        </w:rPr>
      </w:pPr>
    </w:p>
    <w:p w14:paraId="0A491A7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14:paraId="318890C2" w14:textId="77777777" w:rsidR="00D06331" w:rsidRPr="00A5492C" w:rsidRDefault="00D06331" w:rsidP="009663EC">
      <w:pPr>
        <w:jc w:val="both"/>
        <w:rPr>
          <w:rFonts w:ascii="Arial" w:hAnsi="Arial" w:cs="Arial"/>
          <w:sz w:val="22"/>
          <w:szCs w:val="22"/>
        </w:rPr>
      </w:pPr>
    </w:p>
    <w:p w14:paraId="5F263A4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500</w:t>
      </w:r>
      <w:r w:rsidR="006671CC">
        <w:rPr>
          <w:rFonts w:ascii="Arial" w:hAnsi="Arial" w:cs="Arial"/>
          <w:b/>
          <w:sz w:val="22"/>
          <w:szCs w:val="22"/>
        </w:rPr>
        <w:t xml:space="preserve">. </w:t>
      </w:r>
      <w:r w:rsidRPr="00A5492C">
        <w:rPr>
          <w:rFonts w:ascii="Arial" w:hAnsi="Arial" w:cs="Arial"/>
          <w:bCs/>
          <w:sz w:val="22"/>
          <w:szCs w:val="22"/>
        </w:rPr>
        <w:t>No pueden ser tutores ni curadores de las personas que por causa de enfermedad reversible o irreversible o por una  condición de discapacidad, intelectual o  mental, ni quienes hayan sido causa o fomentado directa o indirectamente tales enfermedades o padecimientos.</w:t>
      </w:r>
    </w:p>
    <w:p w14:paraId="58972497" w14:textId="77777777" w:rsidR="00D06331" w:rsidRPr="00A5492C" w:rsidRDefault="00D06331" w:rsidP="009663EC">
      <w:pPr>
        <w:jc w:val="both"/>
        <w:rPr>
          <w:rFonts w:ascii="Arial" w:hAnsi="Arial" w:cs="Arial"/>
          <w:sz w:val="22"/>
          <w:szCs w:val="22"/>
        </w:rPr>
      </w:pPr>
    </w:p>
    <w:p w14:paraId="39638A6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14:paraId="3AC23BB5" w14:textId="77777777" w:rsidR="00D06331" w:rsidRPr="00A5492C" w:rsidRDefault="00D06331" w:rsidP="009663EC">
      <w:pPr>
        <w:jc w:val="both"/>
        <w:rPr>
          <w:rFonts w:ascii="Arial" w:hAnsi="Arial" w:cs="Arial"/>
          <w:sz w:val="22"/>
          <w:szCs w:val="22"/>
        </w:rPr>
      </w:pPr>
    </w:p>
    <w:p w14:paraId="48796C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14:paraId="75523984" w14:textId="77777777" w:rsidR="00D06331" w:rsidRPr="00A5492C" w:rsidRDefault="00D06331" w:rsidP="009663EC">
      <w:pPr>
        <w:jc w:val="both"/>
        <w:rPr>
          <w:rFonts w:ascii="Arial" w:hAnsi="Arial" w:cs="Arial"/>
          <w:sz w:val="22"/>
          <w:szCs w:val="22"/>
        </w:rPr>
      </w:pPr>
    </w:p>
    <w:p w14:paraId="6E7577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14:paraId="2B88E247" w14:textId="77777777" w:rsidR="00D06331" w:rsidRPr="00A5492C" w:rsidRDefault="00D06331" w:rsidP="009663EC">
      <w:pPr>
        <w:jc w:val="both"/>
        <w:rPr>
          <w:rFonts w:ascii="Arial" w:hAnsi="Arial" w:cs="Arial"/>
          <w:sz w:val="22"/>
          <w:szCs w:val="22"/>
        </w:rPr>
      </w:pPr>
    </w:p>
    <w:p w14:paraId="3D5D8EA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14:paraId="4936030B" w14:textId="77777777" w:rsidR="00D06331" w:rsidRPr="00A5492C" w:rsidRDefault="00D06331" w:rsidP="009663EC">
      <w:pPr>
        <w:jc w:val="both"/>
        <w:rPr>
          <w:rFonts w:ascii="Arial" w:hAnsi="Arial" w:cs="Arial"/>
          <w:sz w:val="22"/>
          <w:szCs w:val="22"/>
        </w:rPr>
      </w:pPr>
    </w:p>
    <w:p w14:paraId="381F92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14:paraId="2E38296F" w14:textId="77777777" w:rsidR="00D06331" w:rsidRPr="00A5492C" w:rsidRDefault="00D06331" w:rsidP="009663EC">
      <w:pPr>
        <w:jc w:val="both"/>
        <w:rPr>
          <w:rFonts w:ascii="Arial" w:hAnsi="Arial" w:cs="Arial"/>
          <w:sz w:val="22"/>
          <w:szCs w:val="22"/>
        </w:rPr>
      </w:pPr>
    </w:p>
    <w:p w14:paraId="3B9A53AD" w14:textId="77777777" w:rsidR="00FB3536" w:rsidRPr="00A5492C" w:rsidRDefault="00FB3536" w:rsidP="009663EC">
      <w:pPr>
        <w:jc w:val="both"/>
        <w:rPr>
          <w:rFonts w:ascii="Arial" w:hAnsi="Arial" w:cs="Arial"/>
          <w:sz w:val="22"/>
          <w:szCs w:val="22"/>
        </w:rPr>
      </w:pPr>
    </w:p>
    <w:p w14:paraId="2A88F136" w14:textId="77777777" w:rsidR="00D06331" w:rsidRPr="00A5492C" w:rsidRDefault="00D06331" w:rsidP="00333E58">
      <w:pPr>
        <w:pStyle w:val="Ttulo4"/>
        <w:rPr>
          <w:rFonts w:cs="Arial"/>
          <w:szCs w:val="22"/>
        </w:rPr>
      </w:pPr>
      <w:r w:rsidRPr="00A5492C">
        <w:rPr>
          <w:rFonts w:cs="Arial"/>
          <w:szCs w:val="22"/>
        </w:rPr>
        <w:t>CAPÍTULO VIII</w:t>
      </w:r>
    </w:p>
    <w:p w14:paraId="629A6487" w14:textId="77777777" w:rsidR="00D06331" w:rsidRPr="00A5492C" w:rsidRDefault="00D06331" w:rsidP="00333E58">
      <w:pPr>
        <w:pStyle w:val="Ttulo4"/>
        <w:rPr>
          <w:rFonts w:cs="Arial"/>
          <w:szCs w:val="22"/>
        </w:rPr>
      </w:pPr>
      <w:r w:rsidRPr="00A5492C">
        <w:rPr>
          <w:rFonts w:cs="Arial"/>
          <w:szCs w:val="22"/>
        </w:rPr>
        <w:t>DE LAS EXCUSAS PARA EL DESEMPEÑO DE LA TUTELA</w:t>
      </w:r>
    </w:p>
    <w:p w14:paraId="580F8CEC" w14:textId="77777777" w:rsidR="00D06331" w:rsidRPr="00A5492C" w:rsidRDefault="00D06331" w:rsidP="009663EC">
      <w:pPr>
        <w:jc w:val="both"/>
        <w:rPr>
          <w:rFonts w:ascii="Arial" w:hAnsi="Arial" w:cs="Arial"/>
          <w:sz w:val="22"/>
          <w:szCs w:val="22"/>
        </w:rPr>
      </w:pPr>
    </w:p>
    <w:p w14:paraId="679E19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14:paraId="3747B5BB" w14:textId="77777777" w:rsidR="00D06331" w:rsidRPr="00A5492C" w:rsidRDefault="00D06331" w:rsidP="009663EC">
      <w:pPr>
        <w:jc w:val="both"/>
        <w:rPr>
          <w:rFonts w:ascii="Arial" w:hAnsi="Arial" w:cs="Arial"/>
          <w:sz w:val="22"/>
          <w:szCs w:val="22"/>
        </w:rPr>
      </w:pPr>
    </w:p>
    <w:p w14:paraId="5513898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14:paraId="699085B1" w14:textId="77777777" w:rsidR="00D06331" w:rsidRPr="00A5492C" w:rsidRDefault="00D06331" w:rsidP="009663EC">
      <w:pPr>
        <w:jc w:val="both"/>
        <w:rPr>
          <w:rFonts w:ascii="Arial" w:hAnsi="Arial" w:cs="Arial"/>
          <w:sz w:val="22"/>
          <w:szCs w:val="22"/>
        </w:rPr>
      </w:pPr>
    </w:p>
    <w:p w14:paraId="6865BC3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14:paraId="21F2F09D" w14:textId="77777777" w:rsidR="00D06331" w:rsidRPr="00A5492C" w:rsidRDefault="00D06331" w:rsidP="009663EC">
      <w:pPr>
        <w:jc w:val="both"/>
        <w:rPr>
          <w:rFonts w:ascii="Arial" w:hAnsi="Arial" w:cs="Arial"/>
          <w:sz w:val="22"/>
          <w:szCs w:val="22"/>
        </w:rPr>
      </w:pPr>
    </w:p>
    <w:p w14:paraId="00056DF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bajo su patria potestad tres o más descendientes;</w:t>
      </w:r>
    </w:p>
    <w:p w14:paraId="6B582F4F" w14:textId="77777777" w:rsidR="00D06331" w:rsidRPr="00A5492C" w:rsidRDefault="00D06331" w:rsidP="009663EC">
      <w:pPr>
        <w:jc w:val="both"/>
        <w:rPr>
          <w:rFonts w:ascii="Arial" w:hAnsi="Arial" w:cs="Arial"/>
          <w:sz w:val="22"/>
          <w:szCs w:val="22"/>
        </w:rPr>
      </w:pPr>
    </w:p>
    <w:p w14:paraId="311BEBB4" w14:textId="77777777" w:rsidR="00D06331" w:rsidRPr="00A5492C" w:rsidRDefault="00D06331" w:rsidP="009663EC">
      <w:pPr>
        <w:jc w:val="both"/>
        <w:rPr>
          <w:rFonts w:ascii="Arial" w:hAnsi="Arial" w:cs="Arial"/>
          <w:sz w:val="22"/>
          <w:szCs w:val="22"/>
        </w:rPr>
      </w:pPr>
      <w:r w:rsidRPr="00A5492C">
        <w:rPr>
          <w:rFonts w:ascii="Arial" w:hAnsi="Arial" w:cs="Arial"/>
          <w:bCs/>
          <w:sz w:val="22"/>
          <w:szCs w:val="22"/>
        </w:rPr>
        <w:t>IV. Los que por su situación socioeconómica, no puedan atender a la tutela sin menoscabo de su subsistencia;</w:t>
      </w:r>
    </w:p>
    <w:p w14:paraId="172E1F5A" w14:textId="77777777" w:rsidR="00D06331" w:rsidRPr="00A5492C" w:rsidRDefault="00D06331" w:rsidP="009663EC">
      <w:pPr>
        <w:jc w:val="both"/>
        <w:rPr>
          <w:rFonts w:ascii="Arial" w:hAnsi="Arial" w:cs="Arial"/>
          <w:sz w:val="22"/>
          <w:szCs w:val="22"/>
        </w:rPr>
      </w:pPr>
    </w:p>
    <w:p w14:paraId="5F7573B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Los que por el mal estado habitual de su salud, o por su rudeza e ignorancia, no pueden atender debidamente a la tutela;</w:t>
      </w:r>
    </w:p>
    <w:p w14:paraId="37E44FC0" w14:textId="77777777" w:rsidR="00D06331" w:rsidRPr="00A5492C" w:rsidRDefault="00D06331" w:rsidP="009663EC">
      <w:pPr>
        <w:jc w:val="both"/>
        <w:rPr>
          <w:rFonts w:ascii="Arial" w:hAnsi="Arial" w:cs="Arial"/>
          <w:sz w:val="22"/>
          <w:szCs w:val="22"/>
        </w:rPr>
      </w:pPr>
    </w:p>
    <w:p w14:paraId="4CD45BA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14:paraId="09CD0CE2" w14:textId="77777777" w:rsidR="00D06331" w:rsidRPr="00A5492C" w:rsidRDefault="00D06331" w:rsidP="009663EC">
      <w:pPr>
        <w:jc w:val="both"/>
        <w:rPr>
          <w:rFonts w:ascii="Arial" w:hAnsi="Arial" w:cs="Arial"/>
          <w:sz w:val="22"/>
          <w:szCs w:val="22"/>
        </w:rPr>
      </w:pPr>
    </w:p>
    <w:p w14:paraId="1A73ED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14:paraId="6C5FB915" w14:textId="77777777" w:rsidR="00D06331" w:rsidRPr="00A5492C" w:rsidRDefault="00D06331" w:rsidP="009663EC">
      <w:pPr>
        <w:jc w:val="both"/>
        <w:rPr>
          <w:rFonts w:ascii="Arial" w:hAnsi="Arial" w:cs="Arial"/>
          <w:sz w:val="22"/>
          <w:szCs w:val="22"/>
        </w:rPr>
      </w:pPr>
    </w:p>
    <w:p w14:paraId="2F4C48A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que por su inexperiencia en los negocios o por causa grave, a juicio de juez, no estén en aptitud de desempeñar convenientemente la tutela.</w:t>
      </w:r>
    </w:p>
    <w:p w14:paraId="1C8AEE7B" w14:textId="77777777" w:rsidR="00D06331" w:rsidRPr="00A5492C" w:rsidRDefault="00D06331" w:rsidP="009663EC">
      <w:pPr>
        <w:jc w:val="both"/>
        <w:rPr>
          <w:rFonts w:ascii="Arial" w:hAnsi="Arial" w:cs="Arial"/>
          <w:sz w:val="22"/>
          <w:szCs w:val="22"/>
        </w:rPr>
      </w:pPr>
    </w:p>
    <w:p w14:paraId="18EB9B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14:paraId="21C0487D" w14:textId="77777777" w:rsidR="00D06331" w:rsidRPr="00A5492C" w:rsidRDefault="00D06331" w:rsidP="009663EC">
      <w:pPr>
        <w:jc w:val="both"/>
        <w:rPr>
          <w:rFonts w:ascii="Arial" w:hAnsi="Arial" w:cs="Arial"/>
          <w:sz w:val="22"/>
          <w:szCs w:val="22"/>
        </w:rPr>
      </w:pPr>
    </w:p>
    <w:p w14:paraId="68A9BA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sus </w:t>
      </w:r>
      <w:r w:rsidRPr="00A5492C">
        <w:rPr>
          <w:rFonts w:ascii="Arial" w:hAnsi="Arial" w:cs="Arial"/>
          <w:sz w:val="22"/>
          <w:szCs w:val="22"/>
        </w:rPr>
        <w:t>impedimento o excusas dentro del término fijado por el Código de Procedimientos Civiles, y cuando transcurra el término sin ejercitar el derecho, se entiende renunciada la excusa.</w:t>
      </w:r>
    </w:p>
    <w:p w14:paraId="5274F5EE" w14:textId="77777777" w:rsidR="00D06331" w:rsidRPr="00A5492C" w:rsidRDefault="00D06331" w:rsidP="009663EC">
      <w:pPr>
        <w:jc w:val="both"/>
        <w:rPr>
          <w:rFonts w:ascii="Arial" w:hAnsi="Arial" w:cs="Arial"/>
          <w:sz w:val="22"/>
          <w:szCs w:val="22"/>
        </w:rPr>
      </w:pPr>
    </w:p>
    <w:p w14:paraId="6C0B918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14:paraId="12DA3791" w14:textId="77777777" w:rsidR="00D06331" w:rsidRPr="00A5492C" w:rsidRDefault="00D06331" w:rsidP="009663EC">
      <w:pPr>
        <w:jc w:val="both"/>
        <w:rPr>
          <w:rFonts w:ascii="Arial" w:hAnsi="Arial" w:cs="Arial"/>
          <w:sz w:val="22"/>
          <w:szCs w:val="22"/>
        </w:rPr>
      </w:pPr>
    </w:p>
    <w:p w14:paraId="58927B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14:paraId="069BEF08" w14:textId="77777777" w:rsidR="00D06331" w:rsidRPr="00A5492C" w:rsidRDefault="00D06331" w:rsidP="009663EC">
      <w:pPr>
        <w:jc w:val="both"/>
        <w:rPr>
          <w:rFonts w:ascii="Arial" w:hAnsi="Arial" w:cs="Arial"/>
          <w:sz w:val="22"/>
          <w:szCs w:val="22"/>
        </w:rPr>
      </w:pPr>
    </w:p>
    <w:p w14:paraId="272DA89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14:paraId="1DA9D33F" w14:textId="77777777" w:rsidR="00D06331" w:rsidRPr="00A5492C" w:rsidRDefault="00D06331" w:rsidP="009663EC">
      <w:pPr>
        <w:jc w:val="both"/>
        <w:rPr>
          <w:rFonts w:ascii="Arial" w:hAnsi="Arial" w:cs="Arial"/>
          <w:sz w:val="22"/>
          <w:szCs w:val="22"/>
        </w:rPr>
      </w:pPr>
    </w:p>
    <w:p w14:paraId="1719CD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512</w:t>
      </w:r>
      <w:r w:rsidR="006671CC">
        <w:rPr>
          <w:rFonts w:ascii="Arial" w:hAnsi="Arial" w:cs="Arial"/>
          <w:b/>
          <w:sz w:val="22"/>
          <w:szCs w:val="22"/>
        </w:rPr>
        <w:t xml:space="preserve">. </w:t>
      </w:r>
      <w:r w:rsidRPr="00A5492C">
        <w:rPr>
          <w:rFonts w:ascii="Arial" w:hAnsi="Arial" w:cs="Arial"/>
          <w:sz w:val="22"/>
          <w:szCs w:val="22"/>
        </w:rP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14:paraId="53E63D18" w14:textId="77777777" w:rsidR="00D06331" w:rsidRPr="00A5492C" w:rsidRDefault="00D06331" w:rsidP="009663EC">
      <w:pPr>
        <w:jc w:val="both"/>
        <w:rPr>
          <w:rFonts w:ascii="Arial" w:hAnsi="Arial" w:cs="Arial"/>
          <w:sz w:val="22"/>
          <w:szCs w:val="22"/>
        </w:rPr>
      </w:pPr>
    </w:p>
    <w:p w14:paraId="42C2A3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14:paraId="3FF601B0" w14:textId="77777777" w:rsidR="00D06331" w:rsidRPr="00A5492C" w:rsidRDefault="00D06331" w:rsidP="009663EC">
      <w:pPr>
        <w:jc w:val="both"/>
        <w:rPr>
          <w:rFonts w:ascii="Arial" w:hAnsi="Arial" w:cs="Arial"/>
          <w:sz w:val="22"/>
          <w:szCs w:val="22"/>
        </w:rPr>
      </w:pPr>
    </w:p>
    <w:p w14:paraId="5BABA037" w14:textId="77777777"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14:paraId="622E51AB" w14:textId="77777777" w:rsidR="00D06331" w:rsidRPr="00A5492C" w:rsidRDefault="00D06331" w:rsidP="009663EC">
      <w:pPr>
        <w:jc w:val="both"/>
        <w:rPr>
          <w:rFonts w:ascii="Arial" w:hAnsi="Arial" w:cs="Arial"/>
          <w:bCs/>
          <w:sz w:val="22"/>
          <w:szCs w:val="22"/>
        </w:rPr>
      </w:pPr>
    </w:p>
    <w:p w14:paraId="25FFF85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En caso de omisión a lo dispuesto en este artículo, los obligados serán responsables por los daños y perjuicios que se causen a la persona sujeta a tutela.</w:t>
      </w:r>
    </w:p>
    <w:p w14:paraId="67E71F09" w14:textId="77777777" w:rsidR="00D06331" w:rsidRPr="00A5492C" w:rsidRDefault="00D06331" w:rsidP="009663EC">
      <w:pPr>
        <w:jc w:val="both"/>
        <w:rPr>
          <w:rFonts w:ascii="Arial" w:hAnsi="Arial" w:cs="Arial"/>
          <w:sz w:val="22"/>
          <w:szCs w:val="22"/>
        </w:rPr>
      </w:pPr>
    </w:p>
    <w:p w14:paraId="289E78A8" w14:textId="77777777" w:rsidR="00D06331" w:rsidRPr="00A5492C" w:rsidRDefault="00D06331" w:rsidP="009663EC">
      <w:pPr>
        <w:jc w:val="both"/>
        <w:rPr>
          <w:rFonts w:ascii="Arial" w:hAnsi="Arial" w:cs="Arial"/>
          <w:sz w:val="22"/>
          <w:szCs w:val="22"/>
        </w:rPr>
      </w:pPr>
    </w:p>
    <w:p w14:paraId="62879D72" w14:textId="77777777" w:rsidR="00D06331" w:rsidRPr="00A5492C" w:rsidRDefault="00D06331" w:rsidP="00333E58">
      <w:pPr>
        <w:pStyle w:val="Ttulo4"/>
        <w:rPr>
          <w:rFonts w:cs="Arial"/>
          <w:szCs w:val="22"/>
        </w:rPr>
      </w:pPr>
      <w:r w:rsidRPr="00A5492C">
        <w:rPr>
          <w:rFonts w:cs="Arial"/>
          <w:szCs w:val="22"/>
        </w:rPr>
        <w:t>CAPÍTULO IX</w:t>
      </w:r>
    </w:p>
    <w:p w14:paraId="07B00525" w14:textId="77777777"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14:paraId="06C2110B" w14:textId="77777777" w:rsidR="00D06331" w:rsidRPr="00A5492C" w:rsidRDefault="00D06331" w:rsidP="009663EC">
      <w:pPr>
        <w:jc w:val="both"/>
        <w:rPr>
          <w:rFonts w:ascii="Arial" w:hAnsi="Arial" w:cs="Arial"/>
          <w:sz w:val="22"/>
          <w:szCs w:val="22"/>
        </w:rPr>
      </w:pPr>
    </w:p>
    <w:p w14:paraId="5E149A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14:paraId="5768BFBF" w14:textId="77777777" w:rsidR="00D06331" w:rsidRPr="00A5492C" w:rsidRDefault="00D06331" w:rsidP="009663EC">
      <w:pPr>
        <w:jc w:val="both"/>
        <w:rPr>
          <w:rFonts w:ascii="Arial" w:hAnsi="Arial" w:cs="Arial"/>
          <w:sz w:val="22"/>
          <w:szCs w:val="22"/>
        </w:rPr>
      </w:pPr>
    </w:p>
    <w:p w14:paraId="6890D63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14:paraId="17777917" w14:textId="77777777" w:rsidR="00D06331" w:rsidRPr="00A5492C" w:rsidRDefault="00D06331" w:rsidP="009663EC">
      <w:pPr>
        <w:jc w:val="both"/>
        <w:rPr>
          <w:rFonts w:ascii="Arial" w:hAnsi="Arial" w:cs="Arial"/>
          <w:sz w:val="22"/>
          <w:szCs w:val="22"/>
        </w:rPr>
      </w:pPr>
    </w:p>
    <w:p w14:paraId="5D6D312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14:paraId="4103C883" w14:textId="77777777" w:rsidR="00D06331" w:rsidRPr="00A5492C" w:rsidRDefault="00D06331" w:rsidP="009663EC">
      <w:pPr>
        <w:jc w:val="both"/>
        <w:rPr>
          <w:rFonts w:ascii="Arial" w:hAnsi="Arial" w:cs="Arial"/>
          <w:sz w:val="22"/>
          <w:szCs w:val="22"/>
        </w:rPr>
      </w:pPr>
    </w:p>
    <w:p w14:paraId="4930228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14:paraId="56A9862F" w14:textId="77777777" w:rsidR="00D06331" w:rsidRPr="00A5492C" w:rsidRDefault="00D06331" w:rsidP="009663EC">
      <w:pPr>
        <w:jc w:val="both"/>
        <w:rPr>
          <w:rFonts w:ascii="Arial" w:hAnsi="Arial" w:cs="Arial"/>
          <w:sz w:val="22"/>
          <w:szCs w:val="22"/>
        </w:rPr>
      </w:pPr>
    </w:p>
    <w:p w14:paraId="408D9D8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14:paraId="13E21A52" w14:textId="77777777" w:rsidR="00D06331" w:rsidRPr="00A5492C" w:rsidRDefault="00D06331" w:rsidP="009663EC">
      <w:pPr>
        <w:jc w:val="both"/>
        <w:rPr>
          <w:rFonts w:ascii="Arial" w:hAnsi="Arial" w:cs="Arial"/>
          <w:sz w:val="22"/>
          <w:szCs w:val="22"/>
        </w:rPr>
      </w:pPr>
    </w:p>
    <w:p w14:paraId="6418651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14:paraId="16EA66F7" w14:textId="77777777" w:rsidR="00D06331" w:rsidRPr="00A5492C" w:rsidRDefault="00D06331" w:rsidP="009663EC">
      <w:pPr>
        <w:jc w:val="both"/>
        <w:rPr>
          <w:rFonts w:ascii="Arial" w:hAnsi="Arial" w:cs="Arial"/>
          <w:sz w:val="22"/>
          <w:szCs w:val="22"/>
        </w:rPr>
      </w:pPr>
    </w:p>
    <w:p w14:paraId="397CDC2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tutor que no administre bienes;</w:t>
      </w:r>
    </w:p>
    <w:p w14:paraId="0615EC5B" w14:textId="77777777" w:rsidR="00D06331" w:rsidRPr="00A5492C" w:rsidRDefault="00D06331" w:rsidP="009663EC">
      <w:pPr>
        <w:jc w:val="both"/>
        <w:rPr>
          <w:rFonts w:ascii="Arial" w:hAnsi="Arial" w:cs="Arial"/>
          <w:sz w:val="22"/>
          <w:szCs w:val="22"/>
        </w:rPr>
      </w:pPr>
    </w:p>
    <w:p w14:paraId="1219170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14:paraId="67955BAE" w14:textId="77777777" w:rsidR="00D06331" w:rsidRPr="00A5492C" w:rsidRDefault="00D06331" w:rsidP="009663EC">
      <w:pPr>
        <w:jc w:val="both"/>
        <w:rPr>
          <w:rFonts w:ascii="Arial" w:hAnsi="Arial" w:cs="Arial"/>
          <w:sz w:val="22"/>
          <w:szCs w:val="22"/>
        </w:rPr>
      </w:pPr>
    </w:p>
    <w:p w14:paraId="67EB10E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14:paraId="3FF36C71" w14:textId="77777777" w:rsidR="00D06331" w:rsidRPr="00A5492C" w:rsidRDefault="00D06331" w:rsidP="009663EC">
      <w:pPr>
        <w:jc w:val="both"/>
        <w:rPr>
          <w:rFonts w:ascii="Arial" w:hAnsi="Arial" w:cs="Arial"/>
          <w:sz w:val="22"/>
          <w:szCs w:val="22"/>
        </w:rPr>
      </w:pPr>
    </w:p>
    <w:p w14:paraId="789409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14:paraId="62446839" w14:textId="77777777" w:rsidR="00D06331" w:rsidRPr="00A5492C" w:rsidRDefault="00D06331" w:rsidP="009663EC">
      <w:pPr>
        <w:jc w:val="both"/>
        <w:rPr>
          <w:rFonts w:ascii="Arial" w:hAnsi="Arial" w:cs="Arial"/>
          <w:sz w:val="22"/>
          <w:szCs w:val="22"/>
        </w:rPr>
      </w:pPr>
    </w:p>
    <w:p w14:paraId="755F31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517</w:t>
      </w:r>
      <w:r w:rsidR="006671CC">
        <w:rPr>
          <w:rFonts w:ascii="Arial" w:hAnsi="Arial" w:cs="Arial"/>
          <w:b/>
          <w:sz w:val="22"/>
          <w:szCs w:val="22"/>
        </w:rPr>
        <w:t xml:space="preserve">. </w:t>
      </w:r>
      <w:r w:rsidRPr="00A5492C">
        <w:rPr>
          <w:rFonts w:ascii="Arial" w:hAnsi="Arial" w:cs="Arial"/>
          <w:sz w:val="22"/>
          <w:szCs w:val="22"/>
        </w:rPr>
        <w:t>La garantía que presten los tutores no impedirá que el juez, a petición del Ministerio Público, de los parientes próximos al incapacitado o de éste si ha cumplido dieciséis años, dicte las providencias que se estimen útiles para la conservación de los bienes del pupilo.</w:t>
      </w:r>
    </w:p>
    <w:p w14:paraId="5FE940C5" w14:textId="77777777" w:rsidR="00D06331" w:rsidRPr="00A5492C" w:rsidRDefault="00D06331" w:rsidP="009663EC">
      <w:pPr>
        <w:jc w:val="both"/>
        <w:rPr>
          <w:rFonts w:ascii="Arial" w:hAnsi="Arial" w:cs="Arial"/>
          <w:sz w:val="22"/>
          <w:szCs w:val="22"/>
        </w:rPr>
      </w:pPr>
    </w:p>
    <w:p w14:paraId="1266B4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518</w:t>
      </w:r>
      <w:r w:rsidR="006671CC">
        <w:rPr>
          <w:rFonts w:ascii="Arial" w:hAnsi="Arial" w:cs="Arial"/>
          <w:b/>
          <w:sz w:val="22"/>
          <w:szCs w:val="22"/>
        </w:rPr>
        <w:t xml:space="preserve">. </w:t>
      </w:r>
      <w:r w:rsidRPr="00A5492C">
        <w:rPr>
          <w:rFonts w:ascii="Arial" w:hAnsi="Arial" w:cs="Arial"/>
          <w:sz w:val="22"/>
          <w:szCs w:val="22"/>
        </w:rPr>
        <w:t>Cuando la tutela del incapacitado recaiga en el cónyuge, en los ascendientes o en los hijos, no se dará garantía; salvo el caso de que el juez, con audiencia del curador y del Ministerio Público, lo crea conveniente.</w:t>
      </w:r>
    </w:p>
    <w:p w14:paraId="0923063F" w14:textId="77777777" w:rsidR="00D06331" w:rsidRPr="00A5492C" w:rsidRDefault="00D06331" w:rsidP="009663EC">
      <w:pPr>
        <w:jc w:val="both"/>
        <w:rPr>
          <w:rFonts w:ascii="Arial" w:hAnsi="Arial" w:cs="Arial"/>
          <w:sz w:val="22"/>
          <w:szCs w:val="22"/>
        </w:rPr>
      </w:pPr>
    </w:p>
    <w:p w14:paraId="1FB34E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14:paraId="3CE75168" w14:textId="77777777" w:rsidR="00D06331" w:rsidRPr="00A5492C" w:rsidRDefault="00D06331" w:rsidP="009663EC">
      <w:pPr>
        <w:jc w:val="both"/>
        <w:rPr>
          <w:rFonts w:ascii="Arial" w:hAnsi="Arial" w:cs="Arial"/>
          <w:sz w:val="22"/>
          <w:szCs w:val="22"/>
        </w:rPr>
      </w:pPr>
    </w:p>
    <w:p w14:paraId="112AD9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14:paraId="33F71617" w14:textId="77777777" w:rsidR="00D06331" w:rsidRPr="00A5492C" w:rsidRDefault="00D06331" w:rsidP="009663EC">
      <w:pPr>
        <w:jc w:val="both"/>
        <w:rPr>
          <w:rFonts w:ascii="Arial" w:hAnsi="Arial" w:cs="Arial"/>
          <w:sz w:val="22"/>
          <w:szCs w:val="22"/>
        </w:rPr>
      </w:pPr>
    </w:p>
    <w:p w14:paraId="291744A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14:paraId="7CB17B67" w14:textId="77777777" w:rsidR="00D06331" w:rsidRPr="00A5492C" w:rsidRDefault="00D06331" w:rsidP="009663EC">
      <w:pPr>
        <w:jc w:val="both"/>
        <w:rPr>
          <w:rFonts w:ascii="Arial" w:hAnsi="Arial" w:cs="Arial"/>
          <w:sz w:val="22"/>
          <w:szCs w:val="22"/>
        </w:rPr>
      </w:pPr>
    </w:p>
    <w:p w14:paraId="3FD81C39" w14:textId="77777777"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14:paraId="60BF8FA5" w14:textId="77777777" w:rsidR="00D06331" w:rsidRPr="00A5492C" w:rsidRDefault="00D06331" w:rsidP="009663EC">
      <w:pPr>
        <w:jc w:val="both"/>
        <w:rPr>
          <w:rFonts w:ascii="Arial" w:hAnsi="Arial" w:cs="Arial"/>
          <w:sz w:val="22"/>
          <w:szCs w:val="22"/>
        </w:rPr>
      </w:pPr>
    </w:p>
    <w:p w14:paraId="2FF69E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522</w:t>
      </w:r>
      <w:r w:rsidR="006671CC">
        <w:rPr>
          <w:rFonts w:ascii="Arial" w:hAnsi="Arial" w:cs="Arial"/>
          <w:b/>
          <w:sz w:val="22"/>
          <w:szCs w:val="22"/>
        </w:rPr>
        <w:t xml:space="preserve">. </w:t>
      </w:r>
      <w:r w:rsidRPr="00A5492C">
        <w:rPr>
          <w:rFonts w:ascii="Arial" w:hAnsi="Arial" w:cs="Arial"/>
          <w:sz w:val="22"/>
          <w:szCs w:val="22"/>
        </w:rPr>
        <w:t>Cuando los bienes que tenga no alcancen a cubrir la cantidad que ha de asegurar conforme al artículo siguiente, la garantía podrá constituir: parte en hipoteca o prenda, parte en fianza, o solamente en fianza, a juicio del ljuez, (sic) y previa audiencia del curador y del Ministerio Público.</w:t>
      </w:r>
    </w:p>
    <w:p w14:paraId="231B701C" w14:textId="77777777" w:rsidR="00D06331" w:rsidRPr="00A5492C" w:rsidRDefault="00D06331" w:rsidP="009663EC">
      <w:pPr>
        <w:jc w:val="both"/>
        <w:rPr>
          <w:rFonts w:ascii="Arial" w:hAnsi="Arial" w:cs="Arial"/>
          <w:sz w:val="22"/>
          <w:szCs w:val="22"/>
        </w:rPr>
      </w:pPr>
    </w:p>
    <w:p w14:paraId="6EA8AB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14:paraId="57D78C91" w14:textId="77777777" w:rsidR="00D06331" w:rsidRPr="00A5492C" w:rsidRDefault="00D06331" w:rsidP="009663EC">
      <w:pPr>
        <w:jc w:val="both"/>
        <w:rPr>
          <w:rFonts w:ascii="Arial" w:hAnsi="Arial" w:cs="Arial"/>
          <w:sz w:val="22"/>
          <w:szCs w:val="22"/>
        </w:rPr>
      </w:pPr>
    </w:p>
    <w:p w14:paraId="033873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14:paraId="27BFC3F0" w14:textId="77777777" w:rsidR="00D06331" w:rsidRPr="00A5492C" w:rsidRDefault="00D06331" w:rsidP="009663EC">
      <w:pPr>
        <w:jc w:val="both"/>
        <w:rPr>
          <w:rFonts w:ascii="Arial" w:hAnsi="Arial" w:cs="Arial"/>
          <w:sz w:val="22"/>
          <w:szCs w:val="22"/>
        </w:rPr>
      </w:pPr>
    </w:p>
    <w:p w14:paraId="02CC8BB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14:paraId="7C186E1A" w14:textId="77777777" w:rsidR="00D06331" w:rsidRPr="00A5492C" w:rsidRDefault="00D06331" w:rsidP="009663EC">
      <w:pPr>
        <w:jc w:val="both"/>
        <w:rPr>
          <w:rFonts w:ascii="Arial" w:hAnsi="Arial" w:cs="Arial"/>
          <w:sz w:val="22"/>
          <w:szCs w:val="22"/>
        </w:rPr>
      </w:pPr>
    </w:p>
    <w:p w14:paraId="5044C2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Por el de los productos de las fincas rústicas en dos años, calculados por peritos, o por el término medio en un quinquenio, a elección del juez; </w:t>
      </w:r>
    </w:p>
    <w:p w14:paraId="78F9A299" w14:textId="77777777" w:rsidR="00D06331" w:rsidRPr="00A5492C" w:rsidRDefault="00D06331" w:rsidP="009663EC">
      <w:pPr>
        <w:jc w:val="both"/>
        <w:rPr>
          <w:rFonts w:ascii="Arial" w:hAnsi="Arial" w:cs="Arial"/>
          <w:sz w:val="22"/>
          <w:szCs w:val="22"/>
        </w:rPr>
      </w:pPr>
    </w:p>
    <w:p w14:paraId="1BDFD25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14:paraId="74958974" w14:textId="77777777" w:rsidR="00D06331" w:rsidRPr="00A5492C" w:rsidRDefault="00D06331" w:rsidP="009663EC">
      <w:pPr>
        <w:jc w:val="both"/>
        <w:rPr>
          <w:rFonts w:ascii="Arial" w:hAnsi="Arial" w:cs="Arial"/>
          <w:sz w:val="22"/>
          <w:szCs w:val="22"/>
        </w:rPr>
      </w:pPr>
    </w:p>
    <w:p w14:paraId="27C7214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14:paraId="1D545745" w14:textId="77777777" w:rsidR="00C721F5" w:rsidRPr="00A5492C" w:rsidRDefault="00C721F5" w:rsidP="009663EC">
      <w:pPr>
        <w:jc w:val="both"/>
        <w:rPr>
          <w:rFonts w:ascii="Arial" w:hAnsi="Arial" w:cs="Arial"/>
          <w:sz w:val="22"/>
          <w:szCs w:val="22"/>
        </w:rPr>
      </w:pPr>
    </w:p>
    <w:p w14:paraId="47A4A7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14:paraId="12BD33AE" w14:textId="77777777" w:rsidR="00D06331" w:rsidRPr="00A5492C" w:rsidRDefault="00D06331" w:rsidP="009663EC">
      <w:pPr>
        <w:jc w:val="both"/>
        <w:rPr>
          <w:rFonts w:ascii="Arial" w:hAnsi="Arial" w:cs="Arial"/>
          <w:sz w:val="22"/>
          <w:szCs w:val="22"/>
        </w:rPr>
      </w:pPr>
    </w:p>
    <w:p w14:paraId="7F7451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14:paraId="2C5684CB" w14:textId="77777777" w:rsidR="00D06331" w:rsidRPr="00A5492C" w:rsidRDefault="00D06331" w:rsidP="009663EC">
      <w:pPr>
        <w:jc w:val="both"/>
        <w:rPr>
          <w:rFonts w:ascii="Arial" w:hAnsi="Arial" w:cs="Arial"/>
          <w:b/>
          <w:sz w:val="22"/>
          <w:szCs w:val="22"/>
        </w:rPr>
      </w:pPr>
    </w:p>
    <w:p w14:paraId="0E3119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desempeñara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14:paraId="0CA13909" w14:textId="77777777" w:rsidR="00D06331" w:rsidRPr="00A5492C" w:rsidRDefault="00D06331" w:rsidP="009663EC">
      <w:pPr>
        <w:jc w:val="both"/>
        <w:rPr>
          <w:rFonts w:ascii="Arial" w:hAnsi="Arial" w:cs="Arial"/>
          <w:sz w:val="22"/>
          <w:szCs w:val="22"/>
        </w:rPr>
      </w:pPr>
    </w:p>
    <w:p w14:paraId="2015D0E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14:paraId="7FFB33EE" w14:textId="77777777" w:rsidR="00D06331" w:rsidRPr="00A5492C" w:rsidRDefault="00D06331" w:rsidP="009663EC">
      <w:pPr>
        <w:jc w:val="both"/>
        <w:rPr>
          <w:rFonts w:ascii="Arial" w:hAnsi="Arial" w:cs="Arial"/>
          <w:sz w:val="22"/>
          <w:szCs w:val="22"/>
        </w:rPr>
      </w:pPr>
    </w:p>
    <w:p w14:paraId="63043C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14:paraId="349B855E" w14:textId="77777777" w:rsidR="00D06331" w:rsidRPr="00A5492C" w:rsidRDefault="00D06331" w:rsidP="009663EC">
      <w:pPr>
        <w:jc w:val="both"/>
        <w:rPr>
          <w:rFonts w:ascii="Arial" w:hAnsi="Arial" w:cs="Arial"/>
          <w:sz w:val="22"/>
          <w:szCs w:val="22"/>
        </w:rPr>
      </w:pPr>
    </w:p>
    <w:p w14:paraId="4D5825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14:paraId="4991CBD2" w14:textId="77777777" w:rsidR="00D06331" w:rsidRPr="00A5492C" w:rsidRDefault="00D06331" w:rsidP="009663EC">
      <w:pPr>
        <w:jc w:val="both"/>
        <w:rPr>
          <w:rFonts w:ascii="Arial" w:hAnsi="Arial" w:cs="Arial"/>
          <w:sz w:val="22"/>
          <w:szCs w:val="22"/>
        </w:rPr>
      </w:pPr>
    </w:p>
    <w:p w14:paraId="794513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14:paraId="6A024CE8" w14:textId="77777777" w:rsidR="00D06331" w:rsidRPr="00A5492C" w:rsidRDefault="00D06331" w:rsidP="009663EC">
      <w:pPr>
        <w:jc w:val="both"/>
        <w:rPr>
          <w:rFonts w:ascii="Arial" w:hAnsi="Arial" w:cs="Arial"/>
          <w:sz w:val="22"/>
          <w:szCs w:val="22"/>
        </w:rPr>
      </w:pPr>
    </w:p>
    <w:p w14:paraId="754D5BAF" w14:textId="77777777" w:rsidR="00D06331" w:rsidRPr="00A5492C" w:rsidRDefault="00D06331" w:rsidP="009663EC">
      <w:pPr>
        <w:jc w:val="both"/>
        <w:rPr>
          <w:rFonts w:ascii="Arial" w:hAnsi="Arial" w:cs="Arial"/>
          <w:sz w:val="22"/>
          <w:szCs w:val="22"/>
        </w:rPr>
      </w:pPr>
    </w:p>
    <w:p w14:paraId="33C34EFF" w14:textId="77777777" w:rsidR="00D06331" w:rsidRPr="00A5492C" w:rsidRDefault="00D06331" w:rsidP="00333E58">
      <w:pPr>
        <w:pStyle w:val="Ttulo4"/>
        <w:rPr>
          <w:rFonts w:cs="Arial"/>
          <w:szCs w:val="22"/>
        </w:rPr>
      </w:pPr>
      <w:r w:rsidRPr="00A5492C">
        <w:rPr>
          <w:rFonts w:cs="Arial"/>
          <w:szCs w:val="22"/>
        </w:rPr>
        <w:t>CAPÍTULO X</w:t>
      </w:r>
    </w:p>
    <w:p w14:paraId="66BA6161" w14:textId="77777777" w:rsidR="00D06331" w:rsidRPr="00A5492C" w:rsidRDefault="00D06331" w:rsidP="00333E58">
      <w:pPr>
        <w:pStyle w:val="Ttulo4"/>
        <w:rPr>
          <w:rFonts w:cs="Arial"/>
          <w:szCs w:val="22"/>
        </w:rPr>
      </w:pPr>
      <w:r w:rsidRPr="00A5492C">
        <w:rPr>
          <w:rFonts w:cs="Arial"/>
          <w:szCs w:val="22"/>
        </w:rPr>
        <w:t>DEL DESEMPEÑO DE LA TUTELA</w:t>
      </w:r>
    </w:p>
    <w:p w14:paraId="1736B0CA" w14:textId="77777777" w:rsidR="00D06331" w:rsidRPr="00A5492C" w:rsidRDefault="00D06331" w:rsidP="00333E58">
      <w:pPr>
        <w:jc w:val="center"/>
        <w:rPr>
          <w:rFonts w:ascii="Arial" w:hAnsi="Arial" w:cs="Arial"/>
          <w:sz w:val="22"/>
          <w:szCs w:val="22"/>
        </w:rPr>
      </w:pPr>
    </w:p>
    <w:p w14:paraId="2828F41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14:paraId="46293E32" w14:textId="77777777" w:rsidR="00D06331" w:rsidRPr="00A5492C" w:rsidRDefault="00D06331" w:rsidP="009663EC">
      <w:pPr>
        <w:jc w:val="both"/>
        <w:rPr>
          <w:rFonts w:ascii="Arial" w:hAnsi="Arial" w:cs="Arial"/>
          <w:sz w:val="22"/>
          <w:szCs w:val="22"/>
        </w:rPr>
      </w:pPr>
    </w:p>
    <w:p w14:paraId="3743D9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Alimentar y educah (sic) al incapacitado;</w:t>
      </w:r>
    </w:p>
    <w:p w14:paraId="40F0A650" w14:textId="77777777" w:rsidR="00D06331" w:rsidRPr="00A5492C" w:rsidRDefault="00D06331" w:rsidP="009663EC">
      <w:pPr>
        <w:jc w:val="both"/>
        <w:rPr>
          <w:rFonts w:ascii="Arial" w:hAnsi="Arial" w:cs="Arial"/>
          <w:sz w:val="22"/>
          <w:szCs w:val="22"/>
        </w:rPr>
      </w:pPr>
    </w:p>
    <w:p w14:paraId="6B291FA7"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destinar, de preferencia los recursos del incapacitado a la curación de sus enfermedades y a su rehabilitación derivadas de éstas o del consumo no terapéutico de sustancias ilícitas a que hace </w:t>
      </w:r>
      <w:r w:rsidRPr="00A5492C">
        <w:rPr>
          <w:rFonts w:ascii="Arial" w:hAnsi="Arial" w:cs="Arial"/>
          <w:bCs/>
          <w:sz w:val="22"/>
          <w:szCs w:val="22"/>
        </w:rPr>
        <w:lastRenderedPageBreak/>
        <w:t>referencia la Ley General de Salud y las lícitas no destinadas a ese fin, que produzcan efectos psicotrópicos;</w:t>
      </w:r>
    </w:p>
    <w:p w14:paraId="23B04CA5" w14:textId="77777777" w:rsidR="00D06331" w:rsidRPr="00A5492C" w:rsidRDefault="00D06331" w:rsidP="009663EC">
      <w:pPr>
        <w:jc w:val="both"/>
        <w:rPr>
          <w:rFonts w:ascii="Arial" w:hAnsi="Arial" w:cs="Arial"/>
          <w:sz w:val="22"/>
          <w:szCs w:val="22"/>
        </w:rPr>
      </w:pPr>
    </w:p>
    <w:p w14:paraId="3D791C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formar inventarios solemne y circunstanciado de cuanto constituya el patrimonio del incapacitado, dentro del término que el juez designe, con intervención del curador y del mismo incapacitado si goza de discernimiento y ha cumplido dieciséis años de edad;</w:t>
      </w:r>
    </w:p>
    <w:p w14:paraId="6A567DEA" w14:textId="77777777" w:rsidR="00D06331" w:rsidRPr="00A5492C" w:rsidRDefault="00D06331" w:rsidP="009663EC">
      <w:pPr>
        <w:jc w:val="both"/>
        <w:rPr>
          <w:rFonts w:ascii="Arial" w:hAnsi="Arial" w:cs="Arial"/>
          <w:sz w:val="22"/>
          <w:szCs w:val="22"/>
        </w:rPr>
      </w:pPr>
    </w:p>
    <w:p w14:paraId="13297C7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14:paraId="39987769" w14:textId="77777777" w:rsidR="00D06331" w:rsidRPr="00A5492C" w:rsidRDefault="00D06331" w:rsidP="009663EC">
      <w:pPr>
        <w:jc w:val="both"/>
        <w:rPr>
          <w:rFonts w:ascii="Arial" w:hAnsi="Arial" w:cs="Arial"/>
          <w:sz w:val="22"/>
          <w:szCs w:val="22"/>
        </w:rPr>
      </w:pPr>
    </w:p>
    <w:p w14:paraId="2929C7F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14:paraId="42EA34BD" w14:textId="77777777" w:rsidR="00D06331" w:rsidRPr="00A5492C" w:rsidRDefault="00D06331" w:rsidP="009663EC">
      <w:pPr>
        <w:jc w:val="both"/>
        <w:rPr>
          <w:rFonts w:ascii="Arial" w:hAnsi="Arial" w:cs="Arial"/>
          <w:sz w:val="22"/>
          <w:szCs w:val="22"/>
        </w:rPr>
      </w:pPr>
    </w:p>
    <w:p w14:paraId="2DF60BD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administración de los bienes que el pupilo ha adquirido con su trabajo le corresponde a él y no al tutor;</w:t>
      </w:r>
    </w:p>
    <w:p w14:paraId="53319830" w14:textId="77777777" w:rsidR="00D06331" w:rsidRPr="00A5492C" w:rsidRDefault="00D06331" w:rsidP="009663EC">
      <w:pPr>
        <w:jc w:val="both"/>
        <w:rPr>
          <w:rFonts w:ascii="Arial" w:hAnsi="Arial" w:cs="Arial"/>
          <w:sz w:val="22"/>
          <w:szCs w:val="22"/>
        </w:rPr>
      </w:pPr>
    </w:p>
    <w:p w14:paraId="30A85C2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A representar al incapacitado en juicio y fuera de él en todos los actos civiles, con excepción del matrimonio, del reconocimiento de hijos, del testamento y de otros estrictamente personales;</w:t>
      </w:r>
    </w:p>
    <w:p w14:paraId="45E42187" w14:textId="77777777" w:rsidR="00D06331" w:rsidRPr="00A5492C" w:rsidRDefault="00D06331" w:rsidP="009663EC">
      <w:pPr>
        <w:jc w:val="both"/>
        <w:rPr>
          <w:rFonts w:ascii="Arial" w:hAnsi="Arial" w:cs="Arial"/>
          <w:sz w:val="22"/>
          <w:szCs w:val="22"/>
        </w:rPr>
      </w:pPr>
    </w:p>
    <w:p w14:paraId="5BE71E5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14:paraId="4C83074E" w14:textId="77777777" w:rsidR="00D06331" w:rsidRPr="00A5492C" w:rsidRDefault="00D06331" w:rsidP="009663EC">
      <w:pPr>
        <w:jc w:val="both"/>
        <w:rPr>
          <w:rFonts w:ascii="Arial" w:hAnsi="Arial" w:cs="Arial"/>
          <w:sz w:val="22"/>
          <w:szCs w:val="22"/>
        </w:rPr>
      </w:pPr>
    </w:p>
    <w:p w14:paraId="59BC1B2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14:paraId="206B26AD" w14:textId="77777777" w:rsidR="00D06331" w:rsidRPr="00A5492C" w:rsidRDefault="00D06331" w:rsidP="009663EC">
      <w:pPr>
        <w:jc w:val="both"/>
        <w:rPr>
          <w:rFonts w:ascii="Arial" w:hAnsi="Arial" w:cs="Arial"/>
          <w:sz w:val="22"/>
          <w:szCs w:val="22"/>
        </w:rPr>
      </w:pPr>
    </w:p>
    <w:p w14:paraId="49B77D7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14:paraId="1F54DDB4" w14:textId="77777777" w:rsidR="00D06331" w:rsidRPr="00A5492C" w:rsidRDefault="00D06331" w:rsidP="009663EC">
      <w:pPr>
        <w:jc w:val="both"/>
        <w:rPr>
          <w:rFonts w:ascii="Arial" w:hAnsi="Arial" w:cs="Arial"/>
          <w:bCs/>
          <w:sz w:val="22"/>
          <w:szCs w:val="22"/>
        </w:rPr>
      </w:pPr>
    </w:p>
    <w:p w14:paraId="15CA00F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14:paraId="0193842F" w14:textId="77777777" w:rsidR="00D06331" w:rsidRPr="00A5492C" w:rsidRDefault="00D06331" w:rsidP="009663EC">
      <w:pPr>
        <w:jc w:val="both"/>
        <w:rPr>
          <w:rFonts w:ascii="Arial" w:hAnsi="Arial" w:cs="Arial"/>
          <w:bCs/>
          <w:sz w:val="22"/>
          <w:szCs w:val="22"/>
        </w:rPr>
      </w:pPr>
    </w:p>
    <w:p w14:paraId="1342B600"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14:paraId="014CD6F3" w14:textId="77777777" w:rsidR="00D06331" w:rsidRPr="00A5492C" w:rsidRDefault="00D06331" w:rsidP="009663EC">
      <w:pPr>
        <w:jc w:val="both"/>
        <w:rPr>
          <w:rFonts w:ascii="Arial" w:hAnsi="Arial" w:cs="Arial"/>
          <w:sz w:val="22"/>
          <w:szCs w:val="22"/>
        </w:rPr>
      </w:pPr>
    </w:p>
    <w:p w14:paraId="7BDEE90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14:paraId="319F85D5" w14:textId="77777777" w:rsidR="00D06331" w:rsidRPr="00A5492C" w:rsidRDefault="00D06331" w:rsidP="009663EC">
      <w:pPr>
        <w:jc w:val="both"/>
        <w:rPr>
          <w:rFonts w:ascii="Arial" w:hAnsi="Arial" w:cs="Arial"/>
          <w:sz w:val="22"/>
          <w:szCs w:val="22"/>
        </w:rPr>
      </w:pPr>
    </w:p>
    <w:p w14:paraId="4FDE0B9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537</w:t>
      </w:r>
      <w:r w:rsidR="006671CC">
        <w:rPr>
          <w:rFonts w:ascii="Arial" w:hAnsi="Arial" w:cs="Arial"/>
          <w:b/>
          <w:sz w:val="22"/>
          <w:szCs w:val="22"/>
        </w:rPr>
        <w:t xml:space="preserve">. </w:t>
      </w:r>
      <w:r w:rsidRPr="00A5492C">
        <w:rPr>
          <w:rFonts w:ascii="Arial" w:hAnsi="Arial" w:cs="Arial"/>
          <w:bCs/>
          <w:sz w:val="22"/>
          <w:szCs w:val="22"/>
        </w:rPr>
        <w:t>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14:paraId="146F0662" w14:textId="77777777" w:rsidR="00D06331" w:rsidRPr="00A5492C" w:rsidRDefault="00D06331" w:rsidP="009663EC">
      <w:pPr>
        <w:jc w:val="both"/>
        <w:rPr>
          <w:rFonts w:ascii="Arial" w:hAnsi="Arial" w:cs="Arial"/>
          <w:sz w:val="22"/>
          <w:szCs w:val="22"/>
        </w:rPr>
      </w:pPr>
    </w:p>
    <w:p w14:paraId="02549A5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14:paraId="02B2EDE8" w14:textId="77777777" w:rsidR="00D06331" w:rsidRPr="00A5492C" w:rsidRDefault="00D06331" w:rsidP="009663EC">
      <w:pPr>
        <w:jc w:val="both"/>
        <w:rPr>
          <w:rFonts w:ascii="Arial" w:hAnsi="Arial" w:cs="Arial"/>
          <w:sz w:val="22"/>
          <w:szCs w:val="22"/>
        </w:rPr>
      </w:pPr>
    </w:p>
    <w:p w14:paraId="255D840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14:paraId="0F9EA123" w14:textId="77777777" w:rsidR="00D06331" w:rsidRPr="00A5492C" w:rsidRDefault="00D06331" w:rsidP="009663EC">
      <w:pPr>
        <w:jc w:val="both"/>
        <w:rPr>
          <w:rFonts w:ascii="Arial" w:hAnsi="Arial" w:cs="Arial"/>
          <w:sz w:val="22"/>
          <w:szCs w:val="22"/>
        </w:rPr>
      </w:pPr>
    </w:p>
    <w:p w14:paraId="5398681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los dispuesto por este artículo.</w:t>
      </w:r>
    </w:p>
    <w:p w14:paraId="18DD68C3" w14:textId="77777777" w:rsidR="00D06331" w:rsidRPr="00A5492C" w:rsidRDefault="00D06331" w:rsidP="009663EC">
      <w:pPr>
        <w:jc w:val="both"/>
        <w:rPr>
          <w:rFonts w:ascii="Arial" w:hAnsi="Arial" w:cs="Arial"/>
          <w:sz w:val="22"/>
          <w:szCs w:val="22"/>
        </w:rPr>
      </w:pPr>
    </w:p>
    <w:p w14:paraId="0108BBB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14:paraId="4716EC4B" w14:textId="77777777" w:rsidR="00D06331" w:rsidRPr="00A5492C" w:rsidRDefault="00D06331" w:rsidP="009663EC">
      <w:pPr>
        <w:jc w:val="both"/>
        <w:rPr>
          <w:rFonts w:ascii="Arial" w:hAnsi="Arial" w:cs="Arial"/>
          <w:sz w:val="22"/>
          <w:szCs w:val="22"/>
        </w:rPr>
      </w:pPr>
    </w:p>
    <w:p w14:paraId="5573E0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14:paraId="597E18B8" w14:textId="77777777" w:rsidR="00D06331" w:rsidRPr="00A5492C" w:rsidRDefault="00D06331" w:rsidP="009663EC">
      <w:pPr>
        <w:jc w:val="both"/>
        <w:rPr>
          <w:rFonts w:ascii="Arial" w:hAnsi="Arial" w:cs="Arial"/>
          <w:sz w:val="22"/>
          <w:szCs w:val="22"/>
        </w:rPr>
      </w:pPr>
    </w:p>
    <w:p w14:paraId="5587319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14:paraId="3E858901" w14:textId="77777777" w:rsidR="00D06331" w:rsidRPr="00A5492C" w:rsidRDefault="00D06331" w:rsidP="009663EC">
      <w:pPr>
        <w:jc w:val="both"/>
        <w:rPr>
          <w:rFonts w:ascii="Arial" w:hAnsi="Arial" w:cs="Arial"/>
          <w:sz w:val="22"/>
          <w:szCs w:val="22"/>
        </w:rPr>
      </w:pPr>
    </w:p>
    <w:p w14:paraId="23E5B27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14:paraId="3DFC8DE5" w14:textId="77777777" w:rsidR="00D06331" w:rsidRPr="00A5492C" w:rsidRDefault="00D06331" w:rsidP="009663EC">
      <w:pPr>
        <w:jc w:val="both"/>
        <w:rPr>
          <w:rFonts w:ascii="Arial" w:hAnsi="Arial" w:cs="Arial"/>
          <w:sz w:val="22"/>
          <w:szCs w:val="22"/>
        </w:rPr>
      </w:pPr>
    </w:p>
    <w:p w14:paraId="1CDC5E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14:paraId="4D1062EC" w14:textId="77777777" w:rsidR="00D06331" w:rsidRPr="00A5492C" w:rsidRDefault="00D06331" w:rsidP="009663EC">
      <w:pPr>
        <w:jc w:val="both"/>
        <w:rPr>
          <w:rFonts w:ascii="Arial" w:hAnsi="Arial" w:cs="Arial"/>
          <w:sz w:val="22"/>
          <w:szCs w:val="22"/>
        </w:rPr>
      </w:pPr>
    </w:p>
    <w:p w14:paraId="08AFE7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14:paraId="5F605F89" w14:textId="77777777" w:rsidR="00D06331" w:rsidRPr="00A5492C" w:rsidRDefault="00D06331" w:rsidP="009663EC">
      <w:pPr>
        <w:jc w:val="both"/>
        <w:rPr>
          <w:rFonts w:ascii="Arial" w:hAnsi="Arial" w:cs="Arial"/>
          <w:sz w:val="22"/>
          <w:szCs w:val="22"/>
        </w:rPr>
      </w:pPr>
    </w:p>
    <w:p w14:paraId="0F3DE3B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14:paraId="545587E5" w14:textId="77777777" w:rsidR="00D06331" w:rsidRPr="00A5492C" w:rsidRDefault="00D06331" w:rsidP="009663EC">
      <w:pPr>
        <w:jc w:val="both"/>
        <w:rPr>
          <w:rFonts w:ascii="Arial" w:hAnsi="Arial" w:cs="Arial"/>
          <w:sz w:val="22"/>
          <w:szCs w:val="22"/>
        </w:rPr>
      </w:pPr>
    </w:p>
    <w:p w14:paraId="704B40A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14:paraId="11FCD038" w14:textId="77777777" w:rsidR="00D06331" w:rsidRPr="00A5492C" w:rsidRDefault="00D06331" w:rsidP="009663EC">
      <w:pPr>
        <w:jc w:val="both"/>
        <w:rPr>
          <w:rFonts w:ascii="Arial" w:hAnsi="Arial" w:cs="Arial"/>
          <w:sz w:val="22"/>
          <w:szCs w:val="22"/>
        </w:rPr>
      </w:pPr>
    </w:p>
    <w:p w14:paraId="2ACC9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Si se hubiere omitido listar algunos bienes del inventario, el menor msimo, (sic) antes o después de la mayor edad, y el curador o cualquier pariente, pueden ocurrir al juez, pidiendo que los bienes omitidos se listen; y el juez, oído el parecer del tutor, determinará en justicia.</w:t>
      </w:r>
    </w:p>
    <w:p w14:paraId="06C8068E" w14:textId="77777777" w:rsidR="00D06331" w:rsidRPr="00A5492C" w:rsidRDefault="00D06331" w:rsidP="009663EC">
      <w:pPr>
        <w:jc w:val="both"/>
        <w:rPr>
          <w:rFonts w:ascii="Arial" w:hAnsi="Arial" w:cs="Arial"/>
          <w:sz w:val="22"/>
          <w:szCs w:val="22"/>
        </w:rPr>
      </w:pPr>
    </w:p>
    <w:p w14:paraId="42B019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w:t>
      </w:r>
    </w:p>
    <w:p w14:paraId="78D3F71F" w14:textId="77777777" w:rsidR="00D06331" w:rsidRPr="00A5492C" w:rsidRDefault="00D06331" w:rsidP="009663EC">
      <w:pPr>
        <w:jc w:val="both"/>
        <w:rPr>
          <w:rFonts w:ascii="Arial" w:hAnsi="Arial" w:cs="Arial"/>
          <w:sz w:val="22"/>
          <w:szCs w:val="22"/>
        </w:rPr>
      </w:pPr>
    </w:p>
    <w:p w14:paraId="76BC64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14:paraId="3479FF38" w14:textId="77777777" w:rsidR="00D06331" w:rsidRPr="00A5492C" w:rsidRDefault="00D06331" w:rsidP="009663EC">
      <w:pPr>
        <w:jc w:val="both"/>
        <w:rPr>
          <w:rFonts w:ascii="Arial" w:hAnsi="Arial" w:cs="Arial"/>
          <w:sz w:val="22"/>
          <w:szCs w:val="22"/>
        </w:rPr>
      </w:pPr>
    </w:p>
    <w:p w14:paraId="4740D6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14:paraId="1D792BDB" w14:textId="77777777" w:rsidR="00D06331" w:rsidRPr="00A5492C" w:rsidRDefault="00D06331" w:rsidP="009663EC">
      <w:pPr>
        <w:jc w:val="both"/>
        <w:rPr>
          <w:rFonts w:ascii="Arial" w:hAnsi="Arial" w:cs="Arial"/>
          <w:sz w:val="22"/>
          <w:szCs w:val="22"/>
        </w:rPr>
      </w:pPr>
    </w:p>
    <w:p w14:paraId="4C94251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14:paraId="6A5F7D21" w14:textId="77777777" w:rsidR="00D06331" w:rsidRPr="00A5492C" w:rsidRDefault="00D06331" w:rsidP="009663EC">
      <w:pPr>
        <w:jc w:val="both"/>
        <w:rPr>
          <w:rFonts w:ascii="Arial" w:hAnsi="Arial" w:cs="Arial"/>
          <w:sz w:val="22"/>
          <w:szCs w:val="22"/>
        </w:rPr>
      </w:pPr>
    </w:p>
    <w:p w14:paraId="6C5047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14:paraId="5ED05A9D" w14:textId="77777777" w:rsidR="00D06331" w:rsidRPr="00A5492C" w:rsidRDefault="00D06331" w:rsidP="009663EC">
      <w:pPr>
        <w:jc w:val="both"/>
        <w:rPr>
          <w:rFonts w:ascii="Arial" w:hAnsi="Arial" w:cs="Arial"/>
          <w:sz w:val="22"/>
          <w:szCs w:val="22"/>
        </w:rPr>
      </w:pPr>
    </w:p>
    <w:p w14:paraId="7A31205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14:paraId="49B355C5" w14:textId="77777777" w:rsidR="00D06331" w:rsidRPr="00A5492C" w:rsidRDefault="00D06331" w:rsidP="009663EC">
      <w:pPr>
        <w:jc w:val="both"/>
        <w:rPr>
          <w:rFonts w:ascii="Arial" w:hAnsi="Arial" w:cs="Arial"/>
          <w:b/>
          <w:sz w:val="22"/>
          <w:szCs w:val="22"/>
        </w:rPr>
      </w:pPr>
    </w:p>
    <w:p w14:paraId="7FEE33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555</w:t>
      </w:r>
      <w:r w:rsidR="005B6CEA">
        <w:rPr>
          <w:rFonts w:ascii="Arial" w:hAnsi="Arial" w:cs="Arial"/>
          <w:b/>
          <w:sz w:val="22"/>
          <w:szCs w:val="22"/>
        </w:rPr>
        <w:t xml:space="preserve">. </w:t>
      </w:r>
      <w:r w:rsidRPr="00A5492C">
        <w:rPr>
          <w:rFonts w:ascii="Arial" w:hAnsi="Arial" w:cs="Arial"/>
          <w:sz w:val="22"/>
          <w:szCs w:val="22"/>
        </w:rPr>
        <w:t>Mientras que hacen las imposiciones a que se refieren los artículo 552 y 553, el tutor depositará las cantidades que perciba, en el establecimiento público destinado al efecto.</w:t>
      </w:r>
    </w:p>
    <w:p w14:paraId="702FBE36" w14:textId="77777777" w:rsidR="00D06331" w:rsidRPr="00A5492C" w:rsidRDefault="00D06331" w:rsidP="009663EC">
      <w:pPr>
        <w:jc w:val="both"/>
        <w:rPr>
          <w:rFonts w:ascii="Arial" w:hAnsi="Arial" w:cs="Arial"/>
          <w:sz w:val="22"/>
          <w:szCs w:val="22"/>
        </w:rPr>
      </w:pPr>
    </w:p>
    <w:p w14:paraId="72A119E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14:paraId="296C59C3" w14:textId="77777777" w:rsidR="00D06331" w:rsidRPr="00A5492C" w:rsidRDefault="00D06331" w:rsidP="009663EC">
      <w:pPr>
        <w:jc w:val="both"/>
        <w:rPr>
          <w:rFonts w:ascii="Arial" w:hAnsi="Arial" w:cs="Arial"/>
          <w:sz w:val="22"/>
          <w:szCs w:val="22"/>
        </w:rPr>
      </w:pPr>
    </w:p>
    <w:p w14:paraId="3CBC5E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14:paraId="217DDFEC" w14:textId="77777777" w:rsidR="00D06331" w:rsidRPr="00A5492C" w:rsidRDefault="00D06331" w:rsidP="009663EC">
      <w:pPr>
        <w:jc w:val="both"/>
        <w:rPr>
          <w:rFonts w:ascii="Arial" w:hAnsi="Arial" w:cs="Arial"/>
          <w:sz w:val="22"/>
          <w:szCs w:val="22"/>
        </w:rPr>
      </w:pPr>
    </w:p>
    <w:p w14:paraId="7504200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14:paraId="3A4E58DB" w14:textId="77777777" w:rsidR="00D06331" w:rsidRPr="00A5492C" w:rsidRDefault="00D06331" w:rsidP="009663EC">
      <w:pPr>
        <w:jc w:val="both"/>
        <w:rPr>
          <w:rFonts w:ascii="Arial" w:hAnsi="Arial" w:cs="Arial"/>
          <w:sz w:val="22"/>
          <w:szCs w:val="22"/>
        </w:rPr>
      </w:pPr>
    </w:p>
    <w:p w14:paraId="6AB3A3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14:paraId="08A750B2" w14:textId="77777777" w:rsidR="00D06331" w:rsidRPr="00A5492C" w:rsidRDefault="00D06331" w:rsidP="009663EC">
      <w:pPr>
        <w:jc w:val="both"/>
        <w:rPr>
          <w:rFonts w:ascii="Arial" w:hAnsi="Arial" w:cs="Arial"/>
          <w:sz w:val="22"/>
          <w:szCs w:val="22"/>
        </w:rPr>
      </w:pPr>
    </w:p>
    <w:p w14:paraId="15CF751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14:paraId="52CB9E37" w14:textId="77777777" w:rsidR="00D06331" w:rsidRPr="00A5492C" w:rsidRDefault="00D06331" w:rsidP="009663EC">
      <w:pPr>
        <w:jc w:val="both"/>
        <w:rPr>
          <w:rFonts w:ascii="Arial" w:hAnsi="Arial" w:cs="Arial"/>
          <w:sz w:val="22"/>
          <w:szCs w:val="22"/>
        </w:rPr>
      </w:pPr>
    </w:p>
    <w:p w14:paraId="688179E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14:paraId="4A2F39B0" w14:textId="77777777" w:rsidR="00D06331" w:rsidRPr="00A5492C" w:rsidRDefault="00D06331" w:rsidP="009663EC">
      <w:pPr>
        <w:jc w:val="both"/>
        <w:rPr>
          <w:rFonts w:ascii="Arial" w:hAnsi="Arial" w:cs="Arial"/>
          <w:sz w:val="22"/>
          <w:szCs w:val="22"/>
        </w:rPr>
      </w:pPr>
    </w:p>
    <w:p w14:paraId="10C4DE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14:paraId="6B967628" w14:textId="77777777" w:rsidR="00D06331" w:rsidRPr="00A5492C" w:rsidRDefault="00D06331" w:rsidP="009663EC">
      <w:pPr>
        <w:jc w:val="both"/>
        <w:rPr>
          <w:rFonts w:ascii="Arial" w:hAnsi="Arial" w:cs="Arial"/>
          <w:sz w:val="22"/>
          <w:szCs w:val="22"/>
        </w:rPr>
      </w:pPr>
    </w:p>
    <w:p w14:paraId="063FC5F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14:paraId="579A115C" w14:textId="77777777" w:rsidR="00D06331" w:rsidRPr="00A5492C" w:rsidRDefault="00D06331" w:rsidP="009663EC">
      <w:pPr>
        <w:jc w:val="both"/>
        <w:rPr>
          <w:rFonts w:ascii="Arial" w:hAnsi="Arial" w:cs="Arial"/>
          <w:sz w:val="22"/>
          <w:szCs w:val="22"/>
        </w:rPr>
      </w:pPr>
    </w:p>
    <w:p w14:paraId="4C98C99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 xml:space="preserve">Para que el tutor transija, cuando el objeto de la reclamación consista en bienes inmuebles, muebles preciosos o bien en valores mercantiles o industriales cuya cuantía exceda de mil </w:t>
      </w:r>
      <w:r w:rsidRPr="00A5492C">
        <w:rPr>
          <w:rFonts w:ascii="Arial" w:hAnsi="Arial" w:cs="Arial"/>
          <w:sz w:val="22"/>
          <w:szCs w:val="22"/>
        </w:rPr>
        <w:lastRenderedPageBreak/>
        <w:t>pesos, necesita del consentimiento del curador y de la aprobación judicial otorgada con audiencia de éste.</w:t>
      </w:r>
    </w:p>
    <w:p w14:paraId="1C7A9786" w14:textId="77777777" w:rsidR="00D06331" w:rsidRPr="00A5492C" w:rsidRDefault="00D06331" w:rsidP="009663EC">
      <w:pPr>
        <w:jc w:val="both"/>
        <w:rPr>
          <w:rFonts w:ascii="Arial" w:hAnsi="Arial" w:cs="Arial"/>
          <w:sz w:val="22"/>
          <w:szCs w:val="22"/>
        </w:rPr>
      </w:pPr>
    </w:p>
    <w:p w14:paraId="2613B83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564</w:t>
      </w:r>
      <w:r w:rsidR="005B6CEA">
        <w:rPr>
          <w:rFonts w:ascii="Arial" w:hAnsi="Arial" w:cs="Arial"/>
          <w:b/>
          <w:sz w:val="22"/>
          <w:szCs w:val="22"/>
        </w:rPr>
        <w:t xml:space="preserve">. </w:t>
      </w:r>
      <w:r w:rsidRPr="00A5492C">
        <w:rPr>
          <w:rFonts w:ascii="Arial" w:hAnsi="Arial" w:cs="Arial"/>
          <w:sz w:val="22"/>
          <w:szCs w:val="22"/>
        </w:rPr>
        <w:t>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14:paraId="5D8EC2DC" w14:textId="77777777" w:rsidR="00D06331" w:rsidRPr="00A5492C" w:rsidRDefault="00D06331" w:rsidP="009663EC">
      <w:pPr>
        <w:jc w:val="both"/>
        <w:rPr>
          <w:rFonts w:ascii="Arial" w:hAnsi="Arial" w:cs="Arial"/>
          <w:b/>
          <w:sz w:val="22"/>
          <w:szCs w:val="22"/>
        </w:rPr>
      </w:pPr>
    </w:p>
    <w:p w14:paraId="48D66A8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14:paraId="64C2B45B" w14:textId="77777777" w:rsidR="00C721F5" w:rsidRPr="00A5492C" w:rsidRDefault="00C721F5" w:rsidP="009663EC">
      <w:pPr>
        <w:jc w:val="both"/>
        <w:rPr>
          <w:rFonts w:ascii="Arial" w:hAnsi="Arial" w:cs="Arial"/>
          <w:sz w:val="22"/>
          <w:szCs w:val="22"/>
        </w:rPr>
      </w:pPr>
    </w:p>
    <w:p w14:paraId="1C8E01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14:paraId="0ECAD1C0" w14:textId="77777777" w:rsidR="00D06331" w:rsidRPr="00A5492C" w:rsidRDefault="00D06331" w:rsidP="009663EC">
      <w:pPr>
        <w:jc w:val="both"/>
        <w:rPr>
          <w:rFonts w:ascii="Arial" w:hAnsi="Arial" w:cs="Arial"/>
          <w:sz w:val="22"/>
          <w:szCs w:val="22"/>
        </w:rPr>
      </w:pPr>
    </w:p>
    <w:p w14:paraId="15DD62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14:paraId="691AB714" w14:textId="77777777" w:rsidR="00D06331" w:rsidRPr="00A5492C" w:rsidRDefault="00D06331" w:rsidP="009663EC">
      <w:pPr>
        <w:jc w:val="both"/>
        <w:rPr>
          <w:rFonts w:ascii="Arial" w:hAnsi="Arial" w:cs="Arial"/>
          <w:sz w:val="22"/>
          <w:szCs w:val="22"/>
        </w:rPr>
      </w:pPr>
    </w:p>
    <w:p w14:paraId="40EE5D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14:paraId="139030CD" w14:textId="77777777" w:rsidR="00D06331" w:rsidRPr="00A5492C" w:rsidRDefault="00D06331" w:rsidP="009663EC">
      <w:pPr>
        <w:jc w:val="both"/>
        <w:rPr>
          <w:rFonts w:ascii="Arial" w:hAnsi="Arial" w:cs="Arial"/>
          <w:sz w:val="22"/>
          <w:szCs w:val="22"/>
        </w:rPr>
      </w:pPr>
    </w:p>
    <w:p w14:paraId="1DACE0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14:paraId="0C3F624A" w14:textId="77777777" w:rsidR="00D06331" w:rsidRPr="00A5492C" w:rsidRDefault="00D06331" w:rsidP="009663EC">
      <w:pPr>
        <w:jc w:val="both"/>
        <w:rPr>
          <w:rFonts w:ascii="Arial" w:hAnsi="Arial" w:cs="Arial"/>
          <w:sz w:val="22"/>
          <w:szCs w:val="22"/>
        </w:rPr>
      </w:pPr>
    </w:p>
    <w:p w14:paraId="76AA5C5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14:paraId="00A55CF0" w14:textId="77777777" w:rsidR="00D06331" w:rsidRPr="00A5492C" w:rsidRDefault="00D06331" w:rsidP="009663EC">
      <w:pPr>
        <w:jc w:val="both"/>
        <w:rPr>
          <w:rFonts w:ascii="Arial" w:hAnsi="Arial" w:cs="Arial"/>
          <w:sz w:val="22"/>
          <w:szCs w:val="22"/>
        </w:rPr>
      </w:pPr>
    </w:p>
    <w:p w14:paraId="62EB02E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14:paraId="6CDA6B92" w14:textId="77777777" w:rsidR="00D06331" w:rsidRPr="00A5492C" w:rsidRDefault="00D06331" w:rsidP="009663EC">
      <w:pPr>
        <w:jc w:val="both"/>
        <w:rPr>
          <w:rFonts w:ascii="Arial" w:hAnsi="Arial" w:cs="Arial"/>
          <w:sz w:val="22"/>
          <w:szCs w:val="22"/>
        </w:rPr>
      </w:pPr>
    </w:p>
    <w:p w14:paraId="125DB2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14:paraId="2F9C93C1" w14:textId="77777777" w:rsidR="00D06331" w:rsidRPr="00A5492C" w:rsidRDefault="00D06331" w:rsidP="009663EC">
      <w:pPr>
        <w:jc w:val="both"/>
        <w:rPr>
          <w:rFonts w:ascii="Arial" w:hAnsi="Arial" w:cs="Arial"/>
          <w:sz w:val="22"/>
          <w:szCs w:val="22"/>
        </w:rPr>
      </w:pPr>
    </w:p>
    <w:p w14:paraId="24DD25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14:paraId="52E48BE4" w14:textId="77777777" w:rsidR="00D06331" w:rsidRPr="00A5492C" w:rsidRDefault="00D06331" w:rsidP="009663EC">
      <w:pPr>
        <w:jc w:val="both"/>
        <w:rPr>
          <w:rFonts w:ascii="Arial" w:hAnsi="Arial" w:cs="Arial"/>
          <w:b/>
          <w:sz w:val="22"/>
          <w:szCs w:val="22"/>
        </w:rPr>
      </w:pPr>
    </w:p>
    <w:p w14:paraId="24D78D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14:paraId="7C6CD712" w14:textId="77777777" w:rsidR="00D06331" w:rsidRPr="00A5492C" w:rsidRDefault="00D06331" w:rsidP="009663EC">
      <w:pPr>
        <w:jc w:val="both"/>
        <w:rPr>
          <w:rFonts w:ascii="Arial" w:hAnsi="Arial" w:cs="Arial"/>
          <w:sz w:val="22"/>
          <w:szCs w:val="22"/>
        </w:rPr>
      </w:pPr>
    </w:p>
    <w:p w14:paraId="7683D8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14:paraId="3B0851DF" w14:textId="77777777" w:rsidR="00D06331" w:rsidRPr="00A5492C" w:rsidRDefault="00D06331" w:rsidP="009663EC">
      <w:pPr>
        <w:jc w:val="both"/>
        <w:rPr>
          <w:rFonts w:ascii="Arial" w:hAnsi="Arial" w:cs="Arial"/>
          <w:sz w:val="22"/>
          <w:szCs w:val="22"/>
        </w:rPr>
      </w:pPr>
    </w:p>
    <w:p w14:paraId="49399BA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14:paraId="4215F026" w14:textId="77777777" w:rsidR="00D06331" w:rsidRPr="00A5492C" w:rsidRDefault="00D06331" w:rsidP="009663EC">
      <w:pPr>
        <w:jc w:val="both"/>
        <w:rPr>
          <w:rFonts w:ascii="Arial" w:hAnsi="Arial" w:cs="Arial"/>
          <w:bCs/>
          <w:sz w:val="22"/>
          <w:szCs w:val="22"/>
        </w:rPr>
      </w:pPr>
    </w:p>
    <w:p w14:paraId="5EAAB366"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I. En los casos en que conforme a derecho se requiere el consentimiento del cónyuge, se suplirá éste por el Juez con audiencia del curador;</w:t>
      </w:r>
    </w:p>
    <w:p w14:paraId="55B148D7" w14:textId="77777777" w:rsidR="00D06331" w:rsidRPr="00A5492C" w:rsidRDefault="00D06331" w:rsidP="009663EC">
      <w:pPr>
        <w:jc w:val="both"/>
        <w:rPr>
          <w:rFonts w:ascii="Arial" w:hAnsi="Arial" w:cs="Arial"/>
          <w:bCs/>
          <w:sz w:val="22"/>
          <w:szCs w:val="22"/>
        </w:rPr>
      </w:pPr>
    </w:p>
    <w:p w14:paraId="0D443275" w14:textId="77777777" w:rsidR="00D06331" w:rsidRPr="00A5492C" w:rsidRDefault="00D06331" w:rsidP="009663EC">
      <w:pPr>
        <w:pStyle w:val="Textoindependiente"/>
        <w:rPr>
          <w:rFonts w:cs="Arial"/>
          <w:bCs/>
          <w:szCs w:val="22"/>
        </w:rPr>
      </w:pPr>
      <w:r w:rsidRPr="00A5492C">
        <w:rPr>
          <w:rFonts w:cs="Arial"/>
          <w:bCs/>
          <w:szCs w:val="22"/>
        </w:rP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14:paraId="0C505786" w14:textId="77777777" w:rsidR="00D06331" w:rsidRPr="00A5492C" w:rsidRDefault="00D06331" w:rsidP="009663EC">
      <w:pPr>
        <w:jc w:val="both"/>
        <w:rPr>
          <w:rFonts w:ascii="Arial" w:hAnsi="Arial" w:cs="Arial"/>
          <w:sz w:val="22"/>
          <w:szCs w:val="22"/>
        </w:rPr>
      </w:pPr>
    </w:p>
    <w:p w14:paraId="013A58D2"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14:paraId="366E190D" w14:textId="77777777" w:rsidR="00D06331" w:rsidRPr="00A5492C" w:rsidRDefault="00D06331" w:rsidP="009663EC">
      <w:pPr>
        <w:jc w:val="both"/>
        <w:rPr>
          <w:rFonts w:ascii="Arial" w:hAnsi="Arial" w:cs="Arial"/>
          <w:sz w:val="22"/>
          <w:szCs w:val="22"/>
        </w:rPr>
      </w:pPr>
    </w:p>
    <w:p w14:paraId="38C3DA5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14:paraId="4C9D3ADD" w14:textId="77777777" w:rsidR="00D06331" w:rsidRPr="00A5492C" w:rsidRDefault="00D06331" w:rsidP="009663EC">
      <w:pPr>
        <w:jc w:val="both"/>
        <w:rPr>
          <w:rFonts w:ascii="Arial" w:hAnsi="Arial" w:cs="Arial"/>
          <w:b/>
          <w:sz w:val="22"/>
          <w:szCs w:val="22"/>
        </w:rPr>
      </w:pPr>
    </w:p>
    <w:p w14:paraId="46E80D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14:paraId="4F605938" w14:textId="77777777" w:rsidR="00D06331" w:rsidRPr="00A5492C" w:rsidRDefault="00D06331" w:rsidP="009663EC">
      <w:pPr>
        <w:jc w:val="both"/>
        <w:rPr>
          <w:rFonts w:ascii="Arial" w:hAnsi="Arial" w:cs="Arial"/>
          <w:sz w:val="22"/>
          <w:szCs w:val="22"/>
        </w:rPr>
      </w:pPr>
    </w:p>
    <w:p w14:paraId="3E4B90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14:paraId="740127C1" w14:textId="77777777" w:rsidR="00D06331" w:rsidRPr="00A5492C" w:rsidRDefault="00D06331" w:rsidP="009663EC">
      <w:pPr>
        <w:jc w:val="both"/>
        <w:rPr>
          <w:rFonts w:ascii="Arial" w:hAnsi="Arial" w:cs="Arial"/>
          <w:sz w:val="22"/>
          <w:szCs w:val="22"/>
        </w:rPr>
      </w:pPr>
    </w:p>
    <w:p w14:paraId="6B5EFD2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14:paraId="36231D62" w14:textId="77777777" w:rsidR="00D06331" w:rsidRPr="00A5492C" w:rsidRDefault="00D06331" w:rsidP="009663EC">
      <w:pPr>
        <w:jc w:val="both"/>
        <w:rPr>
          <w:rFonts w:ascii="Arial" w:hAnsi="Arial" w:cs="Arial"/>
          <w:sz w:val="22"/>
          <w:szCs w:val="22"/>
        </w:rPr>
      </w:pPr>
    </w:p>
    <w:p w14:paraId="7C2B0C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582</w:t>
      </w:r>
      <w:r w:rsidR="005B6CEA">
        <w:rPr>
          <w:rFonts w:ascii="Arial" w:hAnsi="Arial" w:cs="Arial"/>
          <w:b/>
          <w:sz w:val="22"/>
          <w:szCs w:val="22"/>
        </w:rPr>
        <w:t xml:space="preserve">. </w:t>
      </w:r>
      <w:r w:rsidRPr="00A5492C">
        <w:rPr>
          <w:rFonts w:ascii="Arial" w:hAnsi="Arial" w:cs="Arial"/>
          <w:sz w:val="22"/>
          <w:szCs w:val="22"/>
        </w:rPr>
        <w:t>Si los bienes del incapacitado tuvieren un aumento en sus productos debido exclusivamente a la industria y diligencia del tutor, tendrá derecho a que se le aumente la remuneración hasta un veinte por ciento de los produstos (sic) líquidos. La calificación del aumento se hará por el juez, con audiencia del curador.</w:t>
      </w:r>
    </w:p>
    <w:p w14:paraId="1A895512" w14:textId="77777777" w:rsidR="00D06331" w:rsidRPr="00A5492C" w:rsidRDefault="00D06331" w:rsidP="009663EC">
      <w:pPr>
        <w:jc w:val="both"/>
        <w:rPr>
          <w:rFonts w:ascii="Arial" w:hAnsi="Arial" w:cs="Arial"/>
          <w:sz w:val="22"/>
          <w:szCs w:val="22"/>
        </w:rPr>
      </w:pPr>
    </w:p>
    <w:p w14:paraId="21915D7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14:paraId="60BC8F53" w14:textId="77777777" w:rsidR="00D06331" w:rsidRPr="00A5492C" w:rsidRDefault="00D06331" w:rsidP="009663EC">
      <w:pPr>
        <w:jc w:val="both"/>
        <w:rPr>
          <w:rFonts w:ascii="Arial" w:hAnsi="Arial" w:cs="Arial"/>
          <w:sz w:val="22"/>
          <w:szCs w:val="22"/>
        </w:rPr>
      </w:pPr>
    </w:p>
    <w:p w14:paraId="3CD35A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14:paraId="1338BB83" w14:textId="77777777" w:rsidR="00D06331" w:rsidRPr="00A5492C" w:rsidRDefault="00D06331" w:rsidP="009663EC">
      <w:pPr>
        <w:jc w:val="both"/>
        <w:rPr>
          <w:rFonts w:ascii="Arial" w:hAnsi="Arial" w:cs="Arial"/>
          <w:sz w:val="22"/>
          <w:szCs w:val="22"/>
        </w:rPr>
      </w:pPr>
    </w:p>
    <w:p w14:paraId="027E47AB" w14:textId="77777777" w:rsidR="00D06331" w:rsidRPr="00A5492C" w:rsidRDefault="00D06331" w:rsidP="009663EC">
      <w:pPr>
        <w:jc w:val="both"/>
        <w:rPr>
          <w:rFonts w:ascii="Arial" w:hAnsi="Arial" w:cs="Arial"/>
          <w:sz w:val="22"/>
          <w:szCs w:val="22"/>
        </w:rPr>
      </w:pPr>
    </w:p>
    <w:p w14:paraId="41900BA4" w14:textId="77777777" w:rsidR="00D06331" w:rsidRPr="00A5492C" w:rsidRDefault="00D06331" w:rsidP="00333E58">
      <w:pPr>
        <w:pStyle w:val="Ttulo4"/>
        <w:rPr>
          <w:rFonts w:cs="Arial"/>
          <w:szCs w:val="22"/>
        </w:rPr>
      </w:pPr>
      <w:r w:rsidRPr="00A5492C">
        <w:rPr>
          <w:rFonts w:cs="Arial"/>
          <w:szCs w:val="22"/>
        </w:rPr>
        <w:t>CAPÍTULO XI</w:t>
      </w:r>
    </w:p>
    <w:p w14:paraId="4E1B65FA" w14:textId="77777777" w:rsidR="00D06331" w:rsidRPr="00A5492C" w:rsidRDefault="00D06331" w:rsidP="00333E58">
      <w:pPr>
        <w:pStyle w:val="Ttulo4"/>
        <w:rPr>
          <w:rFonts w:cs="Arial"/>
          <w:szCs w:val="22"/>
        </w:rPr>
      </w:pPr>
      <w:r w:rsidRPr="00A5492C">
        <w:rPr>
          <w:rFonts w:cs="Arial"/>
          <w:szCs w:val="22"/>
        </w:rPr>
        <w:t>DE LAS CUENTAS DE LA TUTELA</w:t>
      </w:r>
    </w:p>
    <w:p w14:paraId="0C23F8AC" w14:textId="77777777" w:rsidR="00D06331" w:rsidRPr="00A5492C" w:rsidRDefault="00D06331" w:rsidP="009663EC">
      <w:pPr>
        <w:jc w:val="both"/>
        <w:rPr>
          <w:rFonts w:ascii="Arial" w:hAnsi="Arial" w:cs="Arial"/>
          <w:sz w:val="22"/>
          <w:szCs w:val="22"/>
        </w:rPr>
      </w:pPr>
    </w:p>
    <w:p w14:paraId="5B079196" w14:textId="77777777" w:rsidR="00D06331" w:rsidRPr="005B6CEA" w:rsidRDefault="00D06331" w:rsidP="009663EC">
      <w:pPr>
        <w:jc w:val="both"/>
        <w:rPr>
          <w:rFonts w:ascii="Arial" w:hAnsi="Arial" w:cs="Arial"/>
          <w:sz w:val="22"/>
          <w:szCs w:val="22"/>
        </w:rPr>
      </w:pPr>
      <w:r w:rsidRPr="00A5492C">
        <w:rPr>
          <w:rFonts w:ascii="Arial" w:hAnsi="Arial" w:cs="Arial"/>
          <w:b/>
          <w:sz w:val="22"/>
          <w:szCs w:val="22"/>
        </w:rPr>
        <w:lastRenderedPageBreak/>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14:paraId="4C68FCAF" w14:textId="77777777" w:rsidR="00D06331" w:rsidRPr="00A5492C" w:rsidRDefault="00D06331" w:rsidP="009663EC">
      <w:pPr>
        <w:jc w:val="both"/>
        <w:rPr>
          <w:rFonts w:ascii="Arial" w:hAnsi="Arial" w:cs="Arial"/>
          <w:sz w:val="22"/>
          <w:szCs w:val="22"/>
        </w:rPr>
      </w:pPr>
    </w:p>
    <w:p w14:paraId="72B2B3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14:paraId="4C9FB464" w14:textId="77777777" w:rsidR="00D06331" w:rsidRPr="00A5492C" w:rsidRDefault="00D06331" w:rsidP="009663EC">
      <w:pPr>
        <w:jc w:val="both"/>
        <w:rPr>
          <w:rFonts w:ascii="Arial" w:hAnsi="Arial" w:cs="Arial"/>
          <w:sz w:val="22"/>
          <w:szCs w:val="22"/>
        </w:rPr>
      </w:pPr>
    </w:p>
    <w:p w14:paraId="25D83DC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14:paraId="73C64F15" w14:textId="77777777" w:rsidR="00D06331" w:rsidRPr="00A5492C" w:rsidRDefault="00D06331" w:rsidP="009663EC">
      <w:pPr>
        <w:jc w:val="both"/>
        <w:rPr>
          <w:rFonts w:ascii="Arial" w:hAnsi="Arial" w:cs="Arial"/>
          <w:sz w:val="22"/>
          <w:szCs w:val="22"/>
        </w:rPr>
      </w:pPr>
    </w:p>
    <w:p w14:paraId="19D4D26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14:paraId="14980040" w14:textId="77777777" w:rsidR="00D06331" w:rsidRPr="00A5492C" w:rsidRDefault="00D06331" w:rsidP="009663EC">
      <w:pPr>
        <w:jc w:val="both"/>
        <w:rPr>
          <w:rFonts w:ascii="Arial" w:hAnsi="Arial" w:cs="Arial"/>
          <w:sz w:val="22"/>
          <w:szCs w:val="22"/>
        </w:rPr>
      </w:pPr>
    </w:p>
    <w:p w14:paraId="264E5A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14:paraId="26EE5837" w14:textId="77777777" w:rsidR="00D06331" w:rsidRPr="00A5492C" w:rsidRDefault="00D06331" w:rsidP="009663EC">
      <w:pPr>
        <w:jc w:val="both"/>
        <w:rPr>
          <w:rFonts w:ascii="Arial" w:hAnsi="Arial" w:cs="Arial"/>
          <w:sz w:val="22"/>
          <w:szCs w:val="22"/>
        </w:rPr>
      </w:pPr>
    </w:p>
    <w:p w14:paraId="20BAFE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14:paraId="40B17B9D" w14:textId="77777777" w:rsidR="00D06331" w:rsidRPr="00A5492C" w:rsidRDefault="00D06331" w:rsidP="009663EC">
      <w:pPr>
        <w:jc w:val="both"/>
        <w:rPr>
          <w:rFonts w:ascii="Arial" w:hAnsi="Arial" w:cs="Arial"/>
          <w:sz w:val="22"/>
          <w:szCs w:val="22"/>
        </w:rPr>
      </w:pPr>
    </w:p>
    <w:p w14:paraId="73DFFA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14:paraId="72A05AA5" w14:textId="77777777" w:rsidR="00D06331" w:rsidRPr="00A5492C" w:rsidRDefault="00D06331" w:rsidP="009663EC">
      <w:pPr>
        <w:jc w:val="both"/>
        <w:rPr>
          <w:rFonts w:ascii="Arial" w:hAnsi="Arial" w:cs="Arial"/>
          <w:sz w:val="22"/>
          <w:szCs w:val="22"/>
        </w:rPr>
      </w:pPr>
    </w:p>
    <w:p w14:paraId="0CC254C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14:paraId="163AC18A" w14:textId="77777777" w:rsidR="00D06331" w:rsidRPr="00A5492C" w:rsidRDefault="00D06331" w:rsidP="009663EC">
      <w:pPr>
        <w:jc w:val="both"/>
        <w:rPr>
          <w:rFonts w:ascii="Arial" w:hAnsi="Arial" w:cs="Arial"/>
          <w:sz w:val="22"/>
          <w:szCs w:val="22"/>
        </w:rPr>
      </w:pPr>
    </w:p>
    <w:p w14:paraId="671F98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14:paraId="4239EAF3" w14:textId="77777777" w:rsidR="00D06331" w:rsidRPr="00A5492C" w:rsidRDefault="00D06331" w:rsidP="009663EC">
      <w:pPr>
        <w:jc w:val="both"/>
        <w:rPr>
          <w:rFonts w:ascii="Arial" w:hAnsi="Arial" w:cs="Arial"/>
          <w:sz w:val="22"/>
          <w:szCs w:val="22"/>
        </w:rPr>
      </w:pPr>
    </w:p>
    <w:p w14:paraId="42F750F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14:paraId="24EA8BD2" w14:textId="77777777" w:rsidR="00C721F5" w:rsidRPr="00A5492C" w:rsidRDefault="00C721F5" w:rsidP="009663EC">
      <w:pPr>
        <w:jc w:val="both"/>
        <w:rPr>
          <w:rFonts w:ascii="Arial" w:hAnsi="Arial" w:cs="Arial"/>
          <w:sz w:val="22"/>
          <w:szCs w:val="22"/>
        </w:rPr>
      </w:pPr>
    </w:p>
    <w:p w14:paraId="5502BA9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14:paraId="64BC7796" w14:textId="77777777" w:rsidR="00D06331" w:rsidRPr="00A5492C" w:rsidRDefault="00D06331" w:rsidP="009663EC">
      <w:pPr>
        <w:jc w:val="both"/>
        <w:rPr>
          <w:rFonts w:ascii="Arial" w:hAnsi="Arial" w:cs="Arial"/>
          <w:sz w:val="22"/>
          <w:szCs w:val="22"/>
        </w:rPr>
      </w:pPr>
    </w:p>
    <w:p w14:paraId="2D449BB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14:paraId="3C15CC36" w14:textId="77777777" w:rsidR="00D06331" w:rsidRPr="00A5492C" w:rsidRDefault="00D06331" w:rsidP="009663EC">
      <w:pPr>
        <w:jc w:val="both"/>
        <w:rPr>
          <w:rFonts w:ascii="Arial" w:hAnsi="Arial" w:cs="Arial"/>
          <w:sz w:val="22"/>
          <w:szCs w:val="22"/>
        </w:rPr>
      </w:pPr>
    </w:p>
    <w:p w14:paraId="2B48179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14:paraId="07BD21B8" w14:textId="77777777" w:rsidR="00D06331" w:rsidRPr="00A5492C" w:rsidRDefault="00D06331" w:rsidP="009663EC">
      <w:pPr>
        <w:jc w:val="both"/>
        <w:rPr>
          <w:rFonts w:ascii="Arial" w:hAnsi="Arial" w:cs="Arial"/>
          <w:sz w:val="22"/>
          <w:szCs w:val="22"/>
        </w:rPr>
      </w:pPr>
    </w:p>
    <w:p w14:paraId="7DC355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14:paraId="49C63242" w14:textId="77777777" w:rsidR="00D06331" w:rsidRPr="00A5492C" w:rsidRDefault="00D06331" w:rsidP="009663EC">
      <w:pPr>
        <w:jc w:val="both"/>
        <w:rPr>
          <w:rFonts w:ascii="Arial" w:hAnsi="Arial" w:cs="Arial"/>
          <w:sz w:val="22"/>
          <w:szCs w:val="22"/>
        </w:rPr>
      </w:pPr>
    </w:p>
    <w:p w14:paraId="5382F11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14:paraId="61687E8F" w14:textId="77777777" w:rsidR="00D06331" w:rsidRPr="00A5492C" w:rsidRDefault="00D06331" w:rsidP="009663EC">
      <w:pPr>
        <w:jc w:val="both"/>
        <w:rPr>
          <w:rFonts w:ascii="Arial" w:hAnsi="Arial" w:cs="Arial"/>
          <w:sz w:val="22"/>
          <w:szCs w:val="22"/>
        </w:rPr>
      </w:pPr>
    </w:p>
    <w:p w14:paraId="00CC27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14:paraId="3310E3D4" w14:textId="77777777" w:rsidR="00D06331" w:rsidRPr="00A5492C" w:rsidRDefault="00D06331" w:rsidP="009663EC">
      <w:pPr>
        <w:jc w:val="both"/>
        <w:rPr>
          <w:rFonts w:ascii="Arial" w:hAnsi="Arial" w:cs="Arial"/>
          <w:sz w:val="22"/>
          <w:szCs w:val="22"/>
        </w:rPr>
      </w:pPr>
    </w:p>
    <w:p w14:paraId="2A00F916" w14:textId="77777777" w:rsidR="00EB6AB7" w:rsidRPr="00A5492C" w:rsidRDefault="00EB6AB7" w:rsidP="009663EC">
      <w:pPr>
        <w:jc w:val="both"/>
        <w:rPr>
          <w:rFonts w:ascii="Arial" w:hAnsi="Arial" w:cs="Arial"/>
          <w:sz w:val="22"/>
          <w:szCs w:val="22"/>
        </w:rPr>
      </w:pPr>
    </w:p>
    <w:p w14:paraId="02608166" w14:textId="77777777" w:rsidR="00D06331" w:rsidRPr="00A5492C" w:rsidRDefault="00D06331" w:rsidP="00333E58">
      <w:pPr>
        <w:pStyle w:val="Ttulo4"/>
        <w:rPr>
          <w:rFonts w:cs="Arial"/>
          <w:szCs w:val="22"/>
        </w:rPr>
      </w:pPr>
      <w:r w:rsidRPr="00A5492C">
        <w:rPr>
          <w:rFonts w:cs="Arial"/>
          <w:szCs w:val="22"/>
        </w:rPr>
        <w:t>CAPÍTULO XII</w:t>
      </w:r>
    </w:p>
    <w:p w14:paraId="4B50CAF5" w14:textId="77777777" w:rsidR="00D06331" w:rsidRPr="00A5492C" w:rsidRDefault="00D06331" w:rsidP="00333E58">
      <w:pPr>
        <w:pStyle w:val="Ttulo4"/>
        <w:rPr>
          <w:rFonts w:cs="Arial"/>
          <w:szCs w:val="22"/>
        </w:rPr>
      </w:pPr>
      <w:r w:rsidRPr="00A5492C">
        <w:rPr>
          <w:rFonts w:cs="Arial"/>
          <w:szCs w:val="22"/>
        </w:rPr>
        <w:t>DE LA EXTINCIÓN DE LA TUTELA</w:t>
      </w:r>
    </w:p>
    <w:p w14:paraId="7586F13B" w14:textId="77777777" w:rsidR="00D06331" w:rsidRPr="00A5492C" w:rsidRDefault="00D06331" w:rsidP="009663EC">
      <w:pPr>
        <w:jc w:val="both"/>
        <w:rPr>
          <w:rFonts w:ascii="Arial" w:hAnsi="Arial" w:cs="Arial"/>
          <w:sz w:val="22"/>
          <w:szCs w:val="22"/>
        </w:rPr>
      </w:pPr>
    </w:p>
    <w:p w14:paraId="54E163E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14:paraId="65C1D441" w14:textId="77777777" w:rsidR="00D06331" w:rsidRPr="00A5492C" w:rsidRDefault="00D06331" w:rsidP="009663EC">
      <w:pPr>
        <w:jc w:val="both"/>
        <w:rPr>
          <w:rFonts w:ascii="Arial" w:hAnsi="Arial" w:cs="Arial"/>
          <w:sz w:val="22"/>
          <w:szCs w:val="22"/>
        </w:rPr>
      </w:pPr>
    </w:p>
    <w:p w14:paraId="57F8A4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14:paraId="78D7D2A5" w14:textId="77777777" w:rsidR="00D06331" w:rsidRPr="00A5492C" w:rsidRDefault="00D06331" w:rsidP="009663EC">
      <w:pPr>
        <w:jc w:val="both"/>
        <w:rPr>
          <w:rFonts w:ascii="Arial" w:hAnsi="Arial" w:cs="Arial"/>
          <w:sz w:val="22"/>
          <w:szCs w:val="22"/>
        </w:rPr>
      </w:pPr>
    </w:p>
    <w:p w14:paraId="0AB8F34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14:paraId="745A0E5C" w14:textId="77777777" w:rsidR="00D06331" w:rsidRPr="00A5492C" w:rsidRDefault="00D06331" w:rsidP="009663EC">
      <w:pPr>
        <w:jc w:val="both"/>
        <w:rPr>
          <w:rFonts w:ascii="Arial" w:hAnsi="Arial" w:cs="Arial"/>
          <w:sz w:val="22"/>
          <w:szCs w:val="22"/>
        </w:rPr>
      </w:pPr>
    </w:p>
    <w:p w14:paraId="3DE5CD44" w14:textId="77777777" w:rsidR="00EB6AB7" w:rsidRPr="00A5492C" w:rsidRDefault="00EB6AB7" w:rsidP="009663EC">
      <w:pPr>
        <w:jc w:val="both"/>
        <w:rPr>
          <w:rFonts w:ascii="Arial" w:hAnsi="Arial" w:cs="Arial"/>
          <w:sz w:val="22"/>
          <w:szCs w:val="22"/>
        </w:rPr>
      </w:pPr>
    </w:p>
    <w:p w14:paraId="34008EA2" w14:textId="77777777" w:rsidR="00D06331" w:rsidRPr="00A5492C" w:rsidRDefault="00D06331" w:rsidP="00333E58">
      <w:pPr>
        <w:pStyle w:val="Ttulo4"/>
        <w:rPr>
          <w:rFonts w:cs="Arial"/>
          <w:szCs w:val="22"/>
        </w:rPr>
      </w:pPr>
      <w:r w:rsidRPr="00A5492C">
        <w:rPr>
          <w:rFonts w:cs="Arial"/>
          <w:szCs w:val="22"/>
        </w:rPr>
        <w:t>CAPÍTULO XIII</w:t>
      </w:r>
    </w:p>
    <w:p w14:paraId="146CAA08" w14:textId="77777777" w:rsidR="00D06331" w:rsidRPr="00A5492C" w:rsidRDefault="00D06331" w:rsidP="00333E58">
      <w:pPr>
        <w:pStyle w:val="Ttulo4"/>
        <w:rPr>
          <w:rFonts w:cs="Arial"/>
          <w:szCs w:val="22"/>
        </w:rPr>
      </w:pPr>
      <w:r w:rsidRPr="00A5492C">
        <w:rPr>
          <w:rFonts w:cs="Arial"/>
          <w:szCs w:val="22"/>
        </w:rPr>
        <w:t>DE LA ENTREGA DE LOS BIENES</w:t>
      </w:r>
    </w:p>
    <w:p w14:paraId="27C3ABD5" w14:textId="77777777" w:rsidR="00D06331" w:rsidRPr="00A5492C" w:rsidRDefault="00D06331" w:rsidP="00333E58">
      <w:pPr>
        <w:jc w:val="center"/>
        <w:rPr>
          <w:rFonts w:ascii="Arial" w:hAnsi="Arial" w:cs="Arial"/>
          <w:sz w:val="22"/>
          <w:szCs w:val="22"/>
        </w:rPr>
      </w:pPr>
    </w:p>
    <w:p w14:paraId="18A3C354" w14:textId="77777777"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14:paraId="5D8922CA" w14:textId="77777777" w:rsidR="00D06331" w:rsidRPr="005B6CEA" w:rsidRDefault="00D06331" w:rsidP="009663EC">
      <w:pPr>
        <w:jc w:val="both"/>
        <w:rPr>
          <w:rFonts w:ascii="Arial" w:hAnsi="Arial" w:cs="Arial"/>
          <w:sz w:val="22"/>
          <w:szCs w:val="22"/>
        </w:rPr>
      </w:pPr>
    </w:p>
    <w:p w14:paraId="71087ED7" w14:textId="77777777" w:rsidR="00D06331" w:rsidRPr="00A5492C" w:rsidRDefault="00D06331" w:rsidP="009663EC">
      <w:pPr>
        <w:jc w:val="both"/>
        <w:rPr>
          <w:rFonts w:ascii="Arial" w:hAnsi="Arial" w:cs="Arial"/>
          <w:bCs/>
          <w:sz w:val="22"/>
          <w:szCs w:val="22"/>
        </w:rPr>
      </w:pPr>
      <w:r w:rsidRPr="005B6CEA">
        <w:rPr>
          <w:rFonts w:ascii="Arial" w:hAnsi="Arial" w:cs="Arial"/>
          <w:b/>
          <w:bCs/>
          <w:sz w:val="22"/>
          <w:szCs w:val="22"/>
        </w:rPr>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14:paraId="6DF6E7AD" w14:textId="77777777" w:rsidR="00D06331" w:rsidRPr="00A5492C" w:rsidRDefault="00D06331" w:rsidP="009663EC">
      <w:pPr>
        <w:jc w:val="both"/>
        <w:rPr>
          <w:rFonts w:ascii="Arial" w:hAnsi="Arial" w:cs="Arial"/>
          <w:bCs/>
          <w:sz w:val="22"/>
          <w:szCs w:val="22"/>
        </w:rPr>
      </w:pPr>
    </w:p>
    <w:p w14:paraId="3422D581"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14:paraId="376580DE" w14:textId="77777777" w:rsidR="00D06331" w:rsidRPr="00A5492C" w:rsidRDefault="00D06331" w:rsidP="009663EC">
      <w:pPr>
        <w:jc w:val="both"/>
        <w:rPr>
          <w:rFonts w:ascii="Arial" w:hAnsi="Arial" w:cs="Arial"/>
          <w:bCs/>
          <w:sz w:val="22"/>
          <w:szCs w:val="22"/>
        </w:rPr>
      </w:pPr>
    </w:p>
    <w:p w14:paraId="4C0D97AB"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14:paraId="40805EDA" w14:textId="77777777" w:rsidR="00D06331" w:rsidRPr="00A5492C" w:rsidRDefault="00D06331" w:rsidP="009663EC">
      <w:pPr>
        <w:jc w:val="both"/>
        <w:rPr>
          <w:rFonts w:ascii="Arial" w:hAnsi="Arial" w:cs="Arial"/>
          <w:bCs/>
          <w:sz w:val="22"/>
          <w:szCs w:val="22"/>
        </w:rPr>
      </w:pPr>
    </w:p>
    <w:p w14:paraId="17C3A1F9"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14:paraId="47297997" w14:textId="77777777" w:rsidR="00D06331" w:rsidRPr="00A5492C" w:rsidRDefault="00D06331" w:rsidP="009663EC">
      <w:pPr>
        <w:jc w:val="both"/>
        <w:rPr>
          <w:rFonts w:ascii="Arial" w:hAnsi="Arial" w:cs="Arial"/>
          <w:bCs/>
          <w:sz w:val="22"/>
          <w:szCs w:val="22"/>
        </w:rPr>
      </w:pPr>
    </w:p>
    <w:p w14:paraId="1D2A6F2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IV. A los herederos de la persona que estuvo sujeta a tutela; y</w:t>
      </w:r>
    </w:p>
    <w:p w14:paraId="7FF7B23D" w14:textId="77777777" w:rsidR="00D06331" w:rsidRPr="00A5492C" w:rsidRDefault="00D06331" w:rsidP="009663EC">
      <w:pPr>
        <w:jc w:val="both"/>
        <w:rPr>
          <w:rFonts w:ascii="Arial" w:hAnsi="Arial" w:cs="Arial"/>
          <w:bCs/>
          <w:sz w:val="22"/>
          <w:szCs w:val="22"/>
        </w:rPr>
      </w:pPr>
    </w:p>
    <w:p w14:paraId="5C7DC465"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14:paraId="5FE448CE" w14:textId="77777777" w:rsidR="00D06331" w:rsidRPr="00A5492C" w:rsidRDefault="00D06331" w:rsidP="009663EC">
      <w:pPr>
        <w:jc w:val="both"/>
        <w:rPr>
          <w:rFonts w:ascii="Arial" w:hAnsi="Arial" w:cs="Arial"/>
          <w:sz w:val="22"/>
          <w:szCs w:val="22"/>
        </w:rPr>
      </w:pPr>
    </w:p>
    <w:p w14:paraId="53C9F9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14:paraId="0669143C" w14:textId="77777777" w:rsidR="00ED6A7E" w:rsidRPr="00A5492C" w:rsidRDefault="00ED6A7E" w:rsidP="009663EC">
      <w:pPr>
        <w:jc w:val="both"/>
        <w:rPr>
          <w:rFonts w:ascii="Arial" w:hAnsi="Arial" w:cs="Arial"/>
          <w:sz w:val="22"/>
          <w:szCs w:val="22"/>
        </w:rPr>
      </w:pPr>
    </w:p>
    <w:p w14:paraId="0839EF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14:paraId="31B73949" w14:textId="77777777" w:rsidR="00C721F5" w:rsidRPr="00A5492C" w:rsidRDefault="00C721F5" w:rsidP="009663EC">
      <w:pPr>
        <w:jc w:val="both"/>
        <w:rPr>
          <w:rFonts w:ascii="Arial" w:hAnsi="Arial" w:cs="Arial"/>
          <w:sz w:val="22"/>
          <w:szCs w:val="22"/>
        </w:rPr>
      </w:pPr>
    </w:p>
    <w:p w14:paraId="5D1D70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14:paraId="4D757792" w14:textId="77777777" w:rsidR="00D06331" w:rsidRPr="00A5492C" w:rsidRDefault="00D06331" w:rsidP="009663EC">
      <w:pPr>
        <w:jc w:val="both"/>
        <w:rPr>
          <w:rFonts w:ascii="Arial" w:hAnsi="Arial" w:cs="Arial"/>
          <w:sz w:val="22"/>
          <w:szCs w:val="22"/>
        </w:rPr>
      </w:pPr>
    </w:p>
    <w:p w14:paraId="2E78FB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14:paraId="725AE073" w14:textId="77777777" w:rsidR="00D06331" w:rsidRPr="00A5492C" w:rsidRDefault="00D06331" w:rsidP="009663EC">
      <w:pPr>
        <w:jc w:val="both"/>
        <w:rPr>
          <w:rFonts w:ascii="Arial" w:hAnsi="Arial" w:cs="Arial"/>
          <w:sz w:val="22"/>
          <w:szCs w:val="22"/>
        </w:rPr>
      </w:pPr>
    </w:p>
    <w:p w14:paraId="236191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14:paraId="7108F0C1" w14:textId="77777777" w:rsidR="00D06331" w:rsidRPr="00A5492C" w:rsidRDefault="00D06331" w:rsidP="009663EC">
      <w:pPr>
        <w:jc w:val="both"/>
        <w:rPr>
          <w:rFonts w:ascii="Arial" w:hAnsi="Arial" w:cs="Arial"/>
          <w:sz w:val="22"/>
          <w:szCs w:val="22"/>
        </w:rPr>
      </w:pPr>
    </w:p>
    <w:p w14:paraId="7F09198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14:paraId="1B25C609" w14:textId="77777777" w:rsidR="00D06331" w:rsidRPr="00A5492C" w:rsidRDefault="00D06331" w:rsidP="009663EC">
      <w:pPr>
        <w:jc w:val="both"/>
        <w:rPr>
          <w:rFonts w:ascii="Arial" w:hAnsi="Arial" w:cs="Arial"/>
          <w:sz w:val="22"/>
          <w:szCs w:val="22"/>
        </w:rPr>
      </w:pPr>
    </w:p>
    <w:p w14:paraId="132B07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Si la caución fuere de fianza, el convenio que conceda nuevos plazos al tutor, se hará saber al fiador; si éste consiente, permenecerá (sic) obligado hasta la solución; si no consiente, no habrá espera, y se podrá exigir el pago inmediato o la subrogación del fiador por otro igualmente idóneo que acepte el convenio.</w:t>
      </w:r>
    </w:p>
    <w:p w14:paraId="74C52D54" w14:textId="77777777" w:rsidR="00D06331" w:rsidRPr="00A5492C" w:rsidRDefault="00D06331" w:rsidP="009663EC">
      <w:pPr>
        <w:jc w:val="both"/>
        <w:rPr>
          <w:rFonts w:ascii="Arial" w:hAnsi="Arial" w:cs="Arial"/>
          <w:sz w:val="22"/>
          <w:szCs w:val="22"/>
        </w:rPr>
      </w:pPr>
    </w:p>
    <w:p w14:paraId="4B68ED7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14:paraId="136AFB79" w14:textId="77777777" w:rsidR="00D06331" w:rsidRPr="00A5492C" w:rsidRDefault="00D06331" w:rsidP="009663EC">
      <w:pPr>
        <w:jc w:val="both"/>
        <w:rPr>
          <w:rFonts w:ascii="Arial" w:hAnsi="Arial" w:cs="Arial"/>
          <w:sz w:val="22"/>
          <w:szCs w:val="22"/>
        </w:rPr>
      </w:pPr>
    </w:p>
    <w:p w14:paraId="0A3E137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Todas las acciones por hechos relativos a la administración de la tutela, que el incapacitado pueda ejercer contra el tutor, o contra los fiadores garantes de ésto, quedan extinguidos por el lapso de cuatro años, contados desde el día en que se cumple la mayor edad, o desde el momento en que se hayan recibido los bienes y la cuenta de la tutela, o desde que haya cesado la incapacidad en los demás casos previstos por la ley.</w:t>
      </w:r>
    </w:p>
    <w:p w14:paraId="0A7EAE01" w14:textId="77777777" w:rsidR="00D06331" w:rsidRPr="00A5492C" w:rsidRDefault="00D06331" w:rsidP="009663EC">
      <w:pPr>
        <w:jc w:val="both"/>
        <w:rPr>
          <w:rFonts w:ascii="Arial" w:hAnsi="Arial" w:cs="Arial"/>
          <w:sz w:val="22"/>
          <w:szCs w:val="22"/>
        </w:rPr>
      </w:pPr>
    </w:p>
    <w:p w14:paraId="38E61F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14:paraId="6F420286" w14:textId="77777777" w:rsidR="00D06331" w:rsidRPr="00A5492C" w:rsidRDefault="00D06331" w:rsidP="009663EC">
      <w:pPr>
        <w:jc w:val="both"/>
        <w:rPr>
          <w:rFonts w:ascii="Arial" w:hAnsi="Arial" w:cs="Arial"/>
          <w:sz w:val="22"/>
          <w:szCs w:val="22"/>
        </w:rPr>
      </w:pPr>
    </w:p>
    <w:p w14:paraId="5267AF7C" w14:textId="77777777" w:rsidR="00D06331" w:rsidRPr="00A5492C" w:rsidRDefault="00D06331" w:rsidP="00333E58">
      <w:pPr>
        <w:jc w:val="center"/>
        <w:rPr>
          <w:rFonts w:ascii="Arial" w:hAnsi="Arial" w:cs="Arial"/>
          <w:sz w:val="22"/>
          <w:szCs w:val="22"/>
        </w:rPr>
      </w:pPr>
    </w:p>
    <w:p w14:paraId="6EC41BF5" w14:textId="77777777" w:rsidR="00D06331" w:rsidRPr="00A5492C" w:rsidRDefault="00D06331" w:rsidP="00333E58">
      <w:pPr>
        <w:pStyle w:val="Ttulo4"/>
        <w:rPr>
          <w:rFonts w:cs="Arial"/>
          <w:szCs w:val="22"/>
        </w:rPr>
      </w:pPr>
      <w:r w:rsidRPr="00A5492C">
        <w:rPr>
          <w:rFonts w:cs="Arial"/>
          <w:szCs w:val="22"/>
        </w:rPr>
        <w:t>CAPÍTULO XIV</w:t>
      </w:r>
    </w:p>
    <w:p w14:paraId="74718621" w14:textId="77777777" w:rsidR="00D06331" w:rsidRPr="00A5492C" w:rsidRDefault="00D06331" w:rsidP="00333E58">
      <w:pPr>
        <w:pStyle w:val="Ttulo4"/>
        <w:rPr>
          <w:rFonts w:cs="Arial"/>
          <w:szCs w:val="22"/>
        </w:rPr>
      </w:pPr>
      <w:r w:rsidRPr="00A5492C">
        <w:rPr>
          <w:rFonts w:cs="Arial"/>
          <w:szCs w:val="22"/>
        </w:rPr>
        <w:t>DEL CURADOR</w:t>
      </w:r>
    </w:p>
    <w:p w14:paraId="42339135" w14:textId="77777777" w:rsidR="00D06331" w:rsidRPr="00A5492C" w:rsidRDefault="00D06331" w:rsidP="009663EC">
      <w:pPr>
        <w:jc w:val="both"/>
        <w:rPr>
          <w:rFonts w:ascii="Arial" w:hAnsi="Arial" w:cs="Arial"/>
          <w:sz w:val="22"/>
          <w:szCs w:val="22"/>
        </w:rPr>
      </w:pPr>
    </w:p>
    <w:p w14:paraId="4F5663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14:paraId="4030A616" w14:textId="77777777" w:rsidR="00D06331" w:rsidRPr="00A5492C" w:rsidRDefault="00D06331" w:rsidP="009663EC">
      <w:pPr>
        <w:jc w:val="both"/>
        <w:rPr>
          <w:rFonts w:ascii="Arial" w:hAnsi="Arial" w:cs="Arial"/>
          <w:sz w:val="22"/>
          <w:szCs w:val="22"/>
        </w:rPr>
      </w:pPr>
    </w:p>
    <w:p w14:paraId="256065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14:paraId="7E31DC1A" w14:textId="77777777" w:rsidR="00D06331" w:rsidRPr="00A5492C" w:rsidRDefault="00D06331" w:rsidP="009663EC">
      <w:pPr>
        <w:jc w:val="both"/>
        <w:rPr>
          <w:rFonts w:ascii="Arial" w:hAnsi="Arial" w:cs="Arial"/>
          <w:sz w:val="22"/>
          <w:szCs w:val="22"/>
        </w:rPr>
      </w:pPr>
    </w:p>
    <w:p w14:paraId="59D5D07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14:paraId="7AAAA11E" w14:textId="77777777" w:rsidR="00D06331" w:rsidRPr="00A5492C" w:rsidRDefault="00D06331" w:rsidP="009663EC">
      <w:pPr>
        <w:jc w:val="both"/>
        <w:rPr>
          <w:rFonts w:ascii="Arial" w:hAnsi="Arial" w:cs="Arial"/>
          <w:sz w:val="22"/>
          <w:szCs w:val="22"/>
        </w:rPr>
      </w:pPr>
    </w:p>
    <w:p w14:paraId="7EF3F7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14:paraId="70776AA3" w14:textId="77777777" w:rsidR="00D06331" w:rsidRPr="00A5492C" w:rsidRDefault="00D06331" w:rsidP="009663EC">
      <w:pPr>
        <w:jc w:val="both"/>
        <w:rPr>
          <w:rFonts w:ascii="Arial" w:hAnsi="Arial" w:cs="Arial"/>
          <w:sz w:val="22"/>
          <w:szCs w:val="22"/>
        </w:rPr>
      </w:pPr>
    </w:p>
    <w:p w14:paraId="3042DB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14:paraId="0FE55048" w14:textId="77777777" w:rsidR="00D06331" w:rsidRPr="00A5492C" w:rsidRDefault="00D06331" w:rsidP="009663EC">
      <w:pPr>
        <w:jc w:val="both"/>
        <w:rPr>
          <w:rFonts w:ascii="Arial" w:hAnsi="Arial" w:cs="Arial"/>
          <w:sz w:val="22"/>
          <w:szCs w:val="22"/>
        </w:rPr>
      </w:pPr>
    </w:p>
    <w:p w14:paraId="6B458C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14:paraId="661AF43D" w14:textId="77777777" w:rsidR="00D06331" w:rsidRPr="00A5492C" w:rsidRDefault="00D06331" w:rsidP="009663EC">
      <w:pPr>
        <w:jc w:val="both"/>
        <w:rPr>
          <w:rFonts w:ascii="Arial" w:hAnsi="Arial" w:cs="Arial"/>
          <w:sz w:val="22"/>
          <w:szCs w:val="22"/>
        </w:rPr>
      </w:pPr>
    </w:p>
    <w:p w14:paraId="3318AB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14:paraId="5475DB60" w14:textId="77777777" w:rsidR="00D06331" w:rsidRPr="00A5492C" w:rsidRDefault="00D06331" w:rsidP="009663EC">
      <w:pPr>
        <w:jc w:val="both"/>
        <w:rPr>
          <w:rFonts w:ascii="Arial" w:hAnsi="Arial" w:cs="Arial"/>
          <w:sz w:val="22"/>
          <w:szCs w:val="22"/>
        </w:rPr>
      </w:pPr>
    </w:p>
    <w:p w14:paraId="486DDD1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14:paraId="39C7DF26" w14:textId="77777777" w:rsidR="00D06331" w:rsidRPr="00A5492C" w:rsidRDefault="00D06331" w:rsidP="009663EC">
      <w:pPr>
        <w:jc w:val="both"/>
        <w:rPr>
          <w:rFonts w:ascii="Arial" w:hAnsi="Arial" w:cs="Arial"/>
          <w:sz w:val="22"/>
          <w:szCs w:val="22"/>
        </w:rPr>
      </w:pPr>
    </w:p>
    <w:p w14:paraId="43C8913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14:paraId="0076DD38"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B116DB4" w14:textId="77777777" w:rsidR="00D06331" w:rsidRPr="00A5492C" w:rsidRDefault="00D06331" w:rsidP="009663EC">
      <w:pPr>
        <w:jc w:val="both"/>
        <w:rPr>
          <w:rFonts w:ascii="Arial" w:hAnsi="Arial" w:cs="Arial"/>
          <w:sz w:val="22"/>
          <w:szCs w:val="22"/>
        </w:rPr>
      </w:pPr>
    </w:p>
    <w:p w14:paraId="16AA93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14:paraId="28F1CC7E" w14:textId="77777777" w:rsidR="00D06331" w:rsidRPr="00A5492C" w:rsidRDefault="00D06331" w:rsidP="009663EC">
      <w:pPr>
        <w:jc w:val="both"/>
        <w:rPr>
          <w:rFonts w:ascii="Arial" w:hAnsi="Arial" w:cs="Arial"/>
          <w:b/>
          <w:sz w:val="22"/>
          <w:szCs w:val="22"/>
        </w:rPr>
      </w:pPr>
    </w:p>
    <w:p w14:paraId="5F3EBE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14:paraId="05253EC7" w14:textId="77777777" w:rsidR="00D06331" w:rsidRPr="00A5492C" w:rsidRDefault="00D06331" w:rsidP="009663EC">
      <w:pPr>
        <w:jc w:val="both"/>
        <w:rPr>
          <w:rFonts w:ascii="Arial" w:hAnsi="Arial" w:cs="Arial"/>
          <w:sz w:val="22"/>
          <w:szCs w:val="22"/>
        </w:rPr>
      </w:pPr>
    </w:p>
    <w:p w14:paraId="00E6028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14:paraId="12FCC626" w14:textId="77777777" w:rsidR="00D06331" w:rsidRPr="00A5492C" w:rsidRDefault="00D06331" w:rsidP="009663EC">
      <w:pPr>
        <w:jc w:val="both"/>
        <w:rPr>
          <w:rFonts w:ascii="Arial" w:hAnsi="Arial" w:cs="Arial"/>
          <w:sz w:val="22"/>
          <w:szCs w:val="22"/>
        </w:rPr>
      </w:pPr>
    </w:p>
    <w:p w14:paraId="064A5B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14:paraId="6D91E102" w14:textId="77777777" w:rsidR="00D06331" w:rsidRPr="00A5492C" w:rsidRDefault="00D06331" w:rsidP="009663EC">
      <w:pPr>
        <w:jc w:val="both"/>
        <w:rPr>
          <w:rFonts w:ascii="Arial" w:hAnsi="Arial" w:cs="Arial"/>
          <w:sz w:val="22"/>
          <w:szCs w:val="22"/>
        </w:rPr>
      </w:pPr>
    </w:p>
    <w:p w14:paraId="1071EF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14:paraId="7DF5DF24" w14:textId="77777777" w:rsidR="00D06331" w:rsidRPr="00A5492C" w:rsidRDefault="00D06331" w:rsidP="009663EC">
      <w:pPr>
        <w:jc w:val="both"/>
        <w:rPr>
          <w:rFonts w:ascii="Arial" w:hAnsi="Arial" w:cs="Arial"/>
          <w:sz w:val="22"/>
          <w:szCs w:val="22"/>
        </w:rPr>
      </w:pPr>
    </w:p>
    <w:p w14:paraId="5C7E728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14:paraId="79FD321B" w14:textId="77777777" w:rsidR="00D06331" w:rsidRPr="00A5492C" w:rsidRDefault="00D06331" w:rsidP="009663EC">
      <w:pPr>
        <w:jc w:val="both"/>
        <w:rPr>
          <w:rFonts w:ascii="Arial" w:hAnsi="Arial" w:cs="Arial"/>
          <w:sz w:val="22"/>
          <w:szCs w:val="22"/>
        </w:rPr>
      </w:pPr>
    </w:p>
    <w:p w14:paraId="0178406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14:paraId="7D4C70EF" w14:textId="77777777" w:rsidR="00D06331" w:rsidRPr="00A5492C" w:rsidRDefault="00D06331" w:rsidP="009663EC">
      <w:pPr>
        <w:jc w:val="both"/>
        <w:rPr>
          <w:rFonts w:ascii="Arial" w:hAnsi="Arial" w:cs="Arial"/>
          <w:sz w:val="22"/>
          <w:szCs w:val="22"/>
        </w:rPr>
      </w:pPr>
    </w:p>
    <w:p w14:paraId="78956A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14:paraId="172E0D2B" w14:textId="77777777" w:rsidR="00D06331" w:rsidRPr="00A5492C" w:rsidRDefault="00D06331" w:rsidP="009663EC">
      <w:pPr>
        <w:jc w:val="both"/>
        <w:rPr>
          <w:rFonts w:ascii="Arial" w:hAnsi="Arial" w:cs="Arial"/>
          <w:sz w:val="22"/>
          <w:szCs w:val="22"/>
        </w:rPr>
      </w:pPr>
    </w:p>
    <w:p w14:paraId="5CBBD9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14:paraId="2D80BF8D" w14:textId="77777777" w:rsidR="00D06331" w:rsidRPr="00A5492C" w:rsidRDefault="00D06331" w:rsidP="009663EC">
      <w:pPr>
        <w:jc w:val="both"/>
        <w:rPr>
          <w:rFonts w:ascii="Arial" w:hAnsi="Arial" w:cs="Arial"/>
          <w:sz w:val="22"/>
          <w:szCs w:val="22"/>
        </w:rPr>
      </w:pPr>
    </w:p>
    <w:p w14:paraId="3F4142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14:paraId="45B1CC4D" w14:textId="77777777" w:rsidR="00D06331" w:rsidRPr="00A5492C" w:rsidRDefault="00D06331" w:rsidP="009663EC">
      <w:pPr>
        <w:jc w:val="both"/>
        <w:rPr>
          <w:rFonts w:ascii="Arial" w:hAnsi="Arial" w:cs="Arial"/>
          <w:sz w:val="22"/>
          <w:szCs w:val="22"/>
        </w:rPr>
      </w:pPr>
    </w:p>
    <w:p w14:paraId="50F77B04" w14:textId="77777777" w:rsidR="00D06331" w:rsidRPr="00A5492C" w:rsidRDefault="00D06331" w:rsidP="009663EC">
      <w:pPr>
        <w:jc w:val="both"/>
        <w:rPr>
          <w:rFonts w:ascii="Arial" w:hAnsi="Arial" w:cs="Arial"/>
          <w:sz w:val="22"/>
          <w:szCs w:val="22"/>
        </w:rPr>
      </w:pPr>
    </w:p>
    <w:p w14:paraId="41372883" w14:textId="77777777" w:rsidR="00D06331" w:rsidRPr="00A5492C" w:rsidRDefault="00D06331" w:rsidP="00333E58">
      <w:pPr>
        <w:pStyle w:val="Ttulo4"/>
        <w:rPr>
          <w:rFonts w:cs="Arial"/>
          <w:szCs w:val="22"/>
        </w:rPr>
      </w:pPr>
      <w:r w:rsidRPr="00A5492C">
        <w:rPr>
          <w:rFonts w:cs="Arial"/>
          <w:szCs w:val="22"/>
        </w:rPr>
        <w:t>CAPÍTULO XV</w:t>
      </w:r>
    </w:p>
    <w:p w14:paraId="7C19FE2E" w14:textId="77777777"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14:paraId="0C392DB0" w14:textId="77777777" w:rsidR="00D06331" w:rsidRPr="00A5492C" w:rsidRDefault="00D06331" w:rsidP="009663EC">
      <w:pPr>
        <w:jc w:val="both"/>
        <w:rPr>
          <w:rFonts w:ascii="Arial" w:hAnsi="Arial" w:cs="Arial"/>
          <w:sz w:val="22"/>
          <w:szCs w:val="22"/>
        </w:rPr>
      </w:pPr>
    </w:p>
    <w:p w14:paraId="089A7F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14:paraId="2A294E8E" w14:textId="77777777" w:rsidR="00D06331" w:rsidRPr="00A5492C" w:rsidRDefault="00D06331" w:rsidP="009663EC">
      <w:pPr>
        <w:jc w:val="both"/>
        <w:rPr>
          <w:rFonts w:ascii="Arial" w:hAnsi="Arial" w:cs="Arial"/>
          <w:sz w:val="22"/>
          <w:szCs w:val="22"/>
        </w:rPr>
      </w:pPr>
    </w:p>
    <w:p w14:paraId="0DB779A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Formar y remitir al Juez de Primera Instancia una lista de las personas de la localidad que por su aptitud legal y moral, puedan desempeñar la tutela, para que de entre ellas se nombren los tutores y curadores, en los casos que estos nombramientos correspondan al juez;</w:t>
      </w:r>
    </w:p>
    <w:p w14:paraId="52C39E64" w14:textId="77777777" w:rsidR="00D06331" w:rsidRPr="00A5492C" w:rsidRDefault="00D06331" w:rsidP="009663EC">
      <w:pPr>
        <w:jc w:val="both"/>
        <w:rPr>
          <w:rFonts w:ascii="Arial" w:hAnsi="Arial" w:cs="Arial"/>
          <w:sz w:val="22"/>
          <w:szCs w:val="22"/>
        </w:rPr>
      </w:pPr>
    </w:p>
    <w:p w14:paraId="35A0332D"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14:paraId="5DD81ECF" w14:textId="77777777" w:rsidR="00D06331" w:rsidRPr="00A5492C" w:rsidRDefault="00D06331" w:rsidP="009663EC">
      <w:pPr>
        <w:jc w:val="both"/>
        <w:rPr>
          <w:rFonts w:ascii="Arial" w:hAnsi="Arial" w:cs="Arial"/>
          <w:sz w:val="22"/>
          <w:szCs w:val="22"/>
        </w:rPr>
      </w:pPr>
    </w:p>
    <w:p w14:paraId="4722E6C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Avisar al juez cuando tenga conocimiento de que los bienes de un incapacitado estén en peligro, a fin de que dicte las medidas correspondientes;</w:t>
      </w:r>
    </w:p>
    <w:p w14:paraId="20FB681C" w14:textId="77777777" w:rsidR="00D06331" w:rsidRPr="00A5492C" w:rsidRDefault="00D06331" w:rsidP="009663EC">
      <w:pPr>
        <w:jc w:val="both"/>
        <w:rPr>
          <w:rFonts w:ascii="Arial" w:hAnsi="Arial" w:cs="Arial"/>
          <w:sz w:val="22"/>
          <w:szCs w:val="22"/>
        </w:rPr>
      </w:pPr>
    </w:p>
    <w:p w14:paraId="67D5C68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14:paraId="0F2DE00B" w14:textId="77777777" w:rsidR="00D06331" w:rsidRPr="00A5492C" w:rsidRDefault="00D06331" w:rsidP="009663EC">
      <w:pPr>
        <w:jc w:val="both"/>
        <w:rPr>
          <w:rFonts w:ascii="Arial" w:hAnsi="Arial" w:cs="Arial"/>
          <w:sz w:val="22"/>
          <w:szCs w:val="22"/>
        </w:rPr>
      </w:pPr>
    </w:p>
    <w:p w14:paraId="6DF8C5E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14:paraId="7BCD5328" w14:textId="77777777" w:rsidR="00D06331" w:rsidRPr="00A5492C" w:rsidRDefault="00D06331" w:rsidP="009663EC">
      <w:pPr>
        <w:jc w:val="both"/>
        <w:rPr>
          <w:rFonts w:ascii="Arial" w:hAnsi="Arial" w:cs="Arial"/>
          <w:sz w:val="22"/>
          <w:szCs w:val="22"/>
        </w:rPr>
      </w:pPr>
    </w:p>
    <w:p w14:paraId="0EFC2BB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 Vigilar el registro de tutela, a fin de que sea llevado en debida forma.</w:t>
      </w:r>
    </w:p>
    <w:p w14:paraId="7B2664B2" w14:textId="77777777" w:rsidR="00D06331" w:rsidRPr="00A5492C" w:rsidRDefault="00D06331" w:rsidP="009663EC">
      <w:pPr>
        <w:jc w:val="both"/>
        <w:rPr>
          <w:rFonts w:ascii="Arial" w:hAnsi="Arial" w:cs="Arial"/>
          <w:sz w:val="22"/>
          <w:szCs w:val="22"/>
        </w:rPr>
      </w:pPr>
    </w:p>
    <w:p w14:paraId="0AF1F09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627</w:t>
      </w:r>
      <w:r w:rsidR="005B6CEA">
        <w:rPr>
          <w:rFonts w:ascii="Arial" w:hAnsi="Arial" w:cs="Arial"/>
          <w:b/>
          <w:sz w:val="22"/>
          <w:szCs w:val="22"/>
        </w:rPr>
        <w:t xml:space="preserve">. </w:t>
      </w:r>
      <w:r w:rsidRPr="00A5492C">
        <w:rPr>
          <w:rFonts w:ascii="Arial" w:hAnsi="Arial" w:cs="Arial"/>
          <w:sz w:val="22"/>
          <w:szCs w:val="22"/>
        </w:rPr>
        <w:t>Los jueces son las autoridades encargadas exclusivamente de intervenir en los asuntos relativos a la tutela. Ejercerán una osbrevigilancia (sic) sobre el conjunto de los actos del tutor, para impedir por medio de disposiciones apropiadas, la transgresión de sus deberes.</w:t>
      </w:r>
    </w:p>
    <w:p w14:paraId="7EA85288" w14:textId="77777777" w:rsidR="00D06331" w:rsidRPr="00A5492C" w:rsidRDefault="00D06331" w:rsidP="009663EC">
      <w:pPr>
        <w:jc w:val="both"/>
        <w:rPr>
          <w:rFonts w:ascii="Arial" w:hAnsi="Arial" w:cs="Arial"/>
          <w:sz w:val="22"/>
          <w:szCs w:val="22"/>
        </w:rPr>
      </w:pPr>
    </w:p>
    <w:p w14:paraId="1A731E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14:paraId="4D6B87DE" w14:textId="77777777" w:rsidR="00D06331" w:rsidRPr="00A5492C" w:rsidRDefault="00D06331" w:rsidP="009663EC">
      <w:pPr>
        <w:jc w:val="both"/>
        <w:rPr>
          <w:rFonts w:ascii="Arial" w:hAnsi="Arial" w:cs="Arial"/>
          <w:sz w:val="22"/>
          <w:szCs w:val="22"/>
        </w:rPr>
      </w:pPr>
    </w:p>
    <w:p w14:paraId="31482704" w14:textId="77777777" w:rsidR="00FB3536" w:rsidRPr="00A5492C" w:rsidRDefault="00FB3536" w:rsidP="009663EC">
      <w:pPr>
        <w:jc w:val="both"/>
        <w:rPr>
          <w:rFonts w:ascii="Arial" w:hAnsi="Arial" w:cs="Arial"/>
          <w:sz w:val="22"/>
          <w:szCs w:val="22"/>
        </w:rPr>
      </w:pPr>
    </w:p>
    <w:p w14:paraId="380D965A" w14:textId="77777777" w:rsidR="00D06331" w:rsidRPr="00A5492C" w:rsidRDefault="00D06331" w:rsidP="00333E58">
      <w:pPr>
        <w:pStyle w:val="Ttulo4"/>
        <w:rPr>
          <w:rFonts w:cs="Arial"/>
          <w:szCs w:val="22"/>
        </w:rPr>
      </w:pPr>
      <w:r w:rsidRPr="00A5492C">
        <w:rPr>
          <w:rFonts w:cs="Arial"/>
          <w:szCs w:val="22"/>
        </w:rPr>
        <w:t>CAPÍTULO XVI</w:t>
      </w:r>
    </w:p>
    <w:p w14:paraId="7C4DC2A0" w14:textId="77777777" w:rsidR="00D06331" w:rsidRPr="00A5492C" w:rsidRDefault="00D06331" w:rsidP="00333E58">
      <w:pPr>
        <w:pStyle w:val="Ttulo4"/>
        <w:rPr>
          <w:rFonts w:cs="Arial"/>
          <w:szCs w:val="22"/>
        </w:rPr>
      </w:pPr>
      <w:r w:rsidRPr="00A5492C">
        <w:rPr>
          <w:rFonts w:cs="Arial"/>
          <w:szCs w:val="22"/>
        </w:rPr>
        <w:t>DEL ESTADO DE INTERDICCIÓN</w:t>
      </w:r>
    </w:p>
    <w:p w14:paraId="4E305C5A" w14:textId="77777777" w:rsidR="00D06331" w:rsidRPr="00A5492C" w:rsidRDefault="00D06331" w:rsidP="009663EC">
      <w:pPr>
        <w:jc w:val="both"/>
        <w:rPr>
          <w:rFonts w:ascii="Arial" w:hAnsi="Arial" w:cs="Arial"/>
          <w:sz w:val="22"/>
          <w:szCs w:val="22"/>
        </w:rPr>
      </w:pPr>
    </w:p>
    <w:p w14:paraId="3053B5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14:paraId="166C69B0" w14:textId="77777777" w:rsidR="00D06331" w:rsidRPr="00A5492C" w:rsidRDefault="00D06331" w:rsidP="009663EC">
      <w:pPr>
        <w:jc w:val="both"/>
        <w:rPr>
          <w:rFonts w:ascii="Arial" w:hAnsi="Arial" w:cs="Arial"/>
          <w:sz w:val="22"/>
          <w:szCs w:val="22"/>
        </w:rPr>
      </w:pPr>
    </w:p>
    <w:p w14:paraId="581F4A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14:paraId="43702D66" w14:textId="77777777" w:rsidR="00D06331" w:rsidRPr="00A5492C" w:rsidRDefault="00D06331" w:rsidP="009663EC">
      <w:pPr>
        <w:jc w:val="both"/>
        <w:rPr>
          <w:rFonts w:ascii="Arial" w:hAnsi="Arial" w:cs="Arial"/>
          <w:sz w:val="22"/>
          <w:szCs w:val="22"/>
        </w:rPr>
      </w:pPr>
    </w:p>
    <w:p w14:paraId="418A8C1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mencomunados (sic) en ella.</w:t>
      </w:r>
    </w:p>
    <w:p w14:paraId="7B2CB5ED" w14:textId="77777777" w:rsidR="00D06331" w:rsidRPr="00A5492C" w:rsidRDefault="00D06331" w:rsidP="009663EC">
      <w:pPr>
        <w:jc w:val="both"/>
        <w:rPr>
          <w:rFonts w:ascii="Arial" w:hAnsi="Arial" w:cs="Arial"/>
          <w:sz w:val="22"/>
          <w:szCs w:val="22"/>
        </w:rPr>
      </w:pPr>
    </w:p>
    <w:p w14:paraId="7D4C3D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14:paraId="70CF3AF1" w14:textId="77777777" w:rsidR="00D06331" w:rsidRPr="00A5492C" w:rsidRDefault="00D06331" w:rsidP="009663EC">
      <w:pPr>
        <w:jc w:val="both"/>
        <w:rPr>
          <w:rFonts w:ascii="Arial" w:hAnsi="Arial" w:cs="Arial"/>
          <w:sz w:val="22"/>
          <w:szCs w:val="22"/>
        </w:rPr>
      </w:pPr>
    </w:p>
    <w:p w14:paraId="59152F4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14:paraId="1CC491A3" w14:textId="77777777" w:rsidR="00D06331" w:rsidRPr="00A5492C" w:rsidRDefault="00D06331" w:rsidP="009663EC">
      <w:pPr>
        <w:jc w:val="both"/>
        <w:rPr>
          <w:rFonts w:ascii="Arial" w:hAnsi="Arial" w:cs="Arial"/>
          <w:sz w:val="22"/>
          <w:szCs w:val="22"/>
        </w:rPr>
      </w:pPr>
    </w:p>
    <w:p w14:paraId="3C13EC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14:paraId="63757B0B" w14:textId="77777777" w:rsidR="00D06331" w:rsidRPr="00A5492C" w:rsidRDefault="00D06331" w:rsidP="009663EC">
      <w:pPr>
        <w:jc w:val="both"/>
        <w:rPr>
          <w:rFonts w:ascii="Arial" w:hAnsi="Arial" w:cs="Arial"/>
          <w:sz w:val="22"/>
          <w:szCs w:val="22"/>
        </w:rPr>
      </w:pPr>
    </w:p>
    <w:p w14:paraId="2CFE3641" w14:textId="77777777" w:rsidR="008A3944" w:rsidRPr="00A5492C" w:rsidRDefault="008A3944" w:rsidP="009663EC">
      <w:pPr>
        <w:jc w:val="both"/>
        <w:rPr>
          <w:rFonts w:ascii="Arial" w:hAnsi="Arial" w:cs="Arial"/>
          <w:sz w:val="22"/>
          <w:szCs w:val="22"/>
        </w:rPr>
      </w:pPr>
    </w:p>
    <w:p w14:paraId="2F742C9D" w14:textId="77777777" w:rsidR="00D06331" w:rsidRPr="00A5492C" w:rsidRDefault="00D06331" w:rsidP="00333E58">
      <w:pPr>
        <w:pStyle w:val="Ttulo3"/>
        <w:rPr>
          <w:rFonts w:cs="Arial"/>
          <w:szCs w:val="22"/>
        </w:rPr>
      </w:pPr>
      <w:r w:rsidRPr="00A5492C">
        <w:rPr>
          <w:rFonts w:cs="Arial"/>
          <w:szCs w:val="22"/>
        </w:rPr>
        <w:t>TÍTULO DÉCIMO</w:t>
      </w:r>
    </w:p>
    <w:p w14:paraId="16E04413" w14:textId="77777777" w:rsidR="00D06331" w:rsidRPr="00A5492C" w:rsidRDefault="00D06331" w:rsidP="00333E58">
      <w:pPr>
        <w:pStyle w:val="Ttulo3"/>
        <w:rPr>
          <w:rFonts w:cs="Arial"/>
          <w:szCs w:val="22"/>
        </w:rPr>
      </w:pPr>
      <w:r w:rsidRPr="00A5492C">
        <w:rPr>
          <w:rFonts w:cs="Arial"/>
          <w:szCs w:val="22"/>
        </w:rPr>
        <w:t>DE LA EMANCIPACIÓN Y DE LA MAYOR EDAD</w:t>
      </w:r>
    </w:p>
    <w:p w14:paraId="34A059DB" w14:textId="77777777" w:rsidR="00D06331" w:rsidRPr="00A5492C" w:rsidRDefault="00D06331" w:rsidP="00333E58">
      <w:pPr>
        <w:jc w:val="center"/>
        <w:rPr>
          <w:rFonts w:ascii="Arial" w:hAnsi="Arial" w:cs="Arial"/>
          <w:sz w:val="22"/>
          <w:szCs w:val="22"/>
        </w:rPr>
      </w:pPr>
    </w:p>
    <w:p w14:paraId="06A3EEF1" w14:textId="77777777" w:rsidR="00D06331" w:rsidRPr="00A5492C" w:rsidRDefault="00D06331" w:rsidP="00333E58">
      <w:pPr>
        <w:pStyle w:val="Ttulo4"/>
        <w:rPr>
          <w:rFonts w:cs="Arial"/>
          <w:szCs w:val="22"/>
        </w:rPr>
      </w:pPr>
      <w:r w:rsidRPr="00A5492C">
        <w:rPr>
          <w:rFonts w:cs="Arial"/>
          <w:szCs w:val="22"/>
        </w:rPr>
        <w:t>CAPÍTULO I</w:t>
      </w:r>
    </w:p>
    <w:p w14:paraId="5A1258DC" w14:textId="77777777" w:rsidR="00D06331" w:rsidRDefault="00D06331" w:rsidP="00333E58">
      <w:pPr>
        <w:pStyle w:val="Ttulo4"/>
        <w:rPr>
          <w:rFonts w:cs="Arial"/>
          <w:szCs w:val="22"/>
        </w:rPr>
      </w:pPr>
      <w:r w:rsidRPr="00A5492C">
        <w:rPr>
          <w:rFonts w:cs="Arial"/>
          <w:szCs w:val="22"/>
        </w:rPr>
        <w:t>DE LA EMANCIPACIÓN</w:t>
      </w:r>
    </w:p>
    <w:p w14:paraId="0CE7CA70" w14:textId="77777777" w:rsidR="00787895" w:rsidRPr="00787895" w:rsidRDefault="00787895" w:rsidP="00787895">
      <w:pPr>
        <w:rPr>
          <w:lang w:val="es-ES"/>
        </w:rPr>
      </w:pPr>
    </w:p>
    <w:p w14:paraId="334DEE59" w14:textId="77777777"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14:paraId="4FBDA6FF" w14:textId="77777777"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14:paraId="39BC563C" w14:textId="77777777" w:rsidR="00787895" w:rsidRPr="00787895" w:rsidRDefault="00787895" w:rsidP="00787895">
      <w:pPr>
        <w:rPr>
          <w:b/>
          <w:lang w:val="es-ES"/>
        </w:rPr>
      </w:pPr>
    </w:p>
    <w:p w14:paraId="09450E39" w14:textId="77777777" w:rsidR="00D06331" w:rsidRPr="00A5492C" w:rsidRDefault="00D06331" w:rsidP="009663EC">
      <w:pPr>
        <w:jc w:val="both"/>
        <w:rPr>
          <w:rFonts w:ascii="Arial" w:hAnsi="Arial" w:cs="Arial"/>
          <w:sz w:val="22"/>
          <w:szCs w:val="22"/>
        </w:rPr>
      </w:pPr>
    </w:p>
    <w:p w14:paraId="393F4CB1" w14:textId="77777777"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14:paraId="4C6DEDAE"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043FBB6" w14:textId="77777777" w:rsidR="00D06331" w:rsidRPr="00A5492C" w:rsidRDefault="00D06331" w:rsidP="009663EC">
      <w:pPr>
        <w:jc w:val="both"/>
        <w:rPr>
          <w:rFonts w:ascii="Arial" w:hAnsi="Arial" w:cs="Arial"/>
          <w:sz w:val="22"/>
          <w:szCs w:val="22"/>
        </w:rPr>
      </w:pPr>
    </w:p>
    <w:p w14:paraId="3B1C443E" w14:textId="77777777"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14:paraId="4672D12B"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DCF45DF" w14:textId="77777777" w:rsidR="00D06331" w:rsidRPr="00A5492C" w:rsidRDefault="00D06331" w:rsidP="009663EC">
      <w:pPr>
        <w:jc w:val="both"/>
        <w:rPr>
          <w:rFonts w:ascii="Arial" w:hAnsi="Arial" w:cs="Arial"/>
          <w:sz w:val="22"/>
          <w:szCs w:val="22"/>
        </w:rPr>
      </w:pPr>
    </w:p>
    <w:p w14:paraId="53B8616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14:paraId="637D09F3" w14:textId="77777777"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F39A33" w14:textId="77777777" w:rsidR="00D06331" w:rsidRPr="00A5492C" w:rsidRDefault="00D06331" w:rsidP="009663EC">
      <w:pPr>
        <w:jc w:val="both"/>
        <w:rPr>
          <w:rFonts w:ascii="Arial" w:hAnsi="Arial" w:cs="Arial"/>
          <w:sz w:val="22"/>
          <w:szCs w:val="22"/>
        </w:rPr>
      </w:pPr>
    </w:p>
    <w:p w14:paraId="726F781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14:paraId="395EAA80" w14:textId="77777777" w:rsidR="00D06331" w:rsidRPr="00A5492C" w:rsidRDefault="00D06331" w:rsidP="009663EC">
      <w:pPr>
        <w:jc w:val="both"/>
        <w:rPr>
          <w:rFonts w:ascii="Arial" w:hAnsi="Arial" w:cs="Arial"/>
          <w:sz w:val="22"/>
          <w:szCs w:val="22"/>
        </w:rPr>
      </w:pPr>
    </w:p>
    <w:p w14:paraId="7FBFC7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14:paraId="7B550230" w14:textId="77777777" w:rsidR="00D06331" w:rsidRPr="00A5492C" w:rsidRDefault="00D06331" w:rsidP="009663EC">
      <w:pPr>
        <w:jc w:val="both"/>
        <w:rPr>
          <w:rFonts w:ascii="Arial" w:hAnsi="Arial" w:cs="Arial"/>
          <w:sz w:val="22"/>
          <w:szCs w:val="22"/>
        </w:rPr>
      </w:pPr>
    </w:p>
    <w:p w14:paraId="0741EE57" w14:textId="77777777" w:rsidR="007E47AF" w:rsidRPr="00A5492C" w:rsidRDefault="007E47AF" w:rsidP="009663EC">
      <w:pPr>
        <w:jc w:val="both"/>
        <w:rPr>
          <w:rFonts w:ascii="Arial" w:hAnsi="Arial" w:cs="Arial"/>
          <w:sz w:val="22"/>
          <w:szCs w:val="22"/>
        </w:rPr>
      </w:pPr>
    </w:p>
    <w:p w14:paraId="07613FAC" w14:textId="77777777" w:rsidR="00D06331" w:rsidRPr="00A5492C" w:rsidRDefault="00D06331" w:rsidP="00333E58">
      <w:pPr>
        <w:pStyle w:val="Ttulo4"/>
        <w:rPr>
          <w:rFonts w:cs="Arial"/>
          <w:szCs w:val="22"/>
        </w:rPr>
      </w:pPr>
      <w:r w:rsidRPr="00A5492C">
        <w:rPr>
          <w:rFonts w:cs="Arial"/>
          <w:szCs w:val="22"/>
        </w:rPr>
        <w:t>CAPÍTULO II</w:t>
      </w:r>
    </w:p>
    <w:p w14:paraId="38D46893" w14:textId="77777777" w:rsidR="00D06331" w:rsidRPr="00A5492C" w:rsidRDefault="00D06331" w:rsidP="00333E58">
      <w:pPr>
        <w:pStyle w:val="Ttulo4"/>
        <w:rPr>
          <w:rFonts w:cs="Arial"/>
          <w:szCs w:val="22"/>
        </w:rPr>
      </w:pPr>
      <w:r w:rsidRPr="00A5492C">
        <w:rPr>
          <w:rFonts w:cs="Arial"/>
          <w:szCs w:val="22"/>
        </w:rPr>
        <w:t>DE LA MAYOR EDAD</w:t>
      </w:r>
    </w:p>
    <w:p w14:paraId="47BCA6FE" w14:textId="77777777" w:rsidR="00D06331" w:rsidRPr="00A5492C" w:rsidRDefault="00D06331" w:rsidP="009663EC">
      <w:pPr>
        <w:jc w:val="both"/>
        <w:rPr>
          <w:rFonts w:ascii="Arial" w:hAnsi="Arial" w:cs="Arial"/>
          <w:sz w:val="22"/>
          <w:szCs w:val="22"/>
        </w:rPr>
      </w:pPr>
    </w:p>
    <w:p w14:paraId="2B5F451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14:paraId="00E9CBD6" w14:textId="77777777" w:rsidR="00D06331" w:rsidRPr="00A5492C" w:rsidRDefault="00D06331" w:rsidP="009663EC">
      <w:pPr>
        <w:jc w:val="both"/>
        <w:rPr>
          <w:rFonts w:ascii="Arial" w:hAnsi="Arial" w:cs="Arial"/>
          <w:sz w:val="22"/>
          <w:szCs w:val="22"/>
        </w:rPr>
      </w:pPr>
    </w:p>
    <w:p w14:paraId="243D93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14:paraId="69592F3E" w14:textId="77777777" w:rsidR="008A3944" w:rsidRPr="00A5492C" w:rsidRDefault="008A3944" w:rsidP="009663EC">
      <w:pPr>
        <w:jc w:val="both"/>
        <w:rPr>
          <w:rFonts w:ascii="Arial" w:hAnsi="Arial" w:cs="Arial"/>
          <w:sz w:val="22"/>
          <w:szCs w:val="22"/>
        </w:rPr>
      </w:pPr>
    </w:p>
    <w:p w14:paraId="1D765FB7" w14:textId="77777777" w:rsidR="00D06331" w:rsidRPr="00A5492C" w:rsidRDefault="00D06331" w:rsidP="009663EC">
      <w:pPr>
        <w:jc w:val="both"/>
        <w:rPr>
          <w:rFonts w:ascii="Arial" w:hAnsi="Arial" w:cs="Arial"/>
          <w:sz w:val="22"/>
          <w:szCs w:val="22"/>
        </w:rPr>
      </w:pPr>
    </w:p>
    <w:p w14:paraId="6142A6C7" w14:textId="77777777" w:rsidR="00FB3536" w:rsidRPr="00A5492C" w:rsidRDefault="00D06331" w:rsidP="00333E58">
      <w:pPr>
        <w:pStyle w:val="Ttulo3"/>
        <w:rPr>
          <w:rFonts w:cs="Arial"/>
          <w:szCs w:val="22"/>
        </w:rPr>
      </w:pPr>
      <w:r w:rsidRPr="00A5492C">
        <w:rPr>
          <w:rFonts w:cs="Arial"/>
          <w:szCs w:val="22"/>
        </w:rPr>
        <w:t>TÍTULO UNDÉCIMO</w:t>
      </w:r>
    </w:p>
    <w:p w14:paraId="5504FC14" w14:textId="77777777" w:rsidR="00D06331" w:rsidRPr="00A5492C" w:rsidRDefault="00D06331" w:rsidP="00333E58">
      <w:pPr>
        <w:pStyle w:val="Ttulo3"/>
        <w:rPr>
          <w:rFonts w:cs="Arial"/>
          <w:szCs w:val="22"/>
        </w:rPr>
      </w:pPr>
      <w:r w:rsidRPr="00A5492C">
        <w:rPr>
          <w:rFonts w:cs="Arial"/>
          <w:szCs w:val="22"/>
        </w:rPr>
        <w:t>DE LOS AUSENTES E IGNORADOS</w:t>
      </w:r>
    </w:p>
    <w:p w14:paraId="3B4778A9" w14:textId="77777777" w:rsidR="00D06331" w:rsidRPr="00A5492C" w:rsidRDefault="00D06331" w:rsidP="009663EC">
      <w:pPr>
        <w:jc w:val="both"/>
        <w:rPr>
          <w:rFonts w:ascii="Arial" w:hAnsi="Arial" w:cs="Arial"/>
          <w:sz w:val="22"/>
          <w:szCs w:val="22"/>
        </w:rPr>
      </w:pPr>
    </w:p>
    <w:p w14:paraId="3FECCCBA" w14:textId="77777777" w:rsidR="00D06331" w:rsidRPr="00A5492C" w:rsidRDefault="00D06331" w:rsidP="009663EC">
      <w:pPr>
        <w:pStyle w:val="Ttulo4"/>
        <w:jc w:val="both"/>
        <w:rPr>
          <w:rFonts w:cs="Arial"/>
          <w:szCs w:val="22"/>
        </w:rPr>
      </w:pPr>
      <w:r w:rsidRPr="00A5492C">
        <w:rPr>
          <w:rFonts w:cs="Arial"/>
          <w:szCs w:val="22"/>
        </w:rPr>
        <w:t>CAPÍTULO I</w:t>
      </w:r>
    </w:p>
    <w:p w14:paraId="7A76D388" w14:textId="77777777" w:rsidR="00D06331" w:rsidRPr="00A5492C" w:rsidRDefault="00D06331" w:rsidP="009663EC">
      <w:pPr>
        <w:jc w:val="both"/>
        <w:rPr>
          <w:rFonts w:ascii="Arial" w:hAnsi="Arial" w:cs="Arial"/>
          <w:sz w:val="22"/>
          <w:szCs w:val="22"/>
        </w:rPr>
      </w:pPr>
    </w:p>
    <w:p w14:paraId="3B9E12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14:paraId="3A274A20" w14:textId="77777777" w:rsidR="00D06331" w:rsidRPr="00A5492C" w:rsidRDefault="00D06331" w:rsidP="009663EC">
      <w:pPr>
        <w:jc w:val="both"/>
        <w:rPr>
          <w:rFonts w:ascii="Arial" w:hAnsi="Arial" w:cs="Arial"/>
          <w:sz w:val="22"/>
          <w:szCs w:val="22"/>
        </w:rPr>
      </w:pPr>
    </w:p>
    <w:p w14:paraId="1053797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14:paraId="6D672A15" w14:textId="77777777" w:rsidR="00D06331" w:rsidRPr="00A5492C" w:rsidRDefault="00D06331" w:rsidP="009663EC">
      <w:pPr>
        <w:jc w:val="both"/>
        <w:rPr>
          <w:rFonts w:ascii="Arial" w:hAnsi="Arial" w:cs="Arial"/>
          <w:sz w:val="22"/>
          <w:szCs w:val="22"/>
        </w:rPr>
      </w:pPr>
    </w:p>
    <w:p w14:paraId="29C66A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14:paraId="3BFA4328" w14:textId="77777777" w:rsidR="00D06331" w:rsidRPr="00A5492C" w:rsidRDefault="00D06331" w:rsidP="009663EC">
      <w:pPr>
        <w:jc w:val="both"/>
        <w:rPr>
          <w:rFonts w:ascii="Arial" w:hAnsi="Arial" w:cs="Arial"/>
          <w:sz w:val="22"/>
          <w:szCs w:val="22"/>
        </w:rPr>
      </w:pPr>
    </w:p>
    <w:p w14:paraId="0AEF359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645</w:t>
      </w:r>
      <w:r w:rsidR="005B6CEA">
        <w:rPr>
          <w:rFonts w:ascii="Arial" w:hAnsi="Arial" w:cs="Arial"/>
          <w:b/>
          <w:sz w:val="22"/>
          <w:szCs w:val="22"/>
        </w:rPr>
        <w:t xml:space="preserve">. </w:t>
      </w:r>
      <w:r w:rsidRPr="00A5492C">
        <w:rPr>
          <w:rFonts w:ascii="Arial" w:hAnsi="Arial" w:cs="Arial"/>
          <w:sz w:val="22"/>
          <w:szCs w:val="22"/>
        </w:rPr>
        <w:t>Si el ausente tiene hijos menores, que estén bajo su patria potestad, y no hay ascendientes que deba ejercerla conforme a la ley, ni tutor testamentario, ni legítimo, el Ministerio Público pedirá que se nombre tutor, en los términos prevenidos en los artículos 491 y 492.</w:t>
      </w:r>
    </w:p>
    <w:p w14:paraId="15E7B674" w14:textId="77777777" w:rsidR="00D06331" w:rsidRPr="00A5492C" w:rsidRDefault="00D06331" w:rsidP="009663EC">
      <w:pPr>
        <w:jc w:val="both"/>
        <w:rPr>
          <w:rFonts w:ascii="Arial" w:hAnsi="Arial" w:cs="Arial"/>
          <w:sz w:val="22"/>
          <w:szCs w:val="22"/>
        </w:rPr>
      </w:pPr>
    </w:p>
    <w:p w14:paraId="754F36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646</w:t>
      </w:r>
      <w:r w:rsidR="005B6CEA">
        <w:rPr>
          <w:rFonts w:ascii="Arial" w:hAnsi="Arial" w:cs="Arial"/>
          <w:b/>
          <w:sz w:val="22"/>
          <w:szCs w:val="22"/>
        </w:rPr>
        <w:t xml:space="preserve">. </w:t>
      </w:r>
      <w:r w:rsidRPr="00A5492C">
        <w:rPr>
          <w:rFonts w:ascii="Arial" w:hAnsi="Arial" w:cs="Arial"/>
          <w:sz w:val="22"/>
          <w:szCs w:val="22"/>
        </w:rPr>
        <w:t>Las obligaciones y facultades del depositario serán las que la ley asigna a los despositarios judiciales.</w:t>
      </w:r>
    </w:p>
    <w:p w14:paraId="7AE66148" w14:textId="77777777" w:rsidR="00D06331" w:rsidRPr="00A5492C" w:rsidRDefault="00D06331" w:rsidP="009663EC">
      <w:pPr>
        <w:jc w:val="both"/>
        <w:rPr>
          <w:rFonts w:ascii="Arial" w:hAnsi="Arial" w:cs="Arial"/>
          <w:sz w:val="22"/>
          <w:szCs w:val="22"/>
        </w:rPr>
      </w:pPr>
    </w:p>
    <w:p w14:paraId="732F07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14:paraId="6E512522" w14:textId="77777777" w:rsidR="00D06331" w:rsidRPr="00A5492C" w:rsidRDefault="00D06331" w:rsidP="009663EC">
      <w:pPr>
        <w:jc w:val="both"/>
        <w:rPr>
          <w:rFonts w:ascii="Arial" w:hAnsi="Arial" w:cs="Arial"/>
          <w:sz w:val="22"/>
          <w:szCs w:val="22"/>
        </w:rPr>
      </w:pPr>
    </w:p>
    <w:p w14:paraId="3A0A6F2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14:paraId="3D580BDB" w14:textId="77777777" w:rsidR="00D06331" w:rsidRPr="00A5492C" w:rsidRDefault="00D06331" w:rsidP="009663EC">
      <w:pPr>
        <w:jc w:val="both"/>
        <w:rPr>
          <w:rFonts w:ascii="Arial" w:hAnsi="Arial" w:cs="Arial"/>
          <w:sz w:val="22"/>
          <w:szCs w:val="22"/>
        </w:rPr>
      </w:pPr>
    </w:p>
    <w:p w14:paraId="75CBA9B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A uno de los hijos mayores de edad que resida en el lugar. Si hubiere varios, el juez elegirá al más apto;</w:t>
      </w:r>
    </w:p>
    <w:p w14:paraId="213AFDE5" w14:textId="77777777" w:rsidR="00D06331" w:rsidRPr="00A5492C" w:rsidRDefault="00D06331" w:rsidP="009663EC">
      <w:pPr>
        <w:jc w:val="both"/>
        <w:rPr>
          <w:rFonts w:ascii="Arial" w:hAnsi="Arial" w:cs="Arial"/>
          <w:sz w:val="22"/>
          <w:szCs w:val="22"/>
        </w:rPr>
      </w:pPr>
    </w:p>
    <w:p w14:paraId="6F2AEC0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14:paraId="5CAD4DA3" w14:textId="77777777" w:rsidR="00D06331" w:rsidRPr="00A5492C" w:rsidRDefault="00D06331" w:rsidP="009663EC">
      <w:pPr>
        <w:jc w:val="both"/>
        <w:rPr>
          <w:rFonts w:ascii="Arial" w:hAnsi="Arial" w:cs="Arial"/>
          <w:sz w:val="22"/>
          <w:szCs w:val="22"/>
        </w:rPr>
      </w:pPr>
    </w:p>
    <w:p w14:paraId="7F884D8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falta de los anteriores o cuando sea inconveniente que éstos por su notoria mala conducta o por su ineptitud, sean nombrados depositarios, el juez nombrará al heredero presuntivo y si hubiere varios se observará lo que dispone el artículo 653.</w:t>
      </w:r>
    </w:p>
    <w:p w14:paraId="2B13937B" w14:textId="77777777" w:rsidR="00D06331" w:rsidRPr="00A5492C" w:rsidRDefault="00D06331" w:rsidP="009663EC">
      <w:pPr>
        <w:jc w:val="both"/>
        <w:rPr>
          <w:rFonts w:ascii="Arial" w:hAnsi="Arial" w:cs="Arial"/>
          <w:sz w:val="22"/>
          <w:szCs w:val="22"/>
        </w:rPr>
      </w:pPr>
    </w:p>
    <w:p w14:paraId="290DA2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14:paraId="0B19901E" w14:textId="77777777" w:rsidR="00D06331" w:rsidRPr="00A5492C" w:rsidRDefault="00D06331" w:rsidP="009663EC">
      <w:pPr>
        <w:jc w:val="both"/>
        <w:rPr>
          <w:rFonts w:ascii="Arial" w:hAnsi="Arial" w:cs="Arial"/>
          <w:sz w:val="22"/>
          <w:szCs w:val="22"/>
        </w:rPr>
      </w:pPr>
    </w:p>
    <w:p w14:paraId="6EBA7E5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14:paraId="038D3589" w14:textId="77777777" w:rsidR="00D06331" w:rsidRPr="00A5492C" w:rsidRDefault="00D06331" w:rsidP="009663EC">
      <w:pPr>
        <w:jc w:val="both"/>
        <w:rPr>
          <w:rFonts w:ascii="Arial" w:hAnsi="Arial" w:cs="Arial"/>
          <w:sz w:val="22"/>
          <w:szCs w:val="22"/>
        </w:rPr>
      </w:pPr>
    </w:p>
    <w:p w14:paraId="5B4B74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14:paraId="78B3DC86" w14:textId="77777777" w:rsidR="00D06331" w:rsidRPr="00A5492C" w:rsidRDefault="00D06331" w:rsidP="009663EC">
      <w:pPr>
        <w:jc w:val="both"/>
        <w:rPr>
          <w:rFonts w:ascii="Arial" w:hAnsi="Arial" w:cs="Arial"/>
          <w:sz w:val="22"/>
          <w:szCs w:val="22"/>
        </w:rPr>
      </w:pPr>
    </w:p>
    <w:p w14:paraId="271FF1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14:paraId="0F730B03" w14:textId="77777777" w:rsidR="00D06331" w:rsidRPr="00A5492C" w:rsidRDefault="00D06331" w:rsidP="009663EC">
      <w:pPr>
        <w:jc w:val="both"/>
        <w:rPr>
          <w:rFonts w:ascii="Arial" w:hAnsi="Arial" w:cs="Arial"/>
          <w:sz w:val="22"/>
          <w:szCs w:val="22"/>
        </w:rPr>
      </w:pPr>
    </w:p>
    <w:p w14:paraId="4B7A1B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652</w:t>
      </w:r>
      <w:r w:rsidR="00616847">
        <w:rPr>
          <w:rFonts w:ascii="Arial" w:hAnsi="Arial" w:cs="Arial"/>
          <w:b/>
          <w:sz w:val="22"/>
          <w:szCs w:val="22"/>
        </w:rPr>
        <w:t xml:space="preserve">. </w:t>
      </w:r>
      <w:r w:rsidRPr="00A5492C">
        <w:rPr>
          <w:rFonts w:ascii="Arial" w:hAnsi="Arial" w:cs="Arial"/>
          <w:sz w:val="22"/>
          <w:szCs w:val="22"/>
        </w:rP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w:t>
      </w:r>
    </w:p>
    <w:p w14:paraId="26706F53" w14:textId="77777777" w:rsidR="00D06331" w:rsidRPr="00A5492C" w:rsidRDefault="00D06331" w:rsidP="009663EC">
      <w:pPr>
        <w:jc w:val="both"/>
        <w:rPr>
          <w:rFonts w:ascii="Arial" w:hAnsi="Arial" w:cs="Arial"/>
          <w:sz w:val="22"/>
          <w:szCs w:val="22"/>
        </w:rPr>
      </w:pPr>
    </w:p>
    <w:p w14:paraId="426B99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14:paraId="34FCB340" w14:textId="77777777" w:rsidR="00D06331" w:rsidRPr="00A5492C" w:rsidRDefault="00D06331" w:rsidP="009663EC">
      <w:pPr>
        <w:jc w:val="both"/>
        <w:rPr>
          <w:rFonts w:ascii="Arial" w:hAnsi="Arial" w:cs="Arial"/>
          <w:sz w:val="22"/>
          <w:szCs w:val="22"/>
        </w:rPr>
      </w:pPr>
    </w:p>
    <w:p w14:paraId="5D7560C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El representante del ausente es el legítimo administrador de los bienes de éste y tiene respecto de lelos, (sic) las mismas obligaciones, facultades y restricciones que los tutores.</w:t>
      </w:r>
    </w:p>
    <w:p w14:paraId="7B0EE43F" w14:textId="77777777" w:rsidR="00D06331" w:rsidRPr="00A5492C" w:rsidRDefault="00D06331" w:rsidP="009663EC">
      <w:pPr>
        <w:jc w:val="both"/>
        <w:rPr>
          <w:rFonts w:ascii="Arial" w:hAnsi="Arial" w:cs="Arial"/>
          <w:sz w:val="22"/>
          <w:szCs w:val="22"/>
        </w:rPr>
      </w:pPr>
    </w:p>
    <w:p w14:paraId="05572DF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No entrará a la administración de los bienes sin que previamente forme inventario y avalúo de ellos, y si dentro del término de un mes no presta la caución correspondiente, se nombrará otro representante.</w:t>
      </w:r>
    </w:p>
    <w:p w14:paraId="7C8A1D23" w14:textId="77777777" w:rsidR="00D06331" w:rsidRPr="00A5492C" w:rsidRDefault="00D06331" w:rsidP="009663EC">
      <w:pPr>
        <w:jc w:val="both"/>
        <w:rPr>
          <w:rFonts w:ascii="Arial" w:hAnsi="Arial" w:cs="Arial"/>
          <w:sz w:val="22"/>
          <w:szCs w:val="22"/>
        </w:rPr>
      </w:pPr>
    </w:p>
    <w:p w14:paraId="598CB67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14:paraId="06409254" w14:textId="77777777" w:rsidR="00D06331" w:rsidRPr="00A5492C" w:rsidRDefault="00D06331" w:rsidP="009663EC">
      <w:pPr>
        <w:jc w:val="both"/>
        <w:rPr>
          <w:rFonts w:ascii="Arial" w:hAnsi="Arial" w:cs="Arial"/>
          <w:sz w:val="22"/>
          <w:szCs w:val="22"/>
        </w:rPr>
      </w:pPr>
    </w:p>
    <w:p w14:paraId="763A62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14:paraId="38E58FBA" w14:textId="77777777" w:rsidR="00D06331" w:rsidRPr="00A5492C" w:rsidRDefault="00D06331" w:rsidP="009663EC">
      <w:pPr>
        <w:jc w:val="both"/>
        <w:rPr>
          <w:rFonts w:ascii="Arial" w:hAnsi="Arial" w:cs="Arial"/>
          <w:sz w:val="22"/>
          <w:szCs w:val="22"/>
        </w:rPr>
      </w:pPr>
    </w:p>
    <w:p w14:paraId="59C7AE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14:paraId="5C6D46F8" w14:textId="77777777" w:rsidR="00D06331" w:rsidRPr="00A5492C" w:rsidRDefault="00D06331" w:rsidP="009663EC">
      <w:pPr>
        <w:jc w:val="both"/>
        <w:rPr>
          <w:rFonts w:ascii="Arial" w:hAnsi="Arial" w:cs="Arial"/>
          <w:sz w:val="22"/>
          <w:szCs w:val="22"/>
        </w:rPr>
      </w:pPr>
    </w:p>
    <w:p w14:paraId="674889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14:paraId="64DF861C" w14:textId="77777777" w:rsidR="00D06331" w:rsidRPr="00A5492C" w:rsidRDefault="00D06331" w:rsidP="009663EC">
      <w:pPr>
        <w:jc w:val="both"/>
        <w:rPr>
          <w:rFonts w:ascii="Arial" w:hAnsi="Arial" w:cs="Arial"/>
          <w:sz w:val="22"/>
          <w:szCs w:val="22"/>
        </w:rPr>
      </w:pPr>
    </w:p>
    <w:p w14:paraId="6E28D1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14:paraId="2EFB6E28" w14:textId="77777777" w:rsidR="00D06331" w:rsidRPr="00A5492C" w:rsidRDefault="00D06331" w:rsidP="009663EC">
      <w:pPr>
        <w:jc w:val="both"/>
        <w:rPr>
          <w:rFonts w:ascii="Arial" w:hAnsi="Arial" w:cs="Arial"/>
          <w:sz w:val="22"/>
          <w:szCs w:val="22"/>
        </w:rPr>
      </w:pPr>
    </w:p>
    <w:p w14:paraId="7EBDB1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14:paraId="4E5E9554" w14:textId="77777777" w:rsidR="00D06331" w:rsidRPr="00A5492C" w:rsidRDefault="00D06331" w:rsidP="009663EC">
      <w:pPr>
        <w:jc w:val="both"/>
        <w:rPr>
          <w:rFonts w:ascii="Arial" w:hAnsi="Arial" w:cs="Arial"/>
          <w:sz w:val="22"/>
          <w:szCs w:val="22"/>
        </w:rPr>
      </w:pPr>
    </w:p>
    <w:p w14:paraId="1D938A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14:paraId="40282E25" w14:textId="77777777" w:rsidR="00D06331" w:rsidRPr="00A5492C" w:rsidRDefault="00D06331" w:rsidP="009663EC">
      <w:pPr>
        <w:jc w:val="both"/>
        <w:rPr>
          <w:rFonts w:ascii="Arial" w:hAnsi="Arial" w:cs="Arial"/>
          <w:sz w:val="22"/>
          <w:szCs w:val="22"/>
        </w:rPr>
      </w:pPr>
    </w:p>
    <w:p w14:paraId="607F26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14:paraId="090116EA" w14:textId="77777777" w:rsidR="00D06331" w:rsidRPr="00A5492C" w:rsidRDefault="00D06331" w:rsidP="009663EC">
      <w:pPr>
        <w:jc w:val="both"/>
        <w:rPr>
          <w:rFonts w:ascii="Arial" w:hAnsi="Arial" w:cs="Arial"/>
          <w:sz w:val="22"/>
          <w:szCs w:val="22"/>
        </w:rPr>
      </w:pPr>
    </w:p>
    <w:p w14:paraId="09D8D39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14:paraId="5E39433B" w14:textId="77777777" w:rsidR="00D06331" w:rsidRPr="00A5492C" w:rsidRDefault="00D06331" w:rsidP="009663EC">
      <w:pPr>
        <w:jc w:val="both"/>
        <w:rPr>
          <w:rFonts w:ascii="Arial" w:hAnsi="Arial" w:cs="Arial"/>
          <w:sz w:val="22"/>
          <w:szCs w:val="22"/>
        </w:rPr>
      </w:pPr>
    </w:p>
    <w:p w14:paraId="55D51B4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14:paraId="6B855640" w14:textId="77777777" w:rsidR="00D06331" w:rsidRPr="00A5492C" w:rsidRDefault="00D06331" w:rsidP="009663EC">
      <w:pPr>
        <w:jc w:val="both"/>
        <w:rPr>
          <w:rFonts w:ascii="Arial" w:hAnsi="Arial" w:cs="Arial"/>
          <w:sz w:val="22"/>
          <w:szCs w:val="22"/>
        </w:rPr>
      </w:pPr>
    </w:p>
    <w:p w14:paraId="754ACA0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14:paraId="5136A88B" w14:textId="77777777" w:rsidR="00D06331" w:rsidRPr="00A5492C" w:rsidRDefault="00D06331" w:rsidP="009663EC">
      <w:pPr>
        <w:jc w:val="both"/>
        <w:rPr>
          <w:rFonts w:ascii="Arial" w:hAnsi="Arial" w:cs="Arial"/>
          <w:sz w:val="22"/>
          <w:szCs w:val="22"/>
        </w:rPr>
      </w:pPr>
    </w:p>
    <w:p w14:paraId="38ECC9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14:paraId="6EFBB1CE" w14:textId="77777777" w:rsidR="00D06331" w:rsidRDefault="00D06331" w:rsidP="009663EC">
      <w:pPr>
        <w:jc w:val="both"/>
        <w:rPr>
          <w:rFonts w:ascii="Arial" w:hAnsi="Arial" w:cs="Arial"/>
          <w:sz w:val="22"/>
          <w:szCs w:val="22"/>
        </w:rPr>
      </w:pPr>
    </w:p>
    <w:p w14:paraId="48E11868" w14:textId="77777777" w:rsidR="00173432" w:rsidRPr="00A5492C" w:rsidRDefault="00173432" w:rsidP="009663EC">
      <w:pPr>
        <w:jc w:val="both"/>
        <w:rPr>
          <w:rFonts w:ascii="Arial" w:hAnsi="Arial" w:cs="Arial"/>
          <w:sz w:val="22"/>
          <w:szCs w:val="22"/>
        </w:rPr>
      </w:pPr>
    </w:p>
    <w:p w14:paraId="7E722F42" w14:textId="77777777" w:rsidR="00D06331" w:rsidRPr="00A5492C" w:rsidRDefault="00D06331" w:rsidP="00333E58">
      <w:pPr>
        <w:pStyle w:val="Ttulo4"/>
        <w:rPr>
          <w:rFonts w:cs="Arial"/>
          <w:szCs w:val="22"/>
        </w:rPr>
      </w:pPr>
      <w:r w:rsidRPr="00A5492C">
        <w:rPr>
          <w:rFonts w:cs="Arial"/>
          <w:szCs w:val="22"/>
        </w:rPr>
        <w:t>CAPÍTULO II</w:t>
      </w:r>
    </w:p>
    <w:p w14:paraId="7D8C033D" w14:textId="77777777" w:rsidR="00D06331" w:rsidRPr="00A5492C" w:rsidRDefault="00D06331" w:rsidP="00333E58">
      <w:pPr>
        <w:pStyle w:val="Ttulo4"/>
        <w:rPr>
          <w:rFonts w:cs="Arial"/>
          <w:szCs w:val="22"/>
        </w:rPr>
      </w:pPr>
      <w:r w:rsidRPr="00A5492C">
        <w:rPr>
          <w:rFonts w:cs="Arial"/>
          <w:szCs w:val="22"/>
        </w:rPr>
        <w:t>DE LA DECLARACIÓN DE AUSENCIA</w:t>
      </w:r>
    </w:p>
    <w:p w14:paraId="7F653C8F" w14:textId="77777777" w:rsidR="00D06331" w:rsidRPr="00A5492C" w:rsidRDefault="00D06331" w:rsidP="009663EC">
      <w:pPr>
        <w:jc w:val="both"/>
        <w:rPr>
          <w:rFonts w:ascii="Arial" w:hAnsi="Arial" w:cs="Arial"/>
          <w:sz w:val="22"/>
          <w:szCs w:val="22"/>
        </w:rPr>
      </w:pPr>
    </w:p>
    <w:p w14:paraId="69D12E7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14:paraId="18F05018" w14:textId="77777777" w:rsidR="00D06331" w:rsidRPr="00A5492C" w:rsidRDefault="00D06331" w:rsidP="009663EC">
      <w:pPr>
        <w:jc w:val="both"/>
        <w:rPr>
          <w:rFonts w:ascii="Arial" w:hAnsi="Arial" w:cs="Arial"/>
          <w:sz w:val="22"/>
          <w:szCs w:val="22"/>
        </w:rPr>
      </w:pPr>
    </w:p>
    <w:p w14:paraId="563D596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 xml:space="preserve">En caso de que el ausente haya dejado o nombrado apoderado general para la administración de sus bienes, no podrá pedirse la declaración de ausencia sino pasados tres años, que </w:t>
      </w:r>
      <w:r w:rsidRPr="00A5492C">
        <w:rPr>
          <w:rFonts w:ascii="Arial" w:hAnsi="Arial" w:cs="Arial"/>
          <w:sz w:val="22"/>
          <w:szCs w:val="22"/>
        </w:rPr>
        <w:lastRenderedPageBreak/>
        <w:t>se contarán desde la desaparición del ausente, si en este período no se tuvieren ningunas noticias suyas, o desde la fecha en que se hayan tenido las últimas.</w:t>
      </w:r>
    </w:p>
    <w:p w14:paraId="0A9C60A0" w14:textId="77777777" w:rsidR="00D06331" w:rsidRPr="00A5492C" w:rsidRDefault="00D06331" w:rsidP="009663EC">
      <w:pPr>
        <w:jc w:val="both"/>
        <w:rPr>
          <w:rFonts w:ascii="Arial" w:hAnsi="Arial" w:cs="Arial"/>
          <w:sz w:val="22"/>
          <w:szCs w:val="22"/>
        </w:rPr>
      </w:pPr>
    </w:p>
    <w:p w14:paraId="2C338C2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14:paraId="50958113" w14:textId="77777777" w:rsidR="00D06331" w:rsidRPr="00A5492C" w:rsidRDefault="00D06331" w:rsidP="009663EC">
      <w:pPr>
        <w:jc w:val="both"/>
        <w:rPr>
          <w:rFonts w:ascii="Arial" w:hAnsi="Arial" w:cs="Arial"/>
          <w:sz w:val="22"/>
          <w:szCs w:val="22"/>
        </w:rPr>
      </w:pPr>
    </w:p>
    <w:p w14:paraId="128590D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14:paraId="29135BC2" w14:textId="77777777" w:rsidR="00D06331" w:rsidRPr="00A5492C" w:rsidRDefault="00D06331" w:rsidP="009663EC">
      <w:pPr>
        <w:jc w:val="both"/>
        <w:rPr>
          <w:rFonts w:ascii="Arial" w:hAnsi="Arial" w:cs="Arial"/>
          <w:sz w:val="22"/>
          <w:szCs w:val="22"/>
        </w:rPr>
      </w:pPr>
    </w:p>
    <w:p w14:paraId="66B3E36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14:paraId="1E282D5B" w14:textId="77777777" w:rsidR="00D06331" w:rsidRPr="00A5492C" w:rsidRDefault="00D06331" w:rsidP="009663EC">
      <w:pPr>
        <w:jc w:val="both"/>
        <w:rPr>
          <w:rFonts w:ascii="Arial" w:hAnsi="Arial" w:cs="Arial"/>
          <w:sz w:val="22"/>
          <w:szCs w:val="22"/>
        </w:rPr>
      </w:pPr>
    </w:p>
    <w:p w14:paraId="0660B9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14:paraId="47B37B80" w14:textId="77777777" w:rsidR="00D06331" w:rsidRPr="00A5492C" w:rsidRDefault="00D06331" w:rsidP="009663EC">
      <w:pPr>
        <w:jc w:val="both"/>
        <w:rPr>
          <w:rFonts w:ascii="Arial" w:hAnsi="Arial" w:cs="Arial"/>
          <w:sz w:val="22"/>
          <w:szCs w:val="22"/>
        </w:rPr>
      </w:pPr>
    </w:p>
    <w:p w14:paraId="4B95B41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14:paraId="492BBBD7" w14:textId="77777777" w:rsidR="00D06331" w:rsidRPr="00A5492C" w:rsidRDefault="00D06331" w:rsidP="009663EC">
      <w:pPr>
        <w:jc w:val="both"/>
        <w:rPr>
          <w:rFonts w:ascii="Arial" w:hAnsi="Arial" w:cs="Arial"/>
          <w:sz w:val="22"/>
          <w:szCs w:val="22"/>
        </w:rPr>
      </w:pPr>
    </w:p>
    <w:p w14:paraId="2DD1F1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14:paraId="6A394F94" w14:textId="77777777" w:rsidR="00D06331" w:rsidRPr="00A5492C" w:rsidRDefault="00D06331" w:rsidP="009663EC">
      <w:pPr>
        <w:jc w:val="both"/>
        <w:rPr>
          <w:rFonts w:ascii="Arial" w:hAnsi="Arial" w:cs="Arial"/>
          <w:sz w:val="22"/>
          <w:szCs w:val="22"/>
        </w:rPr>
      </w:pPr>
    </w:p>
    <w:p w14:paraId="33AED0D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14:paraId="548F5792" w14:textId="77777777" w:rsidR="00D06331" w:rsidRPr="00A5492C" w:rsidRDefault="00D06331" w:rsidP="009663EC">
      <w:pPr>
        <w:jc w:val="both"/>
        <w:rPr>
          <w:rFonts w:ascii="Arial" w:hAnsi="Arial" w:cs="Arial"/>
          <w:sz w:val="22"/>
          <w:szCs w:val="22"/>
        </w:rPr>
      </w:pPr>
    </w:p>
    <w:p w14:paraId="1A1F59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14:paraId="3FAA04D9" w14:textId="77777777" w:rsidR="00D06331" w:rsidRPr="00A5492C" w:rsidRDefault="00D06331" w:rsidP="009663EC">
      <w:pPr>
        <w:jc w:val="both"/>
        <w:rPr>
          <w:rFonts w:ascii="Arial" w:hAnsi="Arial" w:cs="Arial"/>
          <w:sz w:val="22"/>
          <w:szCs w:val="22"/>
        </w:rPr>
      </w:pPr>
    </w:p>
    <w:p w14:paraId="7888E0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14:paraId="362629B7" w14:textId="77777777" w:rsidR="00D06331" w:rsidRPr="00A5492C" w:rsidRDefault="00D06331" w:rsidP="009663EC">
      <w:pPr>
        <w:jc w:val="both"/>
        <w:rPr>
          <w:rFonts w:ascii="Arial" w:hAnsi="Arial" w:cs="Arial"/>
          <w:sz w:val="22"/>
          <w:szCs w:val="22"/>
        </w:rPr>
      </w:pPr>
    </w:p>
    <w:p w14:paraId="711B1F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14:paraId="388DCF27" w14:textId="77777777" w:rsidR="00D06331" w:rsidRPr="00A5492C" w:rsidRDefault="00D06331" w:rsidP="009663EC">
      <w:pPr>
        <w:jc w:val="both"/>
        <w:rPr>
          <w:rFonts w:ascii="Arial" w:hAnsi="Arial" w:cs="Arial"/>
          <w:sz w:val="22"/>
          <w:szCs w:val="22"/>
        </w:rPr>
      </w:pPr>
    </w:p>
    <w:p w14:paraId="3350EB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14:paraId="4276C380" w14:textId="77777777" w:rsidR="00D06331" w:rsidRPr="00A5492C" w:rsidRDefault="00D06331" w:rsidP="009663EC">
      <w:pPr>
        <w:jc w:val="both"/>
        <w:rPr>
          <w:rFonts w:ascii="Arial" w:hAnsi="Arial" w:cs="Arial"/>
          <w:sz w:val="22"/>
          <w:szCs w:val="22"/>
        </w:rPr>
      </w:pPr>
    </w:p>
    <w:p w14:paraId="6136E3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672</w:t>
      </w:r>
      <w:r w:rsidR="00616847">
        <w:rPr>
          <w:rFonts w:ascii="Arial" w:hAnsi="Arial" w:cs="Arial"/>
          <w:b/>
          <w:sz w:val="22"/>
          <w:szCs w:val="22"/>
        </w:rPr>
        <w:t xml:space="preserve">. </w:t>
      </w:r>
    </w:p>
    <w:p w14:paraId="11BE17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14:paraId="44907947" w14:textId="77777777" w:rsidR="00D06331" w:rsidRPr="00A5492C" w:rsidRDefault="00D06331" w:rsidP="009663EC">
      <w:pPr>
        <w:jc w:val="both"/>
        <w:rPr>
          <w:rFonts w:ascii="Arial" w:hAnsi="Arial" w:cs="Arial"/>
          <w:sz w:val="22"/>
          <w:szCs w:val="22"/>
        </w:rPr>
      </w:pPr>
    </w:p>
    <w:p w14:paraId="75897B3F" w14:textId="77777777" w:rsidR="00FB3536" w:rsidRPr="00A5492C" w:rsidRDefault="00FB3536" w:rsidP="009663EC">
      <w:pPr>
        <w:jc w:val="both"/>
        <w:rPr>
          <w:rFonts w:ascii="Arial" w:hAnsi="Arial" w:cs="Arial"/>
          <w:sz w:val="22"/>
          <w:szCs w:val="22"/>
        </w:rPr>
      </w:pPr>
    </w:p>
    <w:p w14:paraId="364A13A7" w14:textId="77777777" w:rsidR="00D06331" w:rsidRPr="00A5492C" w:rsidRDefault="00D06331" w:rsidP="00333E58">
      <w:pPr>
        <w:pStyle w:val="Ttulo4"/>
        <w:rPr>
          <w:rFonts w:cs="Arial"/>
          <w:szCs w:val="22"/>
        </w:rPr>
      </w:pPr>
      <w:r w:rsidRPr="00A5492C">
        <w:rPr>
          <w:rFonts w:cs="Arial"/>
          <w:szCs w:val="22"/>
        </w:rPr>
        <w:lastRenderedPageBreak/>
        <w:t>CAPÍTULO III</w:t>
      </w:r>
    </w:p>
    <w:p w14:paraId="52E0B992" w14:textId="77777777" w:rsidR="00D06331" w:rsidRPr="00A5492C" w:rsidRDefault="00D06331" w:rsidP="00333E58">
      <w:pPr>
        <w:pStyle w:val="Ttulo4"/>
        <w:rPr>
          <w:rFonts w:cs="Arial"/>
          <w:szCs w:val="22"/>
        </w:rPr>
      </w:pPr>
      <w:r w:rsidRPr="00A5492C">
        <w:rPr>
          <w:rFonts w:cs="Arial"/>
          <w:szCs w:val="22"/>
        </w:rPr>
        <w:t>DE LOS EFECTOS DE DECLARACIÓN DE AUSENCIA</w:t>
      </w:r>
    </w:p>
    <w:p w14:paraId="123BEFF5" w14:textId="77777777" w:rsidR="00D06331" w:rsidRPr="00A5492C" w:rsidRDefault="00D06331" w:rsidP="009663EC">
      <w:pPr>
        <w:jc w:val="both"/>
        <w:rPr>
          <w:rFonts w:ascii="Arial" w:hAnsi="Arial" w:cs="Arial"/>
          <w:sz w:val="22"/>
          <w:szCs w:val="22"/>
        </w:rPr>
      </w:pPr>
    </w:p>
    <w:p w14:paraId="20713C4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14:paraId="33226B6D" w14:textId="77777777" w:rsidR="00D06331" w:rsidRPr="00A5492C" w:rsidRDefault="00D06331" w:rsidP="009663EC">
      <w:pPr>
        <w:jc w:val="both"/>
        <w:rPr>
          <w:rFonts w:ascii="Arial" w:hAnsi="Arial" w:cs="Arial"/>
          <w:sz w:val="22"/>
          <w:szCs w:val="22"/>
        </w:rPr>
      </w:pPr>
    </w:p>
    <w:p w14:paraId="4A80033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14:paraId="2C0783C2" w14:textId="77777777" w:rsidR="00D06331" w:rsidRPr="00A5492C" w:rsidRDefault="00D06331" w:rsidP="009663EC">
      <w:pPr>
        <w:jc w:val="both"/>
        <w:rPr>
          <w:rFonts w:ascii="Arial" w:hAnsi="Arial" w:cs="Arial"/>
          <w:sz w:val="22"/>
          <w:szCs w:val="22"/>
        </w:rPr>
      </w:pPr>
    </w:p>
    <w:p w14:paraId="3756873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w:t>
      </w:r>
    </w:p>
    <w:p w14:paraId="0D8E0560" w14:textId="77777777" w:rsidR="00D06331" w:rsidRPr="00A5492C" w:rsidRDefault="00D06331" w:rsidP="009663EC">
      <w:pPr>
        <w:jc w:val="both"/>
        <w:rPr>
          <w:rFonts w:ascii="Arial" w:hAnsi="Arial" w:cs="Arial"/>
          <w:sz w:val="22"/>
          <w:szCs w:val="22"/>
        </w:rPr>
      </w:pPr>
    </w:p>
    <w:p w14:paraId="1C70F6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14:paraId="34B85EBA" w14:textId="77777777" w:rsidR="00D06331" w:rsidRPr="00A5492C" w:rsidRDefault="00D06331" w:rsidP="009663EC">
      <w:pPr>
        <w:jc w:val="both"/>
        <w:rPr>
          <w:rFonts w:ascii="Arial" w:hAnsi="Arial" w:cs="Arial"/>
          <w:sz w:val="22"/>
          <w:szCs w:val="22"/>
        </w:rPr>
      </w:pPr>
    </w:p>
    <w:p w14:paraId="2016DA0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14:paraId="27B69A21" w14:textId="77777777" w:rsidR="00D06331" w:rsidRPr="00A5492C" w:rsidRDefault="00D06331" w:rsidP="009663EC">
      <w:pPr>
        <w:jc w:val="both"/>
        <w:rPr>
          <w:rFonts w:ascii="Arial" w:hAnsi="Arial" w:cs="Arial"/>
          <w:sz w:val="22"/>
          <w:szCs w:val="22"/>
        </w:rPr>
      </w:pPr>
    </w:p>
    <w:p w14:paraId="2343B3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14:paraId="773E120C" w14:textId="77777777" w:rsidR="00D06331" w:rsidRPr="00A5492C" w:rsidRDefault="00D06331" w:rsidP="009663EC">
      <w:pPr>
        <w:jc w:val="both"/>
        <w:rPr>
          <w:rFonts w:ascii="Arial" w:hAnsi="Arial" w:cs="Arial"/>
          <w:sz w:val="22"/>
          <w:szCs w:val="22"/>
        </w:rPr>
      </w:pPr>
    </w:p>
    <w:p w14:paraId="23475F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14:paraId="04351407" w14:textId="77777777" w:rsidR="00D06331" w:rsidRPr="00A5492C" w:rsidRDefault="00D06331" w:rsidP="009663EC">
      <w:pPr>
        <w:jc w:val="both"/>
        <w:rPr>
          <w:rFonts w:ascii="Arial" w:hAnsi="Arial" w:cs="Arial"/>
          <w:sz w:val="22"/>
          <w:szCs w:val="22"/>
        </w:rPr>
      </w:pPr>
    </w:p>
    <w:p w14:paraId="034DFE4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14:paraId="621FAF72" w14:textId="77777777" w:rsidR="00D06331" w:rsidRPr="00A5492C" w:rsidRDefault="00D06331" w:rsidP="009663EC">
      <w:pPr>
        <w:jc w:val="both"/>
        <w:rPr>
          <w:rFonts w:ascii="Arial" w:hAnsi="Arial" w:cs="Arial"/>
          <w:sz w:val="22"/>
          <w:szCs w:val="22"/>
        </w:rPr>
      </w:pPr>
    </w:p>
    <w:p w14:paraId="749A8C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14:paraId="68022F16" w14:textId="77777777" w:rsidR="00D06331" w:rsidRPr="00A5492C" w:rsidRDefault="00D06331" w:rsidP="009663EC">
      <w:pPr>
        <w:jc w:val="both"/>
        <w:rPr>
          <w:rFonts w:ascii="Arial" w:hAnsi="Arial" w:cs="Arial"/>
          <w:sz w:val="22"/>
          <w:szCs w:val="22"/>
        </w:rPr>
      </w:pPr>
    </w:p>
    <w:p w14:paraId="36D54A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14:paraId="2FA3F604" w14:textId="77777777" w:rsidR="00D06331" w:rsidRPr="00A5492C" w:rsidRDefault="00D06331" w:rsidP="009663EC">
      <w:pPr>
        <w:jc w:val="both"/>
        <w:rPr>
          <w:rFonts w:ascii="Arial" w:hAnsi="Arial" w:cs="Arial"/>
          <w:sz w:val="22"/>
          <w:szCs w:val="22"/>
        </w:rPr>
      </w:pPr>
    </w:p>
    <w:p w14:paraId="4021B2D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14:paraId="67D7F06C" w14:textId="77777777" w:rsidR="00D06331" w:rsidRPr="00A5492C" w:rsidRDefault="00D06331" w:rsidP="009663EC">
      <w:pPr>
        <w:jc w:val="both"/>
        <w:rPr>
          <w:rFonts w:ascii="Arial" w:hAnsi="Arial" w:cs="Arial"/>
          <w:sz w:val="22"/>
          <w:szCs w:val="22"/>
        </w:rPr>
      </w:pPr>
    </w:p>
    <w:p w14:paraId="622F50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14:paraId="4C22B7BE" w14:textId="77777777" w:rsidR="00D06331" w:rsidRPr="00A5492C" w:rsidRDefault="00D06331" w:rsidP="009663EC">
      <w:pPr>
        <w:jc w:val="both"/>
        <w:rPr>
          <w:rFonts w:ascii="Arial" w:hAnsi="Arial" w:cs="Arial"/>
          <w:sz w:val="22"/>
          <w:szCs w:val="22"/>
        </w:rPr>
      </w:pPr>
    </w:p>
    <w:p w14:paraId="6AEFCA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14:paraId="0C29AF6D" w14:textId="77777777" w:rsidR="00D06331" w:rsidRPr="00A5492C" w:rsidRDefault="00D06331" w:rsidP="009663EC">
      <w:pPr>
        <w:jc w:val="both"/>
        <w:rPr>
          <w:rFonts w:ascii="Arial" w:hAnsi="Arial" w:cs="Arial"/>
          <w:sz w:val="22"/>
          <w:szCs w:val="22"/>
        </w:rPr>
      </w:pPr>
    </w:p>
    <w:p w14:paraId="363BA9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14:paraId="29F03EC8" w14:textId="77777777" w:rsidR="00D06331" w:rsidRPr="00A5492C" w:rsidRDefault="00D06331" w:rsidP="009663EC">
      <w:pPr>
        <w:jc w:val="both"/>
        <w:rPr>
          <w:rFonts w:ascii="Arial" w:hAnsi="Arial" w:cs="Arial"/>
          <w:sz w:val="22"/>
          <w:szCs w:val="22"/>
        </w:rPr>
      </w:pPr>
    </w:p>
    <w:p w14:paraId="00A53AA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14:paraId="5DC8C547" w14:textId="77777777" w:rsidR="00D06331" w:rsidRPr="00A5492C" w:rsidRDefault="00D06331" w:rsidP="009663EC">
      <w:pPr>
        <w:jc w:val="both"/>
        <w:rPr>
          <w:rFonts w:ascii="Arial" w:hAnsi="Arial" w:cs="Arial"/>
          <w:sz w:val="22"/>
          <w:szCs w:val="22"/>
        </w:rPr>
      </w:pPr>
    </w:p>
    <w:p w14:paraId="7A452B1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cónyuge, los descendientes y los ascendientes que como herederos entren en la posesión de los bienes del ausente, por la parte que en ellos les corresponda;</w:t>
      </w:r>
    </w:p>
    <w:p w14:paraId="4A9388D8" w14:textId="77777777" w:rsidR="00D06331" w:rsidRPr="00A5492C" w:rsidRDefault="00D06331" w:rsidP="009663EC">
      <w:pPr>
        <w:jc w:val="both"/>
        <w:rPr>
          <w:rFonts w:ascii="Arial" w:hAnsi="Arial" w:cs="Arial"/>
          <w:sz w:val="22"/>
          <w:szCs w:val="22"/>
        </w:rPr>
      </w:pPr>
    </w:p>
    <w:p w14:paraId="18F59ED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14:paraId="21DA4AF6" w14:textId="77777777" w:rsidR="00D06331" w:rsidRPr="00A5492C" w:rsidRDefault="00D06331" w:rsidP="009663EC">
      <w:pPr>
        <w:jc w:val="both"/>
        <w:rPr>
          <w:rFonts w:ascii="Arial" w:hAnsi="Arial" w:cs="Arial"/>
          <w:sz w:val="22"/>
          <w:szCs w:val="22"/>
        </w:rPr>
      </w:pPr>
    </w:p>
    <w:p w14:paraId="4E7A781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14:paraId="4B5DD116" w14:textId="77777777" w:rsidR="00D06331" w:rsidRPr="00A5492C" w:rsidRDefault="00D06331" w:rsidP="009663EC">
      <w:pPr>
        <w:jc w:val="both"/>
        <w:rPr>
          <w:rFonts w:ascii="Arial" w:hAnsi="Arial" w:cs="Arial"/>
          <w:sz w:val="22"/>
          <w:szCs w:val="22"/>
        </w:rPr>
      </w:pPr>
    </w:p>
    <w:p w14:paraId="692B24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14:paraId="37302803" w14:textId="77777777" w:rsidR="00D06331" w:rsidRPr="00A5492C" w:rsidRDefault="00D06331" w:rsidP="009663EC">
      <w:pPr>
        <w:jc w:val="both"/>
        <w:rPr>
          <w:rFonts w:ascii="Arial" w:hAnsi="Arial" w:cs="Arial"/>
          <w:sz w:val="22"/>
          <w:szCs w:val="22"/>
        </w:rPr>
      </w:pPr>
    </w:p>
    <w:p w14:paraId="4D7BDCD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689</w:t>
      </w:r>
      <w:r w:rsidR="00616847">
        <w:rPr>
          <w:rFonts w:ascii="Arial" w:hAnsi="Arial" w:cs="Arial"/>
          <w:b/>
          <w:sz w:val="22"/>
          <w:szCs w:val="22"/>
        </w:rPr>
        <w:t xml:space="preserve">. </w:t>
      </w:r>
      <w:r w:rsidRPr="00A5492C">
        <w:rPr>
          <w:rFonts w:ascii="Arial" w:hAnsi="Arial" w:cs="Arial"/>
          <w:sz w:val="22"/>
          <w:szCs w:val="22"/>
        </w:rPr>
        <w:t>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14:paraId="23D5326D" w14:textId="77777777" w:rsidR="00D06331" w:rsidRPr="00A5492C" w:rsidRDefault="00D06331" w:rsidP="009663EC">
      <w:pPr>
        <w:jc w:val="both"/>
        <w:rPr>
          <w:rFonts w:ascii="Arial" w:hAnsi="Arial" w:cs="Arial"/>
          <w:sz w:val="22"/>
          <w:szCs w:val="22"/>
        </w:rPr>
      </w:pPr>
    </w:p>
    <w:p w14:paraId="44FC4A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14:paraId="1DB589BF" w14:textId="77777777" w:rsidR="00D06331" w:rsidRPr="00A5492C" w:rsidRDefault="00D06331" w:rsidP="009663EC">
      <w:pPr>
        <w:jc w:val="both"/>
        <w:rPr>
          <w:rFonts w:ascii="Arial" w:hAnsi="Arial" w:cs="Arial"/>
          <w:sz w:val="22"/>
          <w:szCs w:val="22"/>
        </w:rPr>
      </w:pPr>
    </w:p>
    <w:p w14:paraId="587214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14:paraId="2B7A916D" w14:textId="77777777" w:rsidR="00D06331" w:rsidRPr="00A5492C" w:rsidRDefault="00D06331" w:rsidP="009663EC">
      <w:pPr>
        <w:jc w:val="both"/>
        <w:rPr>
          <w:rFonts w:ascii="Arial" w:hAnsi="Arial" w:cs="Arial"/>
          <w:sz w:val="22"/>
          <w:szCs w:val="22"/>
        </w:rPr>
      </w:pPr>
    </w:p>
    <w:p w14:paraId="1829C3DD" w14:textId="77777777" w:rsidR="00D06331" w:rsidRPr="00A5492C" w:rsidRDefault="00D06331" w:rsidP="009663EC">
      <w:pPr>
        <w:jc w:val="both"/>
        <w:rPr>
          <w:rFonts w:ascii="Arial" w:hAnsi="Arial" w:cs="Arial"/>
          <w:sz w:val="22"/>
          <w:szCs w:val="22"/>
        </w:rPr>
      </w:pPr>
    </w:p>
    <w:p w14:paraId="154BB0C8" w14:textId="77777777" w:rsidR="00D06331" w:rsidRPr="00A5492C" w:rsidRDefault="00D06331" w:rsidP="00333E58">
      <w:pPr>
        <w:pStyle w:val="Ttulo4"/>
        <w:rPr>
          <w:rFonts w:cs="Arial"/>
          <w:szCs w:val="22"/>
        </w:rPr>
      </w:pPr>
      <w:r w:rsidRPr="00A5492C">
        <w:rPr>
          <w:rFonts w:cs="Arial"/>
          <w:szCs w:val="22"/>
        </w:rPr>
        <w:t>CAPÍTULO IV</w:t>
      </w:r>
    </w:p>
    <w:p w14:paraId="13C9A4AD" w14:textId="77777777" w:rsidR="00D06331" w:rsidRPr="00A5492C" w:rsidRDefault="00D06331" w:rsidP="00333E58">
      <w:pPr>
        <w:pStyle w:val="Ttulo4"/>
        <w:rPr>
          <w:rFonts w:cs="Arial"/>
          <w:szCs w:val="22"/>
        </w:rPr>
      </w:pPr>
      <w:r w:rsidRPr="00A5492C">
        <w:rPr>
          <w:rFonts w:cs="Arial"/>
          <w:szCs w:val="22"/>
        </w:rPr>
        <w:t>DE LA ADMINISTRACIÓN DE LOS BIENES DEL AUSENTE CASADO</w:t>
      </w:r>
    </w:p>
    <w:p w14:paraId="39BF4748" w14:textId="77777777" w:rsidR="00D06331" w:rsidRPr="00A5492C" w:rsidRDefault="00D06331" w:rsidP="009663EC">
      <w:pPr>
        <w:jc w:val="both"/>
        <w:rPr>
          <w:rFonts w:ascii="Arial" w:hAnsi="Arial" w:cs="Arial"/>
          <w:sz w:val="22"/>
          <w:szCs w:val="22"/>
        </w:rPr>
      </w:pPr>
    </w:p>
    <w:p w14:paraId="7A1E65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14:paraId="7B198F60" w14:textId="77777777" w:rsidR="00D06331" w:rsidRPr="00A5492C" w:rsidRDefault="00D06331" w:rsidP="009663EC">
      <w:pPr>
        <w:jc w:val="both"/>
        <w:rPr>
          <w:rFonts w:ascii="Arial" w:hAnsi="Arial" w:cs="Arial"/>
          <w:sz w:val="22"/>
          <w:szCs w:val="22"/>
        </w:rPr>
      </w:pPr>
    </w:p>
    <w:p w14:paraId="1E9E5C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14:paraId="3C5603A2" w14:textId="77777777" w:rsidR="00D06331" w:rsidRPr="00A5492C" w:rsidRDefault="00D06331" w:rsidP="009663EC">
      <w:pPr>
        <w:jc w:val="both"/>
        <w:rPr>
          <w:rFonts w:ascii="Arial" w:hAnsi="Arial" w:cs="Arial"/>
          <w:sz w:val="22"/>
          <w:szCs w:val="22"/>
        </w:rPr>
      </w:pPr>
    </w:p>
    <w:p w14:paraId="4AD62CD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14:paraId="158285BA" w14:textId="77777777" w:rsidR="00D06331" w:rsidRPr="00A5492C" w:rsidRDefault="00D06331" w:rsidP="009663EC">
      <w:pPr>
        <w:jc w:val="both"/>
        <w:rPr>
          <w:rFonts w:ascii="Arial" w:hAnsi="Arial" w:cs="Arial"/>
          <w:sz w:val="22"/>
          <w:szCs w:val="22"/>
        </w:rPr>
      </w:pPr>
    </w:p>
    <w:p w14:paraId="4B50F9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14:paraId="7C882CA7" w14:textId="77777777" w:rsidR="00D06331" w:rsidRPr="00A5492C" w:rsidRDefault="00D06331" w:rsidP="009663EC">
      <w:pPr>
        <w:jc w:val="both"/>
        <w:rPr>
          <w:rFonts w:ascii="Arial" w:hAnsi="Arial" w:cs="Arial"/>
          <w:sz w:val="22"/>
          <w:szCs w:val="22"/>
        </w:rPr>
      </w:pPr>
    </w:p>
    <w:p w14:paraId="0F2600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14:paraId="3FF59A96" w14:textId="77777777" w:rsidR="00D06331" w:rsidRPr="00A5492C" w:rsidRDefault="00D06331" w:rsidP="009663EC">
      <w:pPr>
        <w:jc w:val="both"/>
        <w:rPr>
          <w:rFonts w:ascii="Arial" w:hAnsi="Arial" w:cs="Arial"/>
          <w:sz w:val="22"/>
          <w:szCs w:val="22"/>
        </w:rPr>
      </w:pPr>
    </w:p>
    <w:p w14:paraId="4C3831E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14:paraId="22DE3FDC" w14:textId="77777777" w:rsidR="00D06331" w:rsidRPr="00A5492C" w:rsidRDefault="00D06331" w:rsidP="009663EC">
      <w:pPr>
        <w:jc w:val="both"/>
        <w:rPr>
          <w:rFonts w:ascii="Arial" w:hAnsi="Arial" w:cs="Arial"/>
          <w:sz w:val="22"/>
          <w:szCs w:val="22"/>
        </w:rPr>
      </w:pPr>
    </w:p>
    <w:p w14:paraId="43449A7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14:paraId="39E67BE8" w14:textId="77777777" w:rsidR="00D06331" w:rsidRPr="00A5492C" w:rsidRDefault="00D06331" w:rsidP="009663EC">
      <w:pPr>
        <w:jc w:val="both"/>
        <w:rPr>
          <w:rFonts w:ascii="Arial" w:hAnsi="Arial" w:cs="Arial"/>
          <w:sz w:val="22"/>
          <w:szCs w:val="22"/>
        </w:rPr>
      </w:pPr>
    </w:p>
    <w:p w14:paraId="5A2C415B" w14:textId="77777777" w:rsidR="00D06331" w:rsidRPr="00A5492C" w:rsidRDefault="00D06331" w:rsidP="009663EC">
      <w:pPr>
        <w:jc w:val="both"/>
        <w:rPr>
          <w:rFonts w:ascii="Arial" w:hAnsi="Arial" w:cs="Arial"/>
          <w:sz w:val="22"/>
          <w:szCs w:val="22"/>
        </w:rPr>
      </w:pPr>
    </w:p>
    <w:p w14:paraId="6ED4243C" w14:textId="77777777" w:rsidR="00D06331" w:rsidRPr="00173432" w:rsidRDefault="00D06331" w:rsidP="00333E58">
      <w:pPr>
        <w:pStyle w:val="Ttulo4"/>
        <w:rPr>
          <w:rFonts w:cs="Arial"/>
          <w:szCs w:val="22"/>
        </w:rPr>
      </w:pPr>
      <w:r w:rsidRPr="00173432">
        <w:rPr>
          <w:rFonts w:cs="Arial"/>
          <w:szCs w:val="22"/>
        </w:rPr>
        <w:t>CAPÍTULO V</w:t>
      </w:r>
    </w:p>
    <w:p w14:paraId="5B7F0C61" w14:textId="77777777" w:rsidR="00D06331" w:rsidRPr="00173432" w:rsidRDefault="00D06331" w:rsidP="00333E58">
      <w:pPr>
        <w:pStyle w:val="Ttulo4"/>
        <w:rPr>
          <w:rFonts w:cs="Arial"/>
          <w:szCs w:val="22"/>
        </w:rPr>
      </w:pPr>
      <w:r w:rsidRPr="00173432">
        <w:rPr>
          <w:rFonts w:cs="Arial"/>
          <w:szCs w:val="22"/>
        </w:rPr>
        <w:t>DE LA PRESUNCIÓN DE MUERTE DEL AUSENTE.</w:t>
      </w:r>
    </w:p>
    <w:p w14:paraId="340AC55F" w14:textId="77777777" w:rsidR="00D06331" w:rsidRPr="00173432" w:rsidRDefault="00D06331" w:rsidP="009663EC">
      <w:pPr>
        <w:jc w:val="both"/>
        <w:rPr>
          <w:rFonts w:ascii="Arial" w:hAnsi="Arial" w:cs="Arial"/>
          <w:sz w:val="22"/>
          <w:szCs w:val="22"/>
        </w:rPr>
      </w:pPr>
    </w:p>
    <w:p w14:paraId="1C42A91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14:paraId="445D1665" w14:textId="77777777" w:rsidR="007E47AF" w:rsidRPr="00173432" w:rsidRDefault="007E47AF" w:rsidP="009663EC">
      <w:pPr>
        <w:jc w:val="both"/>
        <w:rPr>
          <w:rFonts w:ascii="Arial" w:hAnsi="Arial" w:cs="Arial"/>
          <w:sz w:val="22"/>
          <w:szCs w:val="22"/>
        </w:rPr>
      </w:pPr>
    </w:p>
    <w:p w14:paraId="4230E806"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14:paraId="69420505" w14:textId="77777777" w:rsidR="00C721F5" w:rsidRPr="00173432" w:rsidRDefault="00C721F5" w:rsidP="009663EC">
      <w:pPr>
        <w:jc w:val="both"/>
        <w:rPr>
          <w:rFonts w:ascii="Arial" w:hAnsi="Arial" w:cs="Arial"/>
          <w:sz w:val="22"/>
          <w:szCs w:val="22"/>
        </w:rPr>
      </w:pPr>
    </w:p>
    <w:p w14:paraId="24C77EAA"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w:t>
      </w:r>
    </w:p>
    <w:p w14:paraId="1452FE2D" w14:textId="77777777" w:rsidR="00D06331" w:rsidRPr="00173432" w:rsidRDefault="00D06331" w:rsidP="009663EC">
      <w:pPr>
        <w:jc w:val="both"/>
        <w:rPr>
          <w:rFonts w:ascii="Arial" w:hAnsi="Arial" w:cs="Arial"/>
          <w:sz w:val="22"/>
          <w:szCs w:val="22"/>
        </w:rPr>
      </w:pPr>
    </w:p>
    <w:p w14:paraId="4EEDC396"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691, y todos ellos, desde que obtuvieron la posesión definitiva.</w:t>
      </w:r>
    </w:p>
    <w:p w14:paraId="12753706" w14:textId="77777777" w:rsidR="00D06331" w:rsidRPr="00173432" w:rsidRDefault="00D06331" w:rsidP="009663EC">
      <w:pPr>
        <w:jc w:val="both"/>
        <w:rPr>
          <w:rFonts w:ascii="Arial" w:hAnsi="Arial" w:cs="Arial"/>
          <w:sz w:val="22"/>
          <w:szCs w:val="22"/>
        </w:rPr>
      </w:pPr>
    </w:p>
    <w:p w14:paraId="35CC9960"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14:paraId="0524DA8F" w14:textId="77777777" w:rsidR="00D06331" w:rsidRPr="00173432" w:rsidRDefault="00D06331" w:rsidP="009663EC">
      <w:pPr>
        <w:jc w:val="both"/>
        <w:rPr>
          <w:rFonts w:ascii="Arial" w:hAnsi="Arial" w:cs="Arial"/>
          <w:sz w:val="22"/>
          <w:szCs w:val="22"/>
        </w:rPr>
      </w:pPr>
    </w:p>
    <w:p w14:paraId="71E15BE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auesnte (sic) si se presentara.</w:t>
      </w:r>
    </w:p>
    <w:p w14:paraId="6D8F1FA7" w14:textId="77777777" w:rsidR="00D06331" w:rsidRPr="00173432" w:rsidRDefault="00D06331" w:rsidP="009663EC">
      <w:pPr>
        <w:jc w:val="both"/>
        <w:rPr>
          <w:rFonts w:ascii="Arial" w:hAnsi="Arial" w:cs="Arial"/>
          <w:sz w:val="22"/>
          <w:szCs w:val="22"/>
        </w:rPr>
      </w:pPr>
    </w:p>
    <w:p w14:paraId="26BE442D"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14:paraId="6C4A4B96" w14:textId="77777777" w:rsidR="00D06331" w:rsidRPr="00173432" w:rsidRDefault="00D06331" w:rsidP="009663EC">
      <w:pPr>
        <w:jc w:val="both"/>
        <w:rPr>
          <w:rFonts w:ascii="Arial" w:hAnsi="Arial" w:cs="Arial"/>
          <w:sz w:val="22"/>
          <w:szCs w:val="22"/>
        </w:rPr>
      </w:pPr>
    </w:p>
    <w:p w14:paraId="7942A02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14:paraId="0C067F97" w14:textId="77777777" w:rsidR="00D06331" w:rsidRPr="00173432" w:rsidRDefault="00D06331" w:rsidP="009663EC">
      <w:pPr>
        <w:jc w:val="both"/>
        <w:rPr>
          <w:rFonts w:ascii="Arial" w:hAnsi="Arial" w:cs="Arial"/>
          <w:sz w:val="22"/>
          <w:szCs w:val="22"/>
        </w:rPr>
      </w:pPr>
    </w:p>
    <w:p w14:paraId="705976BB"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14:paraId="332CCA96" w14:textId="77777777" w:rsidR="00D06331" w:rsidRPr="00173432" w:rsidRDefault="00D06331" w:rsidP="009663EC">
      <w:pPr>
        <w:jc w:val="both"/>
        <w:rPr>
          <w:rFonts w:ascii="Arial" w:hAnsi="Arial" w:cs="Arial"/>
          <w:sz w:val="22"/>
          <w:szCs w:val="22"/>
        </w:rPr>
      </w:pPr>
    </w:p>
    <w:p w14:paraId="5864B0A3"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14:paraId="29D93662" w14:textId="77777777" w:rsidR="00D06331" w:rsidRPr="00173432" w:rsidRDefault="00D06331" w:rsidP="009663EC">
      <w:pPr>
        <w:jc w:val="both"/>
        <w:rPr>
          <w:rFonts w:ascii="Arial" w:hAnsi="Arial" w:cs="Arial"/>
          <w:sz w:val="22"/>
          <w:szCs w:val="22"/>
        </w:rPr>
      </w:pPr>
    </w:p>
    <w:p w14:paraId="0D0806ED"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14:paraId="07FE63DB" w14:textId="77777777" w:rsidR="00D06331" w:rsidRPr="00173432" w:rsidRDefault="00D06331" w:rsidP="009663EC">
      <w:pPr>
        <w:jc w:val="both"/>
        <w:rPr>
          <w:rFonts w:ascii="Arial" w:hAnsi="Arial" w:cs="Arial"/>
          <w:sz w:val="22"/>
          <w:szCs w:val="22"/>
        </w:rPr>
      </w:pPr>
    </w:p>
    <w:p w14:paraId="45496D0C"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IV.- Con la sentencia que cause ejecutoria, en el caso del artículo 703.</w:t>
      </w:r>
    </w:p>
    <w:p w14:paraId="2CE950CF" w14:textId="77777777" w:rsidR="00D06331" w:rsidRPr="00173432" w:rsidRDefault="00D06331" w:rsidP="009663EC">
      <w:pPr>
        <w:jc w:val="both"/>
        <w:rPr>
          <w:rFonts w:ascii="Arial" w:hAnsi="Arial" w:cs="Arial"/>
          <w:sz w:val="22"/>
          <w:szCs w:val="22"/>
        </w:rPr>
      </w:pPr>
    </w:p>
    <w:p w14:paraId="0DCDDAD0"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14:paraId="2D500739" w14:textId="77777777" w:rsidR="00D06331" w:rsidRPr="00173432" w:rsidRDefault="00D06331" w:rsidP="009663EC">
      <w:pPr>
        <w:jc w:val="both"/>
        <w:rPr>
          <w:rFonts w:ascii="Arial" w:hAnsi="Arial" w:cs="Arial"/>
          <w:sz w:val="22"/>
          <w:szCs w:val="22"/>
        </w:rPr>
      </w:pPr>
    </w:p>
    <w:p w14:paraId="7231EF3E"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14:paraId="00B4200D" w14:textId="77777777" w:rsidR="00D06331" w:rsidRPr="00173432" w:rsidRDefault="00D06331" w:rsidP="009663EC">
      <w:pPr>
        <w:jc w:val="both"/>
        <w:rPr>
          <w:rFonts w:ascii="Arial" w:hAnsi="Arial" w:cs="Arial"/>
          <w:sz w:val="22"/>
          <w:szCs w:val="22"/>
        </w:rPr>
      </w:pPr>
    </w:p>
    <w:p w14:paraId="193E5663"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14:paraId="0784C845" w14:textId="77777777" w:rsidR="00D06331" w:rsidRPr="00173432" w:rsidRDefault="00D06331" w:rsidP="009663EC">
      <w:pPr>
        <w:jc w:val="both"/>
        <w:rPr>
          <w:rFonts w:ascii="Arial" w:hAnsi="Arial" w:cs="Arial"/>
          <w:sz w:val="22"/>
          <w:szCs w:val="22"/>
        </w:rPr>
      </w:pPr>
    </w:p>
    <w:p w14:paraId="0C03B5CE" w14:textId="77777777" w:rsidR="00D06331" w:rsidRPr="00173432" w:rsidRDefault="00D06331" w:rsidP="009663EC">
      <w:pPr>
        <w:jc w:val="both"/>
        <w:rPr>
          <w:rFonts w:ascii="Arial" w:hAnsi="Arial" w:cs="Arial"/>
          <w:sz w:val="22"/>
          <w:szCs w:val="22"/>
        </w:rPr>
      </w:pPr>
    </w:p>
    <w:p w14:paraId="05625A8C" w14:textId="77777777" w:rsidR="00D06331" w:rsidRPr="00173432" w:rsidRDefault="00D06331" w:rsidP="00333E58">
      <w:pPr>
        <w:pStyle w:val="Ttulo4"/>
        <w:rPr>
          <w:rFonts w:cs="Arial"/>
          <w:szCs w:val="22"/>
        </w:rPr>
      </w:pPr>
      <w:r w:rsidRPr="00173432">
        <w:rPr>
          <w:rFonts w:cs="Arial"/>
          <w:szCs w:val="22"/>
        </w:rPr>
        <w:t>CAPÍTULO VI</w:t>
      </w:r>
    </w:p>
    <w:p w14:paraId="29385942" w14:textId="77777777"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14:paraId="71C4F122" w14:textId="77777777" w:rsidR="00D06331" w:rsidRPr="00173432" w:rsidRDefault="00D06331" w:rsidP="009663EC">
      <w:pPr>
        <w:jc w:val="both"/>
        <w:rPr>
          <w:rFonts w:ascii="Arial" w:hAnsi="Arial" w:cs="Arial"/>
          <w:sz w:val="22"/>
          <w:szCs w:val="22"/>
        </w:rPr>
      </w:pPr>
    </w:p>
    <w:p w14:paraId="2B6397BB"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lastRenderedPageBreak/>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14:paraId="26C0B23C" w14:textId="77777777" w:rsidR="00D06331" w:rsidRPr="00173432" w:rsidRDefault="00D06331" w:rsidP="009663EC">
      <w:pPr>
        <w:jc w:val="both"/>
        <w:rPr>
          <w:rFonts w:ascii="Arial" w:hAnsi="Arial" w:cs="Arial"/>
          <w:sz w:val="22"/>
          <w:szCs w:val="22"/>
        </w:rPr>
      </w:pPr>
    </w:p>
    <w:p w14:paraId="49825E58"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14:paraId="296A38CD" w14:textId="77777777" w:rsidR="00D06331" w:rsidRPr="00173432" w:rsidRDefault="00D06331" w:rsidP="009663EC">
      <w:pPr>
        <w:jc w:val="both"/>
        <w:rPr>
          <w:rFonts w:ascii="Arial" w:hAnsi="Arial" w:cs="Arial"/>
          <w:sz w:val="22"/>
          <w:szCs w:val="22"/>
        </w:rPr>
      </w:pPr>
    </w:p>
    <w:p w14:paraId="6B11DA5A"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14:paraId="26F28C48" w14:textId="77777777" w:rsidR="00C721F5" w:rsidRPr="00173432" w:rsidRDefault="00C721F5" w:rsidP="009663EC">
      <w:pPr>
        <w:jc w:val="both"/>
        <w:rPr>
          <w:rFonts w:ascii="Arial" w:hAnsi="Arial" w:cs="Arial"/>
          <w:sz w:val="22"/>
          <w:szCs w:val="22"/>
        </w:rPr>
      </w:pPr>
    </w:p>
    <w:p w14:paraId="41FC7B0D"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14:paraId="0E0973D9" w14:textId="77777777" w:rsidR="00D06331" w:rsidRPr="00173432" w:rsidRDefault="00D06331" w:rsidP="009663EC">
      <w:pPr>
        <w:jc w:val="both"/>
        <w:rPr>
          <w:rFonts w:ascii="Arial" w:hAnsi="Arial" w:cs="Arial"/>
          <w:sz w:val="22"/>
          <w:szCs w:val="22"/>
        </w:rPr>
      </w:pPr>
    </w:p>
    <w:p w14:paraId="1BAE024F"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14:paraId="7D9B4632" w14:textId="77777777" w:rsidR="00D06331" w:rsidRPr="00173432" w:rsidRDefault="00D06331" w:rsidP="009663EC">
      <w:pPr>
        <w:jc w:val="both"/>
        <w:rPr>
          <w:rFonts w:ascii="Arial" w:hAnsi="Arial" w:cs="Arial"/>
          <w:sz w:val="22"/>
          <w:szCs w:val="22"/>
        </w:rPr>
      </w:pPr>
    </w:p>
    <w:p w14:paraId="48E0E087" w14:textId="77777777" w:rsidR="00D06331" w:rsidRPr="00173432" w:rsidRDefault="00D06331" w:rsidP="009663EC">
      <w:pPr>
        <w:jc w:val="both"/>
        <w:rPr>
          <w:rFonts w:ascii="Arial" w:hAnsi="Arial" w:cs="Arial"/>
          <w:sz w:val="22"/>
          <w:szCs w:val="22"/>
        </w:rPr>
      </w:pPr>
    </w:p>
    <w:p w14:paraId="76127853" w14:textId="77777777" w:rsidR="00D06331" w:rsidRPr="00173432" w:rsidRDefault="00D06331" w:rsidP="00333E58">
      <w:pPr>
        <w:pStyle w:val="Ttulo4"/>
        <w:rPr>
          <w:rFonts w:cs="Arial"/>
          <w:szCs w:val="22"/>
        </w:rPr>
      </w:pPr>
      <w:r w:rsidRPr="00173432">
        <w:rPr>
          <w:rFonts w:cs="Arial"/>
          <w:szCs w:val="22"/>
        </w:rPr>
        <w:t>CAPÍTULO VII</w:t>
      </w:r>
    </w:p>
    <w:p w14:paraId="3D9F0DD3" w14:textId="77777777" w:rsidR="00D06331" w:rsidRPr="00173432" w:rsidRDefault="00D06331" w:rsidP="00333E58">
      <w:pPr>
        <w:pStyle w:val="Ttulo4"/>
        <w:rPr>
          <w:rFonts w:cs="Arial"/>
          <w:szCs w:val="22"/>
        </w:rPr>
      </w:pPr>
      <w:r w:rsidRPr="00173432">
        <w:rPr>
          <w:rFonts w:cs="Arial"/>
          <w:szCs w:val="22"/>
        </w:rPr>
        <w:t>DISPOSICIONES GENERALES</w:t>
      </w:r>
    </w:p>
    <w:p w14:paraId="19E2334B" w14:textId="77777777" w:rsidR="00D06331" w:rsidRPr="00173432" w:rsidRDefault="00D06331" w:rsidP="009663EC">
      <w:pPr>
        <w:jc w:val="both"/>
        <w:rPr>
          <w:rFonts w:ascii="Arial" w:hAnsi="Arial" w:cs="Arial"/>
          <w:sz w:val="22"/>
          <w:szCs w:val="22"/>
        </w:rPr>
      </w:pPr>
    </w:p>
    <w:p w14:paraId="15D67D58" w14:textId="77777777"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14:paraId="60935C2E" w14:textId="77777777" w:rsidR="00D06331" w:rsidRPr="00616847" w:rsidRDefault="00D06331" w:rsidP="009663EC">
      <w:pPr>
        <w:pStyle w:val="Textoindependiente"/>
        <w:rPr>
          <w:rFonts w:cs="Arial"/>
          <w:szCs w:val="22"/>
        </w:rPr>
      </w:pPr>
    </w:p>
    <w:p w14:paraId="104427EE"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14:paraId="21BC996C" w14:textId="77777777" w:rsidR="00D06331" w:rsidRPr="00173432" w:rsidRDefault="00D06331" w:rsidP="009663EC">
      <w:pPr>
        <w:jc w:val="both"/>
        <w:rPr>
          <w:rFonts w:ascii="Arial" w:hAnsi="Arial" w:cs="Arial"/>
          <w:sz w:val="22"/>
          <w:szCs w:val="22"/>
        </w:rPr>
      </w:pPr>
    </w:p>
    <w:p w14:paraId="5B569468"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14:paraId="23884142" w14:textId="77777777" w:rsidR="00D06331" w:rsidRPr="00173432" w:rsidRDefault="00D06331" w:rsidP="009663EC">
      <w:pPr>
        <w:jc w:val="both"/>
        <w:rPr>
          <w:rFonts w:ascii="Arial" w:hAnsi="Arial" w:cs="Arial"/>
          <w:sz w:val="22"/>
          <w:szCs w:val="22"/>
        </w:rPr>
      </w:pPr>
    </w:p>
    <w:p w14:paraId="3D3C54E6" w14:textId="77777777" w:rsidR="00D06331" w:rsidRPr="00173432" w:rsidRDefault="00D06331" w:rsidP="009663EC">
      <w:pPr>
        <w:jc w:val="both"/>
        <w:rPr>
          <w:rFonts w:ascii="Arial" w:hAnsi="Arial" w:cs="Arial"/>
          <w:sz w:val="22"/>
          <w:szCs w:val="22"/>
        </w:rPr>
      </w:pPr>
    </w:p>
    <w:p w14:paraId="4E91BFD0" w14:textId="77777777" w:rsidR="00D06331" w:rsidRPr="00173432" w:rsidRDefault="00D06331" w:rsidP="00333E58">
      <w:pPr>
        <w:pStyle w:val="Ttulo3"/>
        <w:rPr>
          <w:rFonts w:cs="Arial"/>
          <w:szCs w:val="22"/>
        </w:rPr>
      </w:pPr>
      <w:r w:rsidRPr="00173432">
        <w:rPr>
          <w:rFonts w:cs="Arial"/>
          <w:szCs w:val="22"/>
        </w:rPr>
        <w:t>TÍTULO DUODÉCIMO</w:t>
      </w:r>
    </w:p>
    <w:p w14:paraId="48787A9C" w14:textId="77777777" w:rsidR="00D06331" w:rsidRPr="00173432" w:rsidRDefault="00D06331" w:rsidP="00333E58">
      <w:pPr>
        <w:pStyle w:val="Ttulo3"/>
        <w:rPr>
          <w:rFonts w:cs="Arial"/>
          <w:szCs w:val="22"/>
        </w:rPr>
      </w:pPr>
      <w:r w:rsidRPr="00173432">
        <w:rPr>
          <w:rFonts w:cs="Arial"/>
          <w:szCs w:val="22"/>
        </w:rPr>
        <w:t>DEL PATRIMONIO DE LA FAMILIA</w:t>
      </w:r>
    </w:p>
    <w:p w14:paraId="510489AA" w14:textId="77777777" w:rsidR="00D06331" w:rsidRPr="00173432" w:rsidRDefault="00D06331" w:rsidP="009663EC">
      <w:pPr>
        <w:jc w:val="both"/>
        <w:rPr>
          <w:rFonts w:ascii="Arial" w:hAnsi="Arial" w:cs="Arial"/>
          <w:sz w:val="22"/>
          <w:szCs w:val="22"/>
        </w:rPr>
      </w:pPr>
    </w:p>
    <w:p w14:paraId="3622142D" w14:textId="77777777" w:rsidR="00D06331" w:rsidRPr="00173432" w:rsidRDefault="00D06331" w:rsidP="009663EC">
      <w:pPr>
        <w:pStyle w:val="Ttulo4"/>
        <w:jc w:val="both"/>
        <w:rPr>
          <w:rFonts w:cs="Arial"/>
          <w:szCs w:val="22"/>
        </w:rPr>
      </w:pPr>
      <w:r w:rsidRPr="00173432">
        <w:rPr>
          <w:rFonts w:cs="Arial"/>
          <w:szCs w:val="22"/>
        </w:rPr>
        <w:t>CAPÍTULO ÚNICO</w:t>
      </w:r>
    </w:p>
    <w:p w14:paraId="546CDEE2" w14:textId="77777777" w:rsidR="00D06331" w:rsidRPr="00173432" w:rsidRDefault="00D06331" w:rsidP="009663EC">
      <w:pPr>
        <w:jc w:val="both"/>
        <w:rPr>
          <w:rFonts w:ascii="Arial" w:hAnsi="Arial" w:cs="Arial"/>
          <w:sz w:val="22"/>
          <w:szCs w:val="22"/>
        </w:rPr>
      </w:pPr>
    </w:p>
    <w:p w14:paraId="6FAF6A73" w14:textId="77777777" w:rsidR="000A770E" w:rsidRPr="00173432" w:rsidRDefault="00D06331" w:rsidP="009663EC">
      <w:pPr>
        <w:jc w:val="both"/>
        <w:rPr>
          <w:rFonts w:ascii="Arial" w:hAnsi="Arial" w:cs="Arial"/>
          <w:sz w:val="22"/>
          <w:szCs w:val="22"/>
        </w:rPr>
      </w:pPr>
      <w:r w:rsidRPr="00173432">
        <w:rPr>
          <w:rFonts w:ascii="Arial" w:hAnsi="Arial" w:cs="Arial"/>
          <w:b/>
          <w:sz w:val="22"/>
          <w:szCs w:val="22"/>
        </w:rPr>
        <w:t>ARTÍCULO 717</w:t>
      </w:r>
      <w:r w:rsidR="00616847">
        <w:rPr>
          <w:rFonts w:ascii="Arial" w:hAnsi="Arial" w:cs="Arial"/>
          <w:b/>
          <w:sz w:val="22"/>
          <w:szCs w:val="22"/>
        </w:rPr>
        <w:t xml:space="preserve">. </w:t>
      </w:r>
      <w:r w:rsidR="000A770E" w:rsidRPr="00173432">
        <w:rPr>
          <w:rFonts w:ascii="Arial" w:hAnsi="Arial" w:cs="Arial"/>
          <w:sz w:val="22"/>
          <w:szCs w:val="22"/>
        </w:rPr>
        <w:t xml:space="preserve">Son susceptibles de constituir el patrimonio de la familia: </w:t>
      </w:r>
    </w:p>
    <w:p w14:paraId="3793C2A0" w14:textId="77777777" w:rsidR="000A770E" w:rsidRPr="00173432" w:rsidRDefault="000A770E" w:rsidP="009663EC">
      <w:pPr>
        <w:jc w:val="both"/>
        <w:rPr>
          <w:rFonts w:ascii="Arial" w:hAnsi="Arial" w:cs="Arial"/>
          <w:sz w:val="22"/>
          <w:szCs w:val="22"/>
        </w:rPr>
      </w:pPr>
    </w:p>
    <w:p w14:paraId="3A9E4FEA"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lastRenderedPageBreak/>
        <w:t xml:space="preserve">Los bienes inmuebles, muebles y semovientes, que no rebasen la cuantía contenida en el Artículo 724 de este Código. </w:t>
      </w:r>
    </w:p>
    <w:p w14:paraId="666C8B0A" w14:textId="77777777" w:rsidR="000A770E" w:rsidRPr="00173432" w:rsidRDefault="000A770E" w:rsidP="009663EC">
      <w:pPr>
        <w:jc w:val="both"/>
        <w:rPr>
          <w:rFonts w:ascii="Arial" w:hAnsi="Arial" w:cs="Arial"/>
          <w:sz w:val="22"/>
          <w:szCs w:val="22"/>
        </w:rPr>
      </w:pPr>
    </w:p>
    <w:p w14:paraId="6D1EDFF6"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Pudiendo ser los siguientes: </w:t>
      </w:r>
    </w:p>
    <w:p w14:paraId="5482DEB2"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I. La casa que ésta habita, incluyendo el mobiliario y equipo de la vivienda;</w:t>
      </w:r>
    </w:p>
    <w:p w14:paraId="3BA63618" w14:textId="77777777" w:rsidR="000A770E" w:rsidRPr="00173432" w:rsidRDefault="000A770E" w:rsidP="009663EC">
      <w:pPr>
        <w:jc w:val="both"/>
        <w:rPr>
          <w:rFonts w:ascii="Arial" w:hAnsi="Arial" w:cs="Arial"/>
          <w:sz w:val="22"/>
          <w:szCs w:val="22"/>
        </w:rPr>
      </w:pPr>
    </w:p>
    <w:p w14:paraId="727611FB"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 II. Un vehículo automotor; </w:t>
      </w:r>
    </w:p>
    <w:p w14:paraId="369CAD2A" w14:textId="77777777" w:rsidR="00D06331" w:rsidRPr="00173432" w:rsidRDefault="000A770E" w:rsidP="009663EC">
      <w:pPr>
        <w:jc w:val="both"/>
        <w:rPr>
          <w:rFonts w:ascii="Arial" w:hAnsi="Arial" w:cs="Arial"/>
          <w:sz w:val="22"/>
          <w:szCs w:val="22"/>
        </w:rPr>
      </w:pPr>
      <w:r w:rsidRPr="00173432">
        <w:rPr>
          <w:rFonts w:ascii="Arial" w:hAnsi="Arial" w:cs="Arial"/>
          <w:sz w:val="22"/>
          <w:szCs w:val="22"/>
        </w:rPr>
        <w:t xml:space="preserve"> III. El equipo y herramienta de la micro o pequeña industria que sirva de sustento económico a la familia;</w:t>
      </w:r>
    </w:p>
    <w:p w14:paraId="33ABFC26" w14:textId="77777777" w:rsidR="00CA78AE" w:rsidRPr="00173432" w:rsidRDefault="00CA78AE" w:rsidP="00333E58">
      <w:pPr>
        <w:jc w:val="right"/>
        <w:rPr>
          <w:rFonts w:asciiTheme="minorHAnsi" w:hAnsiTheme="minorHAnsi" w:cs="Arial"/>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14:paraId="67F51A1D" w14:textId="77777777" w:rsidR="000A770E" w:rsidRPr="00AE3149" w:rsidRDefault="000A770E" w:rsidP="009663EC">
      <w:pPr>
        <w:jc w:val="both"/>
        <w:rPr>
          <w:rFonts w:ascii="Arial" w:hAnsi="Arial" w:cs="Arial"/>
          <w:sz w:val="22"/>
          <w:szCs w:val="22"/>
        </w:rPr>
      </w:pPr>
    </w:p>
    <w:p w14:paraId="40F7C259"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La constitución del patrimonio de la familia no hace pasar la propiedad de los bienes que a él quedan afectos, del que le constituye a los miembros de la familia beneficiaria. Estos sólo tienen derecho de disfrutar de esos bienes, según lo dispuesto en el artículo siguiente.</w:t>
      </w:r>
    </w:p>
    <w:p w14:paraId="7BE794D0" w14:textId="77777777" w:rsidR="00D06331" w:rsidRPr="00AE3149" w:rsidRDefault="00D06331" w:rsidP="009663EC">
      <w:pPr>
        <w:jc w:val="both"/>
        <w:rPr>
          <w:rFonts w:ascii="Arial" w:hAnsi="Arial" w:cs="Arial"/>
          <w:sz w:val="22"/>
          <w:szCs w:val="22"/>
        </w:rPr>
      </w:pPr>
    </w:p>
    <w:p w14:paraId="7E44F083"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719</w:t>
      </w:r>
      <w:r w:rsidR="00FB3828">
        <w:rPr>
          <w:rFonts w:ascii="Arial" w:hAnsi="Arial" w:cs="Arial"/>
          <w:b/>
          <w:sz w:val="22"/>
          <w:szCs w:val="22"/>
        </w:rPr>
        <w:t xml:space="preserve">. </w:t>
      </w:r>
      <w:r w:rsidRPr="00AE3149">
        <w:rPr>
          <w:rFonts w:ascii="Arial" w:hAnsi="Arial" w:cs="Arial"/>
          <w:sz w:val="22"/>
          <w:szCs w:val="22"/>
        </w:rPr>
        <w:t>Tienen derecho de habitar la casa y de aprovechar los frutos de la parcela afecta al patrimonio de la familia, el cónyuge del que lo constituye y las personas a quienes tiene  obligación de dar alimentos. Ese derecho es intransmisible; pero debe tener en cuenta lo dispuesto en el artículo 734.</w:t>
      </w:r>
    </w:p>
    <w:p w14:paraId="35CBC2A8" w14:textId="77777777" w:rsidR="00D06331" w:rsidRPr="00AE3149" w:rsidRDefault="00D06331" w:rsidP="009663EC">
      <w:pPr>
        <w:jc w:val="both"/>
        <w:rPr>
          <w:rFonts w:ascii="Arial" w:hAnsi="Arial" w:cs="Arial"/>
          <w:sz w:val="22"/>
          <w:szCs w:val="22"/>
        </w:rPr>
      </w:pPr>
    </w:p>
    <w:p w14:paraId="64F7849D"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14:paraId="06A77639" w14:textId="77777777" w:rsidR="00D06331" w:rsidRPr="00AE3149" w:rsidRDefault="00D06331" w:rsidP="009663EC">
      <w:pPr>
        <w:jc w:val="both"/>
        <w:rPr>
          <w:rFonts w:ascii="Arial" w:hAnsi="Arial" w:cs="Arial"/>
          <w:sz w:val="22"/>
          <w:szCs w:val="22"/>
        </w:rPr>
      </w:pPr>
    </w:p>
    <w:p w14:paraId="616F0D7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14:paraId="7C65A217" w14:textId="77777777" w:rsidR="00D06331" w:rsidRPr="00AE3149" w:rsidRDefault="00D06331" w:rsidP="009663EC">
      <w:pPr>
        <w:jc w:val="both"/>
        <w:rPr>
          <w:rFonts w:ascii="Arial" w:hAnsi="Arial" w:cs="Arial"/>
          <w:sz w:val="22"/>
          <w:szCs w:val="22"/>
        </w:rPr>
      </w:pPr>
    </w:p>
    <w:p w14:paraId="62084E34" w14:textId="77777777"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14:paraId="73AD18D9" w14:textId="77777777" w:rsidR="000A770E" w:rsidRPr="00AE3149" w:rsidRDefault="000A770E" w:rsidP="009663EC">
      <w:pPr>
        <w:jc w:val="both"/>
        <w:rPr>
          <w:rFonts w:ascii="Arial" w:hAnsi="Arial" w:cs="Arial"/>
          <w:sz w:val="22"/>
          <w:szCs w:val="22"/>
        </w:rPr>
      </w:pPr>
    </w:p>
    <w:p w14:paraId="529F359E"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14:paraId="40D8C0BF"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14:paraId="56672AC3"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I.</w:t>
      </w:r>
      <w:r w:rsidRPr="00AE3149">
        <w:rPr>
          <w:rFonts w:ascii="Arial" w:hAnsi="Arial" w:cs="Arial"/>
          <w:sz w:val="22"/>
          <w:szCs w:val="22"/>
        </w:rPr>
        <w:tab/>
        <w:t>Cuando deban de ministrarse alimentos por resolución judicial, podrán embargarse únicamente el 50% de los frutos del Patrimonio;</w:t>
      </w:r>
    </w:p>
    <w:p w14:paraId="4EE070B4" w14:textId="77777777" w:rsidR="000A770E" w:rsidRPr="00AE3149" w:rsidRDefault="000A770E" w:rsidP="009663EC">
      <w:pPr>
        <w:jc w:val="both"/>
        <w:rPr>
          <w:rFonts w:ascii="Arial" w:hAnsi="Arial" w:cs="Arial"/>
          <w:sz w:val="22"/>
          <w:szCs w:val="22"/>
        </w:rPr>
      </w:pPr>
    </w:p>
    <w:p w14:paraId="13507885" w14:textId="77777777"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14:paraId="112C329A" w14:textId="77777777"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14:paraId="679DFED5" w14:textId="77777777" w:rsidR="00CA78AE" w:rsidRPr="00AE3149" w:rsidRDefault="00CA78AE" w:rsidP="009663EC">
      <w:pPr>
        <w:jc w:val="both"/>
        <w:rPr>
          <w:rFonts w:ascii="Arial" w:hAnsi="Arial" w:cs="Arial"/>
          <w:sz w:val="22"/>
          <w:szCs w:val="22"/>
        </w:rPr>
      </w:pPr>
    </w:p>
    <w:p w14:paraId="334616C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14:paraId="22E3E11A" w14:textId="77777777" w:rsidR="00D06331" w:rsidRPr="00AE3149" w:rsidRDefault="00D06331" w:rsidP="009663EC">
      <w:pPr>
        <w:jc w:val="both"/>
        <w:rPr>
          <w:rFonts w:ascii="Arial" w:hAnsi="Arial" w:cs="Arial"/>
          <w:sz w:val="22"/>
          <w:szCs w:val="22"/>
        </w:rPr>
      </w:pPr>
    </w:p>
    <w:p w14:paraId="1B3F670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14:paraId="6A5F72EB" w14:textId="77777777" w:rsidR="00D06331" w:rsidRPr="00AE3149" w:rsidRDefault="00D06331" w:rsidP="009663EC">
      <w:pPr>
        <w:jc w:val="both"/>
        <w:rPr>
          <w:rFonts w:ascii="Arial" w:hAnsi="Arial" w:cs="Arial"/>
          <w:sz w:val="22"/>
          <w:szCs w:val="22"/>
        </w:rPr>
      </w:pPr>
    </w:p>
    <w:p w14:paraId="6AC88E3D" w14:textId="77777777" w:rsidR="00D06331" w:rsidRDefault="00D06331" w:rsidP="009663EC">
      <w:pPr>
        <w:jc w:val="both"/>
        <w:rPr>
          <w:rFonts w:ascii="Arial" w:hAnsi="Arial" w:cs="Arial"/>
          <w:sz w:val="22"/>
          <w:szCs w:val="22"/>
        </w:rPr>
      </w:pPr>
      <w:r w:rsidRPr="00173432">
        <w:rPr>
          <w:rFonts w:ascii="Arial" w:hAnsi="Arial" w:cs="Arial"/>
          <w:b/>
          <w:sz w:val="22"/>
          <w:szCs w:val="22"/>
        </w:rPr>
        <w:lastRenderedPageBreak/>
        <w:t>ARTÍCULO 724</w:t>
      </w:r>
      <w:r w:rsidR="00FB3828">
        <w:rPr>
          <w:rFonts w:ascii="Arial" w:hAnsi="Arial" w:cs="Arial"/>
          <w:b/>
          <w:sz w:val="22"/>
          <w:szCs w:val="22"/>
        </w:rPr>
        <w:t xml:space="preserve">. </w:t>
      </w:r>
      <w:r w:rsidR="00716128" w:rsidRPr="00716128">
        <w:rPr>
          <w:rFonts w:ascii="Arial" w:hAnsi="Arial" w:cs="Arial"/>
          <w:sz w:val="22"/>
          <w:szCs w:val="22"/>
        </w:rPr>
        <w:t>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r w:rsidR="000A770E" w:rsidRPr="00AE3149">
        <w:rPr>
          <w:rFonts w:ascii="Arial" w:hAnsi="Arial" w:cs="Arial"/>
          <w:sz w:val="22"/>
          <w:szCs w:val="22"/>
        </w:rPr>
        <w:t>.</w:t>
      </w:r>
    </w:p>
    <w:p w14:paraId="2B05B771" w14:textId="77777777" w:rsidR="00CA78AE" w:rsidRDefault="00CA78AE" w:rsidP="00333E58">
      <w:pPr>
        <w:jc w:val="right"/>
        <w:rPr>
          <w:rFonts w:asciiTheme="minorHAnsi" w:eastAsiaTheme="minorHAnsi" w:hAnsiTheme="minorHAnsi" w:cs="Arial"/>
          <w:b/>
          <w:i/>
          <w:color w:val="0070C0"/>
          <w:sz w:val="14"/>
          <w:szCs w:val="16"/>
        </w:rPr>
      </w:pPr>
      <w:r w:rsidRPr="00192AA3">
        <w:rPr>
          <w:rFonts w:asciiTheme="minorHAnsi" w:eastAsiaTheme="minorHAnsi" w:hAnsiTheme="minorHAnsi" w:cs="Arial"/>
          <w:i/>
          <w:color w:val="0070C0"/>
          <w:sz w:val="14"/>
          <w:szCs w:val="16"/>
        </w:rPr>
        <w:t>ARTÍCULO REFORMADO POR DEC. 136 P. O. 30 BIS DE 13 DE ABRIL DE 2014</w:t>
      </w:r>
      <w:r w:rsidRPr="00192AA3">
        <w:rPr>
          <w:rFonts w:asciiTheme="minorHAnsi" w:eastAsiaTheme="minorHAnsi" w:hAnsiTheme="minorHAnsi" w:cs="Arial"/>
          <w:b/>
          <w:i/>
          <w:color w:val="0070C0"/>
          <w:sz w:val="14"/>
          <w:szCs w:val="16"/>
        </w:rPr>
        <w:t>.</w:t>
      </w:r>
    </w:p>
    <w:p w14:paraId="155B3881" w14:textId="77777777" w:rsidR="00716128" w:rsidRPr="00716128" w:rsidRDefault="00716128" w:rsidP="00333E58">
      <w:pPr>
        <w:jc w:val="right"/>
        <w:rPr>
          <w:rFonts w:asciiTheme="minorHAnsi" w:hAnsiTheme="minorHAnsi" w:cs="Arial"/>
          <w:sz w:val="16"/>
          <w:szCs w:val="16"/>
        </w:rPr>
      </w:pPr>
      <w:r w:rsidRPr="00716128">
        <w:rPr>
          <w:rFonts w:asciiTheme="minorHAnsi" w:eastAsiaTheme="minorHAnsi" w:hAnsiTheme="minorHAnsi" w:cs="Arial"/>
          <w:color w:val="0070C0"/>
          <w:sz w:val="14"/>
          <w:szCs w:val="16"/>
        </w:rPr>
        <w:t>REFORMADO POR</w:t>
      </w:r>
      <w:r>
        <w:rPr>
          <w:rFonts w:asciiTheme="minorHAnsi" w:eastAsiaTheme="minorHAnsi" w:hAnsiTheme="minorHAnsi" w:cs="Arial"/>
          <w:color w:val="0070C0"/>
          <w:sz w:val="14"/>
          <w:szCs w:val="16"/>
        </w:rPr>
        <w:t xml:space="preserve"> DEC. 123 P.O.26 DEL 30 DE MARZO DE 2017.</w:t>
      </w:r>
    </w:p>
    <w:p w14:paraId="67936728" w14:textId="77777777" w:rsidR="008A3944" w:rsidRPr="00716128" w:rsidRDefault="008A3944" w:rsidP="009663EC">
      <w:pPr>
        <w:jc w:val="both"/>
        <w:rPr>
          <w:rFonts w:ascii="Arial" w:hAnsi="Arial" w:cs="Arial"/>
          <w:sz w:val="22"/>
          <w:szCs w:val="22"/>
        </w:rPr>
      </w:pPr>
    </w:p>
    <w:p w14:paraId="1CE94F83" w14:textId="77777777" w:rsidR="00D06331" w:rsidRPr="00192AA3" w:rsidRDefault="00D06331" w:rsidP="009663EC">
      <w:pPr>
        <w:jc w:val="both"/>
        <w:rPr>
          <w:rFonts w:ascii="Arial" w:hAnsi="Arial" w:cs="Arial"/>
          <w:sz w:val="22"/>
        </w:rPr>
      </w:pPr>
      <w:r w:rsidRPr="00173432">
        <w:rPr>
          <w:rFonts w:ascii="Arial" w:hAnsi="Arial" w:cs="Arial"/>
          <w:b/>
          <w:sz w:val="22"/>
          <w:szCs w:val="22"/>
        </w:rPr>
        <w:t>ARTÍCULO 725</w:t>
      </w:r>
      <w:r w:rsidR="00FB3828">
        <w:rPr>
          <w:rFonts w:ascii="Arial" w:hAnsi="Arial" w:cs="Arial"/>
          <w:b/>
          <w:sz w:val="22"/>
          <w:szCs w:val="22"/>
        </w:rPr>
        <w:t xml:space="preserve">. </w:t>
      </w:r>
      <w:r w:rsidRPr="00192AA3">
        <w:rPr>
          <w:rFonts w:ascii="Arial" w:hAnsi="Arial" w:cs="Arial"/>
          <w:sz w:val="22"/>
        </w:rPr>
        <w:t>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14:paraId="3D9C103C" w14:textId="77777777" w:rsidR="00D06331" w:rsidRPr="00AE3149" w:rsidRDefault="00D06331" w:rsidP="009663EC">
      <w:pPr>
        <w:jc w:val="both"/>
        <w:rPr>
          <w:rFonts w:ascii="Arial" w:hAnsi="Arial" w:cs="Arial"/>
          <w:sz w:val="22"/>
          <w:szCs w:val="22"/>
        </w:rPr>
      </w:pPr>
    </w:p>
    <w:p w14:paraId="272797C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Además, comprobará lo siguiente:</w:t>
      </w:r>
    </w:p>
    <w:p w14:paraId="34F5854E" w14:textId="77777777" w:rsidR="00D06331" w:rsidRPr="00AE3149" w:rsidRDefault="00D06331" w:rsidP="009663EC">
      <w:pPr>
        <w:jc w:val="both"/>
        <w:rPr>
          <w:rFonts w:ascii="Arial" w:hAnsi="Arial" w:cs="Arial"/>
          <w:sz w:val="22"/>
          <w:szCs w:val="22"/>
        </w:rPr>
      </w:pPr>
    </w:p>
    <w:p w14:paraId="4A07D20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14:paraId="29116ECD" w14:textId="77777777" w:rsidR="00D06331" w:rsidRPr="00AE3149" w:rsidRDefault="00D06331" w:rsidP="009663EC">
      <w:pPr>
        <w:jc w:val="both"/>
        <w:rPr>
          <w:rFonts w:ascii="Arial" w:hAnsi="Arial" w:cs="Arial"/>
          <w:sz w:val="22"/>
          <w:szCs w:val="22"/>
        </w:rPr>
      </w:pPr>
    </w:p>
    <w:p w14:paraId="1CD4658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14:paraId="1B4872BE" w14:textId="77777777" w:rsidR="00D06331" w:rsidRPr="00AE3149" w:rsidRDefault="00D06331" w:rsidP="009663EC">
      <w:pPr>
        <w:jc w:val="both"/>
        <w:rPr>
          <w:rFonts w:ascii="Arial" w:hAnsi="Arial" w:cs="Arial"/>
          <w:sz w:val="22"/>
          <w:szCs w:val="22"/>
        </w:rPr>
      </w:pPr>
    </w:p>
    <w:p w14:paraId="4566B66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14:paraId="10710715" w14:textId="77777777" w:rsidR="00D06331" w:rsidRPr="00AE3149" w:rsidRDefault="00D06331" w:rsidP="009663EC">
      <w:pPr>
        <w:jc w:val="both"/>
        <w:rPr>
          <w:rFonts w:ascii="Arial" w:hAnsi="Arial" w:cs="Arial"/>
          <w:sz w:val="22"/>
          <w:szCs w:val="22"/>
        </w:rPr>
      </w:pPr>
    </w:p>
    <w:p w14:paraId="5B296CC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14:paraId="5F3FA27A" w14:textId="77777777" w:rsidR="00D06331" w:rsidRPr="00AE3149" w:rsidRDefault="00D06331" w:rsidP="009663EC">
      <w:pPr>
        <w:jc w:val="both"/>
        <w:rPr>
          <w:rFonts w:ascii="Arial" w:hAnsi="Arial" w:cs="Arial"/>
          <w:sz w:val="22"/>
          <w:szCs w:val="22"/>
        </w:rPr>
      </w:pPr>
    </w:p>
    <w:p w14:paraId="2749106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Que el valor de los bienes destinados a </w:t>
      </w:r>
      <w:r w:rsidR="00C139F5" w:rsidRPr="00AE3149">
        <w:rPr>
          <w:rFonts w:ascii="Arial" w:hAnsi="Arial" w:cs="Arial"/>
          <w:sz w:val="22"/>
          <w:szCs w:val="22"/>
        </w:rPr>
        <w:t>constituir</w:t>
      </w:r>
      <w:r w:rsidRPr="00AE3149">
        <w:rPr>
          <w:rFonts w:ascii="Arial" w:hAnsi="Arial" w:cs="Arial"/>
          <w:sz w:val="22"/>
          <w:szCs w:val="22"/>
        </w:rPr>
        <w:t xml:space="preserve"> el patrimonio de la familia no exceda del máximo permitido en el Artículo 724. Dicho valor solamente se acreditará mediante avalúo catastral tratándose de inmuebles, en tanto que los muebles y los semovientes serán valuados mediante dictamen pericial.</w:t>
      </w:r>
    </w:p>
    <w:p w14:paraId="39069FA6" w14:textId="77777777" w:rsidR="00D06331" w:rsidRPr="00AE3149" w:rsidRDefault="00D06331" w:rsidP="009663EC">
      <w:pPr>
        <w:jc w:val="both"/>
        <w:rPr>
          <w:rFonts w:ascii="Arial" w:hAnsi="Arial" w:cs="Arial"/>
          <w:sz w:val="22"/>
          <w:szCs w:val="22"/>
        </w:rPr>
      </w:pPr>
    </w:p>
    <w:p w14:paraId="4E277C8B"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14:paraId="5BE1C725" w14:textId="77777777" w:rsidR="00D06331" w:rsidRPr="00AE3149" w:rsidRDefault="00D06331" w:rsidP="009663EC">
      <w:pPr>
        <w:jc w:val="both"/>
        <w:rPr>
          <w:rFonts w:ascii="Arial" w:hAnsi="Arial" w:cs="Arial"/>
          <w:sz w:val="22"/>
          <w:szCs w:val="22"/>
        </w:rPr>
      </w:pPr>
    </w:p>
    <w:p w14:paraId="7FA1D0CC"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14:paraId="7DD413B2" w14:textId="77777777" w:rsidR="00D06331" w:rsidRPr="00AE3149" w:rsidRDefault="00D06331" w:rsidP="009663EC">
      <w:pPr>
        <w:jc w:val="both"/>
        <w:rPr>
          <w:rFonts w:ascii="Arial" w:hAnsi="Arial" w:cs="Arial"/>
          <w:sz w:val="22"/>
          <w:szCs w:val="22"/>
        </w:rPr>
      </w:pPr>
    </w:p>
    <w:p w14:paraId="4C04A1F4"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728</w:t>
      </w:r>
      <w:r w:rsidR="00FB3828">
        <w:rPr>
          <w:rFonts w:ascii="Arial" w:hAnsi="Arial" w:cs="Arial"/>
          <w:b/>
          <w:sz w:val="22"/>
          <w:szCs w:val="22"/>
        </w:rPr>
        <w:t xml:space="preserve">. </w:t>
      </w:r>
      <w:r w:rsidRPr="00AE3149">
        <w:rPr>
          <w:rFonts w:ascii="Arial" w:hAnsi="Arial" w:cs="Arial"/>
          <w:sz w:val="22"/>
          <w:szCs w:val="22"/>
        </w:rPr>
        <w:t>Cuando haya peligro de que quien tiene obligación de dar alimentos pierda sus bienes por mala administración o porque los esté dilapidando, los acreedores alimentistas y si éstos son incapaces, sus tutores o el Ministerio Público, tienen derecho a exiir (sic) judicialmente que se constituya el patrimonio de la familia hasta por los valores fijados en el artículo 724. En la constitución de este patrimonio se observará, en lo conducente, lo dispuesto en los artículos 725 y 726.</w:t>
      </w:r>
    </w:p>
    <w:p w14:paraId="68C5E514" w14:textId="77777777" w:rsidR="00D06331" w:rsidRPr="00AE3149" w:rsidRDefault="00D06331" w:rsidP="009663EC">
      <w:pPr>
        <w:jc w:val="both"/>
        <w:rPr>
          <w:rFonts w:ascii="Arial" w:hAnsi="Arial" w:cs="Arial"/>
          <w:sz w:val="22"/>
          <w:szCs w:val="22"/>
        </w:rPr>
      </w:pPr>
    </w:p>
    <w:p w14:paraId="0AF22F7F"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729</w:t>
      </w:r>
      <w:r w:rsidR="00FB3828">
        <w:rPr>
          <w:rFonts w:ascii="Arial" w:hAnsi="Arial" w:cs="Arial"/>
          <w:b/>
          <w:sz w:val="22"/>
          <w:szCs w:val="22"/>
        </w:rPr>
        <w:t xml:space="preserve">. </w:t>
      </w:r>
      <w:r w:rsidRPr="00AE3149">
        <w:rPr>
          <w:rFonts w:ascii="Arial" w:hAnsi="Arial" w:cs="Arial"/>
          <w:sz w:val="22"/>
          <w:szCs w:val="22"/>
        </w:rPr>
        <w:t>Con el objeto de favorecer la formación del patrimonio de la familia, se venderán a las personas que tengan capacidad legal para constituirlo y que quieran hcerlo, (sic) las propiedades raíces que a continuación se expresan:</w:t>
      </w:r>
    </w:p>
    <w:p w14:paraId="0814DEF3" w14:textId="77777777" w:rsidR="00D06331" w:rsidRPr="00AE3149" w:rsidRDefault="00D06331" w:rsidP="009663EC">
      <w:pPr>
        <w:jc w:val="both"/>
        <w:rPr>
          <w:rFonts w:ascii="Arial" w:hAnsi="Arial" w:cs="Arial"/>
          <w:sz w:val="22"/>
          <w:szCs w:val="22"/>
        </w:rPr>
      </w:pPr>
    </w:p>
    <w:p w14:paraId="23B9D28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Los terrenos pertenecientes al Gobierno del Estado, o a los Ayuntamientos de los Municipios del mismo, que no estén destinos (sic) a un servicio público, ni sean de uso común;</w:t>
      </w:r>
    </w:p>
    <w:p w14:paraId="2ACDDB4F" w14:textId="77777777" w:rsidR="00D06331" w:rsidRPr="00AE3149" w:rsidRDefault="00D06331" w:rsidP="009663EC">
      <w:pPr>
        <w:jc w:val="both"/>
        <w:rPr>
          <w:rFonts w:ascii="Arial" w:hAnsi="Arial" w:cs="Arial"/>
          <w:sz w:val="22"/>
          <w:szCs w:val="22"/>
        </w:rPr>
      </w:pPr>
    </w:p>
    <w:p w14:paraId="366338D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14:paraId="17898E51" w14:textId="77777777" w:rsidR="00D06331" w:rsidRPr="00AE3149" w:rsidRDefault="00D06331" w:rsidP="009663EC">
      <w:pPr>
        <w:jc w:val="both"/>
        <w:rPr>
          <w:rFonts w:ascii="Arial" w:hAnsi="Arial" w:cs="Arial"/>
          <w:sz w:val="22"/>
          <w:szCs w:val="22"/>
        </w:rPr>
      </w:pPr>
    </w:p>
    <w:p w14:paraId="132581F6"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14:paraId="20F76740" w14:textId="77777777" w:rsidR="00D06331" w:rsidRPr="00AE3149" w:rsidRDefault="00D06331" w:rsidP="009663EC">
      <w:pPr>
        <w:jc w:val="both"/>
        <w:rPr>
          <w:rFonts w:ascii="Arial" w:hAnsi="Arial" w:cs="Arial"/>
          <w:sz w:val="22"/>
          <w:szCs w:val="22"/>
        </w:rPr>
      </w:pPr>
    </w:p>
    <w:p w14:paraId="4E40D485"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14:paraId="2825DD17" w14:textId="77777777" w:rsidR="00D06331" w:rsidRPr="00AE3149" w:rsidRDefault="00D06331" w:rsidP="009663EC">
      <w:pPr>
        <w:jc w:val="both"/>
        <w:rPr>
          <w:rFonts w:ascii="Arial" w:hAnsi="Arial" w:cs="Arial"/>
          <w:sz w:val="22"/>
          <w:szCs w:val="22"/>
        </w:rPr>
      </w:pPr>
    </w:p>
    <w:p w14:paraId="4F9F8EF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14:paraId="373CDB92" w14:textId="77777777" w:rsidR="00D06331" w:rsidRPr="00AE3149" w:rsidRDefault="00D06331" w:rsidP="009663EC">
      <w:pPr>
        <w:jc w:val="both"/>
        <w:rPr>
          <w:rFonts w:ascii="Arial" w:hAnsi="Arial" w:cs="Arial"/>
          <w:sz w:val="22"/>
          <w:szCs w:val="22"/>
        </w:rPr>
      </w:pPr>
    </w:p>
    <w:p w14:paraId="34C0463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14:paraId="4F5234BF" w14:textId="77777777" w:rsidR="00D06331" w:rsidRPr="00AE3149" w:rsidRDefault="00D06331" w:rsidP="009663EC">
      <w:pPr>
        <w:jc w:val="both"/>
        <w:rPr>
          <w:rFonts w:ascii="Arial" w:hAnsi="Arial" w:cs="Arial"/>
          <w:sz w:val="22"/>
          <w:szCs w:val="22"/>
        </w:rPr>
      </w:pPr>
    </w:p>
    <w:p w14:paraId="1FBE66E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14:paraId="667E1B0F" w14:textId="77777777" w:rsidR="00D06331" w:rsidRPr="00AE3149" w:rsidRDefault="00D06331" w:rsidP="009663EC">
      <w:pPr>
        <w:jc w:val="both"/>
        <w:rPr>
          <w:rFonts w:ascii="Arial" w:hAnsi="Arial" w:cs="Arial"/>
          <w:sz w:val="22"/>
          <w:szCs w:val="22"/>
        </w:rPr>
      </w:pPr>
    </w:p>
    <w:p w14:paraId="0EE0ED5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14:paraId="65FCC7E3" w14:textId="77777777" w:rsidR="00D06331" w:rsidRPr="00AE3149" w:rsidRDefault="00D06331" w:rsidP="009663EC">
      <w:pPr>
        <w:jc w:val="both"/>
        <w:rPr>
          <w:rFonts w:ascii="Arial" w:hAnsi="Arial" w:cs="Arial"/>
          <w:sz w:val="22"/>
          <w:szCs w:val="22"/>
        </w:rPr>
      </w:pPr>
    </w:p>
    <w:p w14:paraId="2D8D47A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14:paraId="200292A2" w14:textId="77777777" w:rsidR="00D06331" w:rsidRPr="00AE3149" w:rsidRDefault="00D06331" w:rsidP="009663EC">
      <w:pPr>
        <w:jc w:val="both"/>
        <w:rPr>
          <w:rFonts w:ascii="Arial" w:hAnsi="Arial" w:cs="Arial"/>
          <w:sz w:val="22"/>
          <w:szCs w:val="22"/>
        </w:rPr>
      </w:pPr>
    </w:p>
    <w:p w14:paraId="1DC016D6"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14:paraId="6D38DC3E" w14:textId="77777777" w:rsidR="00D06331" w:rsidRPr="00AE3149" w:rsidRDefault="00D06331" w:rsidP="009663EC">
      <w:pPr>
        <w:jc w:val="both"/>
        <w:rPr>
          <w:rFonts w:ascii="Arial" w:hAnsi="Arial" w:cs="Arial"/>
          <w:sz w:val="22"/>
          <w:szCs w:val="22"/>
        </w:rPr>
      </w:pPr>
    </w:p>
    <w:p w14:paraId="396621D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14:paraId="1E2C5354" w14:textId="77777777" w:rsidR="00D06331" w:rsidRPr="00AE3149" w:rsidRDefault="00D06331" w:rsidP="009663EC">
      <w:pPr>
        <w:jc w:val="both"/>
        <w:rPr>
          <w:rFonts w:ascii="Arial" w:hAnsi="Arial" w:cs="Arial"/>
          <w:sz w:val="22"/>
          <w:szCs w:val="22"/>
        </w:rPr>
      </w:pPr>
    </w:p>
    <w:p w14:paraId="07C11A9A" w14:textId="4F6BEA70" w:rsidR="00D06331" w:rsidRDefault="00D06331" w:rsidP="00D53D91">
      <w:pPr>
        <w:jc w:val="both"/>
        <w:rPr>
          <w:rFonts w:ascii="Arial" w:hAnsi="Arial" w:cs="Arial"/>
          <w:bCs/>
          <w:sz w:val="22"/>
          <w:szCs w:val="22"/>
        </w:rPr>
      </w:pPr>
      <w:r w:rsidRPr="00173432">
        <w:rPr>
          <w:rFonts w:ascii="Arial" w:hAnsi="Arial" w:cs="Arial"/>
          <w:b/>
          <w:sz w:val="22"/>
          <w:szCs w:val="22"/>
        </w:rPr>
        <w:t>ARTÍCULO 734</w:t>
      </w:r>
      <w:r w:rsidR="00FB3828">
        <w:rPr>
          <w:rFonts w:ascii="Arial" w:hAnsi="Arial" w:cs="Arial"/>
          <w:b/>
          <w:sz w:val="22"/>
          <w:szCs w:val="22"/>
        </w:rPr>
        <w:t xml:space="preserve">. </w:t>
      </w:r>
      <w:r w:rsidR="00D53D91" w:rsidRPr="00D53D91">
        <w:rPr>
          <w:rFonts w:ascii="Arial" w:hAnsi="Arial" w:cs="Arial"/>
          <w:sz w:val="22"/>
          <w:szCs w:val="22"/>
        </w:rPr>
        <w:t xml:space="preserve">Constituido que sea el patrimonio de la familia, ésta debe de habitar la casa, aprovechar los bienes restantes que lo conforman </w:t>
      </w:r>
      <w:r w:rsidR="00D53D91" w:rsidRPr="00D53D91">
        <w:rPr>
          <w:rFonts w:ascii="Arial" w:hAnsi="Arial" w:cs="Arial"/>
          <w:bCs/>
          <w:sz w:val="22"/>
          <w:szCs w:val="22"/>
        </w:rPr>
        <w:t>y cultivar la parcela si fuere el caso.</w:t>
      </w:r>
    </w:p>
    <w:p w14:paraId="7A0DBB4D" w14:textId="25EC7FA1" w:rsidR="00D53D91" w:rsidRPr="00D53D91" w:rsidRDefault="00D53D91" w:rsidP="00D53D91">
      <w:pPr>
        <w:jc w:val="right"/>
        <w:rPr>
          <w:rFonts w:asciiTheme="minorHAnsi" w:hAnsiTheme="minorHAnsi" w:cstheme="minorHAnsi"/>
          <w:color w:val="0070C0"/>
          <w:sz w:val="16"/>
          <w:szCs w:val="16"/>
        </w:rPr>
      </w:pPr>
      <w:r>
        <w:rPr>
          <w:rFonts w:asciiTheme="minorHAnsi" w:hAnsiTheme="minorHAnsi" w:cstheme="minorHAnsi"/>
          <w:bCs/>
          <w:color w:val="0070C0"/>
          <w:sz w:val="16"/>
          <w:szCs w:val="16"/>
        </w:rPr>
        <w:t>REFORMADO POR DEC. 565, P.O. 53 DEL 4 DE JULIO DE 2021.</w:t>
      </w:r>
    </w:p>
    <w:p w14:paraId="16264C4E" w14:textId="77777777" w:rsidR="00D06331" w:rsidRPr="00AE3149" w:rsidRDefault="00D06331" w:rsidP="009663EC">
      <w:pPr>
        <w:jc w:val="both"/>
        <w:rPr>
          <w:rFonts w:ascii="Arial" w:hAnsi="Arial" w:cs="Arial"/>
          <w:sz w:val="22"/>
          <w:szCs w:val="22"/>
        </w:rPr>
      </w:pPr>
    </w:p>
    <w:p w14:paraId="564A1551"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14:paraId="73209B1D" w14:textId="77777777" w:rsidR="00D06331" w:rsidRPr="00AE3149" w:rsidRDefault="00D06331" w:rsidP="009663EC">
      <w:pPr>
        <w:jc w:val="both"/>
        <w:rPr>
          <w:rFonts w:ascii="Arial" w:hAnsi="Arial" w:cs="Arial"/>
          <w:sz w:val="22"/>
          <w:szCs w:val="22"/>
        </w:rPr>
      </w:pPr>
    </w:p>
    <w:p w14:paraId="44EBADC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 Cuando todos los beneficiarios cesen de tener derecho de percibir alimentos;</w:t>
      </w:r>
    </w:p>
    <w:p w14:paraId="2077A4DC" w14:textId="77777777" w:rsidR="00D06331" w:rsidRPr="00AE3149" w:rsidRDefault="00D06331" w:rsidP="009663EC">
      <w:pPr>
        <w:jc w:val="both"/>
        <w:rPr>
          <w:rFonts w:ascii="Arial" w:hAnsi="Arial" w:cs="Arial"/>
          <w:sz w:val="22"/>
          <w:szCs w:val="22"/>
        </w:rPr>
      </w:pPr>
    </w:p>
    <w:p w14:paraId="28FC4A6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14:paraId="71BF8AB7" w14:textId="77777777" w:rsidR="00D06331" w:rsidRPr="00AE3149" w:rsidRDefault="00D06331" w:rsidP="009663EC">
      <w:pPr>
        <w:jc w:val="both"/>
        <w:rPr>
          <w:rFonts w:ascii="Arial" w:hAnsi="Arial" w:cs="Arial"/>
          <w:sz w:val="22"/>
          <w:szCs w:val="22"/>
        </w:rPr>
      </w:pPr>
    </w:p>
    <w:p w14:paraId="5C396FE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14:paraId="22863667" w14:textId="77777777" w:rsidR="00D06331" w:rsidRPr="00AE3149" w:rsidRDefault="00D06331" w:rsidP="009663EC">
      <w:pPr>
        <w:jc w:val="both"/>
        <w:rPr>
          <w:rFonts w:ascii="Arial" w:hAnsi="Arial" w:cs="Arial"/>
          <w:sz w:val="22"/>
          <w:szCs w:val="22"/>
        </w:rPr>
      </w:pPr>
    </w:p>
    <w:p w14:paraId="11E1C63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14:paraId="1D7DF9AF" w14:textId="77777777" w:rsidR="00D06331" w:rsidRPr="00AE3149" w:rsidRDefault="00D06331" w:rsidP="009663EC">
      <w:pPr>
        <w:jc w:val="both"/>
        <w:rPr>
          <w:rFonts w:ascii="Arial" w:hAnsi="Arial" w:cs="Arial"/>
          <w:sz w:val="22"/>
          <w:szCs w:val="22"/>
        </w:rPr>
      </w:pPr>
    </w:p>
    <w:p w14:paraId="04E06FE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14:paraId="31322678" w14:textId="77777777" w:rsidR="00D06331" w:rsidRPr="00AE3149" w:rsidRDefault="00D06331" w:rsidP="009663EC">
      <w:pPr>
        <w:jc w:val="both"/>
        <w:rPr>
          <w:rFonts w:ascii="Arial" w:hAnsi="Arial" w:cs="Arial"/>
          <w:sz w:val="22"/>
          <w:szCs w:val="22"/>
        </w:rPr>
      </w:pPr>
    </w:p>
    <w:p w14:paraId="6BFAA7DA"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14:paraId="0A06435F" w14:textId="77777777" w:rsidR="00D06331" w:rsidRPr="00AE3149" w:rsidRDefault="00D06331" w:rsidP="009663EC">
      <w:pPr>
        <w:jc w:val="both"/>
        <w:rPr>
          <w:rFonts w:ascii="Arial" w:hAnsi="Arial" w:cs="Arial"/>
          <w:sz w:val="22"/>
          <w:szCs w:val="22"/>
        </w:rPr>
      </w:pPr>
    </w:p>
    <w:p w14:paraId="2D5339A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14:paraId="6CD78099" w14:textId="77777777" w:rsidR="00D06331" w:rsidRPr="00AE3149" w:rsidRDefault="00D06331" w:rsidP="009663EC">
      <w:pPr>
        <w:jc w:val="both"/>
        <w:rPr>
          <w:rFonts w:ascii="Arial" w:hAnsi="Arial" w:cs="Arial"/>
          <w:sz w:val="22"/>
          <w:szCs w:val="22"/>
        </w:rPr>
      </w:pPr>
    </w:p>
    <w:p w14:paraId="226D71FC"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14:paraId="5BBA8286" w14:textId="77777777" w:rsidR="00D06331" w:rsidRPr="00AE3149" w:rsidRDefault="00D06331" w:rsidP="009663EC">
      <w:pPr>
        <w:jc w:val="both"/>
        <w:rPr>
          <w:rFonts w:ascii="Arial" w:hAnsi="Arial" w:cs="Arial"/>
          <w:sz w:val="22"/>
          <w:szCs w:val="22"/>
        </w:rPr>
      </w:pPr>
    </w:p>
    <w:p w14:paraId="1D2E2E7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14:paraId="0FB85DC6" w14:textId="77777777" w:rsidR="00D06331" w:rsidRPr="00AE3149" w:rsidRDefault="00D06331" w:rsidP="009663EC">
      <w:pPr>
        <w:jc w:val="both"/>
        <w:rPr>
          <w:rFonts w:ascii="Arial" w:hAnsi="Arial" w:cs="Arial"/>
          <w:sz w:val="22"/>
          <w:szCs w:val="22"/>
        </w:rPr>
      </w:pPr>
    </w:p>
    <w:p w14:paraId="2EF23BA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14:paraId="1DE7AE38" w14:textId="77777777" w:rsidR="00D06331" w:rsidRPr="00AE3149" w:rsidRDefault="00D06331" w:rsidP="009663EC">
      <w:pPr>
        <w:jc w:val="both"/>
        <w:rPr>
          <w:rFonts w:ascii="Arial" w:hAnsi="Arial" w:cs="Arial"/>
          <w:sz w:val="22"/>
          <w:szCs w:val="22"/>
        </w:rPr>
      </w:pPr>
    </w:p>
    <w:p w14:paraId="5C135C6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14:paraId="6DCDC9BD" w14:textId="77777777" w:rsidR="00D06331" w:rsidRPr="00AE3149" w:rsidRDefault="00D06331" w:rsidP="009663EC">
      <w:pPr>
        <w:jc w:val="both"/>
        <w:rPr>
          <w:rFonts w:ascii="Arial" w:hAnsi="Arial" w:cs="Arial"/>
          <w:sz w:val="22"/>
          <w:szCs w:val="22"/>
        </w:rPr>
      </w:pPr>
    </w:p>
    <w:p w14:paraId="0AC15971"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14:paraId="3690E83E" w14:textId="77777777" w:rsidR="00D06331" w:rsidRPr="00AE3149" w:rsidRDefault="00D06331" w:rsidP="009663EC">
      <w:pPr>
        <w:jc w:val="both"/>
        <w:rPr>
          <w:rFonts w:ascii="Arial" w:hAnsi="Arial" w:cs="Arial"/>
          <w:sz w:val="22"/>
          <w:szCs w:val="22"/>
        </w:rPr>
      </w:pPr>
    </w:p>
    <w:p w14:paraId="702A621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14:paraId="25022F2D" w14:textId="77777777" w:rsidR="00D06331" w:rsidRPr="00AE3149" w:rsidRDefault="00D06331" w:rsidP="009663EC">
      <w:pPr>
        <w:jc w:val="both"/>
        <w:rPr>
          <w:rFonts w:ascii="Arial" w:hAnsi="Arial" w:cs="Arial"/>
          <w:sz w:val="22"/>
          <w:szCs w:val="22"/>
        </w:rPr>
      </w:pPr>
    </w:p>
    <w:p w14:paraId="5FD89FF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el patrimonio familiar, por causas posteriores a su constitución, ha rebasado en más de un ciento por ciento el valor máximo que puede tener conforme al artículo 724.</w:t>
      </w:r>
    </w:p>
    <w:p w14:paraId="147CF583" w14:textId="77777777" w:rsidR="00D06331" w:rsidRPr="00AE3149" w:rsidRDefault="00D06331" w:rsidP="009663EC">
      <w:pPr>
        <w:jc w:val="both"/>
        <w:rPr>
          <w:rFonts w:ascii="Arial" w:hAnsi="Arial" w:cs="Arial"/>
          <w:sz w:val="22"/>
          <w:szCs w:val="22"/>
        </w:rPr>
      </w:pPr>
    </w:p>
    <w:p w14:paraId="18E359F7"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14:paraId="64FF151F" w14:textId="77777777" w:rsidR="00D06331" w:rsidRPr="00AE3149" w:rsidRDefault="00D06331" w:rsidP="009663EC">
      <w:pPr>
        <w:jc w:val="both"/>
        <w:rPr>
          <w:rFonts w:ascii="Arial" w:hAnsi="Arial" w:cs="Arial"/>
          <w:sz w:val="22"/>
          <w:szCs w:val="22"/>
        </w:rPr>
      </w:pPr>
    </w:p>
    <w:p w14:paraId="28DA2F8A"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14:paraId="555E7C7A" w14:textId="77777777" w:rsidR="00C721F5" w:rsidRPr="00AE3149" w:rsidRDefault="00C721F5" w:rsidP="009663EC">
      <w:pPr>
        <w:jc w:val="both"/>
        <w:rPr>
          <w:rFonts w:ascii="Arial" w:hAnsi="Arial" w:cs="Arial"/>
          <w:sz w:val="22"/>
          <w:szCs w:val="22"/>
        </w:rPr>
      </w:pPr>
    </w:p>
    <w:p w14:paraId="24DA28C4" w14:textId="77777777" w:rsidR="008A3944" w:rsidRPr="00AE3149" w:rsidRDefault="008A3944" w:rsidP="009663EC">
      <w:pPr>
        <w:jc w:val="both"/>
        <w:rPr>
          <w:rFonts w:ascii="Arial" w:hAnsi="Arial" w:cs="Arial"/>
          <w:sz w:val="22"/>
          <w:szCs w:val="22"/>
        </w:rPr>
      </w:pPr>
    </w:p>
    <w:p w14:paraId="605AB5E0" w14:textId="77777777" w:rsidR="00D06331" w:rsidRPr="00AE3149" w:rsidRDefault="00D06331" w:rsidP="00333E58">
      <w:pPr>
        <w:pStyle w:val="Ttulo2"/>
      </w:pPr>
      <w:r w:rsidRPr="00AE3149">
        <w:t>LIBRO SEGUNDO</w:t>
      </w:r>
    </w:p>
    <w:p w14:paraId="130047F1" w14:textId="77777777" w:rsidR="00D06331" w:rsidRPr="00AE3149" w:rsidRDefault="00D06331" w:rsidP="00333E58">
      <w:pPr>
        <w:pStyle w:val="Ttulo2"/>
      </w:pPr>
      <w:r w:rsidRPr="00AE3149">
        <w:t>DE LOS BIENES</w:t>
      </w:r>
    </w:p>
    <w:p w14:paraId="0CD49BCE" w14:textId="77777777" w:rsidR="00D06331" w:rsidRPr="00AE3149" w:rsidRDefault="00D06331" w:rsidP="00333E58">
      <w:pPr>
        <w:jc w:val="center"/>
        <w:rPr>
          <w:rFonts w:ascii="Arial" w:hAnsi="Arial" w:cs="Arial"/>
          <w:sz w:val="22"/>
          <w:szCs w:val="22"/>
        </w:rPr>
      </w:pPr>
    </w:p>
    <w:p w14:paraId="5369EA9A" w14:textId="77777777" w:rsidR="00D06331" w:rsidRPr="00AE3149" w:rsidRDefault="00D06331" w:rsidP="00333E58">
      <w:pPr>
        <w:pStyle w:val="Ttulo3"/>
      </w:pPr>
      <w:r w:rsidRPr="00AE3149">
        <w:t>TÍTULO PRIMERO</w:t>
      </w:r>
    </w:p>
    <w:p w14:paraId="2159FBB3" w14:textId="77777777" w:rsidR="00D06331" w:rsidRPr="00AE3149" w:rsidRDefault="00D06331" w:rsidP="00333E58">
      <w:pPr>
        <w:pStyle w:val="Ttulo3"/>
      </w:pPr>
      <w:r w:rsidRPr="00AE3149">
        <w:t>DISPOSICIONES PRELIMINARES</w:t>
      </w:r>
    </w:p>
    <w:p w14:paraId="1419CF22" w14:textId="77777777" w:rsidR="00D06331" w:rsidRPr="00AE3149" w:rsidRDefault="00D06331" w:rsidP="009663EC">
      <w:pPr>
        <w:jc w:val="both"/>
        <w:rPr>
          <w:rFonts w:ascii="Arial" w:hAnsi="Arial" w:cs="Arial"/>
          <w:sz w:val="22"/>
          <w:szCs w:val="22"/>
        </w:rPr>
      </w:pPr>
    </w:p>
    <w:p w14:paraId="3D2BFB4E"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14:paraId="5B54C2C4" w14:textId="77777777" w:rsidR="00D06331" w:rsidRPr="00AE3149" w:rsidRDefault="00D06331" w:rsidP="009663EC">
      <w:pPr>
        <w:jc w:val="both"/>
        <w:rPr>
          <w:rFonts w:ascii="Arial" w:hAnsi="Arial" w:cs="Arial"/>
          <w:sz w:val="22"/>
          <w:szCs w:val="22"/>
        </w:rPr>
      </w:pPr>
    </w:p>
    <w:p w14:paraId="5DC0B477"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14:paraId="44D81C36" w14:textId="77777777" w:rsidR="00D06331" w:rsidRPr="00173432" w:rsidRDefault="00D06331" w:rsidP="009663EC">
      <w:pPr>
        <w:jc w:val="both"/>
        <w:rPr>
          <w:rFonts w:ascii="Arial" w:hAnsi="Arial" w:cs="Arial"/>
          <w:b/>
          <w:sz w:val="22"/>
          <w:szCs w:val="22"/>
        </w:rPr>
      </w:pPr>
    </w:p>
    <w:p w14:paraId="31BF1B6F"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14:paraId="0B8C46AC" w14:textId="77777777" w:rsidR="00D06331" w:rsidRPr="00AE3149" w:rsidRDefault="00D06331" w:rsidP="009663EC">
      <w:pPr>
        <w:jc w:val="both"/>
        <w:rPr>
          <w:rFonts w:ascii="Arial" w:hAnsi="Arial" w:cs="Arial"/>
          <w:sz w:val="22"/>
          <w:szCs w:val="22"/>
        </w:rPr>
      </w:pPr>
    </w:p>
    <w:p w14:paraId="1F7FE3B1" w14:textId="77777777" w:rsidR="00D06331" w:rsidRPr="00AE3149" w:rsidRDefault="00D06331" w:rsidP="009663EC">
      <w:pPr>
        <w:jc w:val="both"/>
        <w:rPr>
          <w:rFonts w:ascii="Arial" w:hAnsi="Arial" w:cs="Arial"/>
          <w:sz w:val="22"/>
          <w:szCs w:val="22"/>
        </w:rPr>
      </w:pPr>
    </w:p>
    <w:p w14:paraId="084EC16A" w14:textId="77777777" w:rsidR="00D06331" w:rsidRPr="00AE3149" w:rsidRDefault="00D06331" w:rsidP="00333E58">
      <w:pPr>
        <w:pStyle w:val="Ttulo3"/>
      </w:pPr>
      <w:r w:rsidRPr="00AE3149">
        <w:t>TÍTULO SEGUNDO</w:t>
      </w:r>
    </w:p>
    <w:p w14:paraId="505EB741" w14:textId="77777777" w:rsidR="00D06331" w:rsidRPr="00AE3149" w:rsidRDefault="00D06331" w:rsidP="00333E58">
      <w:pPr>
        <w:pStyle w:val="Ttulo3"/>
      </w:pPr>
      <w:r w:rsidRPr="00AE3149">
        <w:t>CLASIFICACIÓN DE LOS BIENES</w:t>
      </w:r>
    </w:p>
    <w:p w14:paraId="5CA917D9" w14:textId="77777777" w:rsidR="00D06331" w:rsidRPr="00AE3149" w:rsidRDefault="00D06331" w:rsidP="00333E58">
      <w:pPr>
        <w:jc w:val="center"/>
        <w:rPr>
          <w:rFonts w:ascii="Arial" w:hAnsi="Arial" w:cs="Arial"/>
          <w:sz w:val="22"/>
          <w:szCs w:val="22"/>
        </w:rPr>
      </w:pPr>
    </w:p>
    <w:p w14:paraId="5E04B480" w14:textId="77777777" w:rsidR="00D06331" w:rsidRPr="00AE3149" w:rsidRDefault="00D06331" w:rsidP="00333E58">
      <w:pPr>
        <w:pStyle w:val="Ttulo4"/>
      </w:pPr>
      <w:r w:rsidRPr="00AE3149">
        <w:t>CAPÍTULO I</w:t>
      </w:r>
    </w:p>
    <w:p w14:paraId="758D7614" w14:textId="77777777" w:rsidR="00D06331" w:rsidRPr="00AE3149" w:rsidRDefault="00D06331" w:rsidP="00333E58">
      <w:pPr>
        <w:pStyle w:val="Ttulo4"/>
      </w:pPr>
      <w:r w:rsidRPr="00AE3149">
        <w:t>DE LOS BIENES INMUEBLES</w:t>
      </w:r>
    </w:p>
    <w:p w14:paraId="4EF7C677" w14:textId="77777777" w:rsidR="00D06331" w:rsidRPr="00AE3149" w:rsidRDefault="00D06331" w:rsidP="009663EC">
      <w:pPr>
        <w:jc w:val="both"/>
        <w:rPr>
          <w:rFonts w:ascii="Arial" w:hAnsi="Arial" w:cs="Arial"/>
          <w:sz w:val="22"/>
          <w:szCs w:val="22"/>
        </w:rPr>
      </w:pPr>
    </w:p>
    <w:p w14:paraId="12859DF9"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14:paraId="2B0A0BA9" w14:textId="77777777" w:rsidR="00D06331" w:rsidRPr="00AE3149" w:rsidRDefault="00D06331" w:rsidP="009663EC">
      <w:pPr>
        <w:jc w:val="both"/>
        <w:rPr>
          <w:rFonts w:ascii="Arial" w:hAnsi="Arial" w:cs="Arial"/>
          <w:sz w:val="22"/>
          <w:szCs w:val="22"/>
        </w:rPr>
      </w:pPr>
    </w:p>
    <w:p w14:paraId="3B6E20B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14:paraId="0AE91F63" w14:textId="77777777" w:rsidR="00D06331" w:rsidRPr="00AE3149" w:rsidRDefault="00D06331" w:rsidP="009663EC">
      <w:pPr>
        <w:jc w:val="both"/>
        <w:rPr>
          <w:rFonts w:ascii="Arial" w:hAnsi="Arial" w:cs="Arial"/>
          <w:sz w:val="22"/>
          <w:szCs w:val="22"/>
        </w:rPr>
      </w:pPr>
    </w:p>
    <w:p w14:paraId="2C65E0D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14:paraId="5B6EB98B" w14:textId="77777777" w:rsidR="00D06331" w:rsidRPr="00AE3149" w:rsidRDefault="00D06331" w:rsidP="009663EC">
      <w:pPr>
        <w:jc w:val="both"/>
        <w:rPr>
          <w:rFonts w:ascii="Arial" w:hAnsi="Arial" w:cs="Arial"/>
          <w:sz w:val="22"/>
          <w:szCs w:val="22"/>
        </w:rPr>
      </w:pPr>
    </w:p>
    <w:p w14:paraId="41D100D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Todo lo que esté unido a un inmueble de una manera fija, de modo que no pueda separarse sin deterioro del mismo inmueble o del objeto a él adherido;</w:t>
      </w:r>
    </w:p>
    <w:p w14:paraId="0A1AB8F7" w14:textId="77777777" w:rsidR="00D06331" w:rsidRPr="00AE3149" w:rsidRDefault="00D06331" w:rsidP="009663EC">
      <w:pPr>
        <w:jc w:val="both"/>
        <w:rPr>
          <w:rFonts w:ascii="Arial" w:hAnsi="Arial" w:cs="Arial"/>
          <w:sz w:val="22"/>
          <w:szCs w:val="22"/>
        </w:rPr>
      </w:pPr>
    </w:p>
    <w:p w14:paraId="3E36825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Las estatuas, relieves, pinturas u otros objetos de ornamentación, colocados en edificios o heredades por el dueño del inmueble, en tal forma que revele el propósito de unirlos de un modo permanente al fundo;</w:t>
      </w:r>
    </w:p>
    <w:p w14:paraId="4C324C2B" w14:textId="77777777" w:rsidR="00D06331" w:rsidRPr="00AE3149" w:rsidRDefault="00D06331" w:rsidP="009663EC">
      <w:pPr>
        <w:jc w:val="both"/>
        <w:rPr>
          <w:rFonts w:ascii="Arial" w:hAnsi="Arial" w:cs="Arial"/>
          <w:sz w:val="22"/>
          <w:szCs w:val="22"/>
        </w:rPr>
      </w:pPr>
    </w:p>
    <w:p w14:paraId="40A0F94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V.- Los palomares, colmenas, estanques de peses (sic) o criaderos análogos, cuando el propietario los conserve con el propósito de mantenerlos unidos a la finca y formando parte de ella de un modo permanente;</w:t>
      </w:r>
    </w:p>
    <w:p w14:paraId="7A888CC2" w14:textId="77777777" w:rsidR="00D06331" w:rsidRPr="00AE3149" w:rsidRDefault="00D06331" w:rsidP="009663EC">
      <w:pPr>
        <w:jc w:val="both"/>
        <w:rPr>
          <w:rFonts w:ascii="Arial" w:hAnsi="Arial" w:cs="Arial"/>
          <w:sz w:val="22"/>
          <w:szCs w:val="22"/>
        </w:rPr>
      </w:pPr>
    </w:p>
    <w:p w14:paraId="638CD88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14:paraId="2D5A813D" w14:textId="77777777" w:rsidR="00D06331" w:rsidRPr="00AE3149" w:rsidRDefault="00D06331" w:rsidP="009663EC">
      <w:pPr>
        <w:jc w:val="both"/>
        <w:rPr>
          <w:rFonts w:ascii="Arial" w:hAnsi="Arial" w:cs="Arial"/>
          <w:sz w:val="22"/>
          <w:szCs w:val="22"/>
        </w:rPr>
      </w:pPr>
    </w:p>
    <w:p w14:paraId="041CD9B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 Los abonos destinados al cultivo de una heredad, que estén en las tierras donde hayan de utilizarse, y las semillas necesarias para el cultivo de la finca;</w:t>
      </w:r>
    </w:p>
    <w:p w14:paraId="61D982DE" w14:textId="77777777" w:rsidR="00D06331" w:rsidRPr="00AE3149" w:rsidRDefault="00D06331" w:rsidP="009663EC">
      <w:pPr>
        <w:jc w:val="both"/>
        <w:rPr>
          <w:rFonts w:ascii="Arial" w:hAnsi="Arial" w:cs="Arial"/>
          <w:sz w:val="22"/>
          <w:szCs w:val="22"/>
        </w:rPr>
      </w:pPr>
    </w:p>
    <w:p w14:paraId="707E77B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14:paraId="3EC42F27" w14:textId="77777777" w:rsidR="00D06331" w:rsidRPr="00AE3149" w:rsidRDefault="00D06331" w:rsidP="009663EC">
      <w:pPr>
        <w:jc w:val="both"/>
        <w:rPr>
          <w:rFonts w:ascii="Arial" w:hAnsi="Arial" w:cs="Arial"/>
          <w:sz w:val="22"/>
          <w:szCs w:val="22"/>
        </w:rPr>
      </w:pPr>
    </w:p>
    <w:p w14:paraId="0751CC8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14:paraId="681F2277" w14:textId="77777777" w:rsidR="00D06331" w:rsidRPr="00AE3149" w:rsidRDefault="00D06331" w:rsidP="009663EC">
      <w:pPr>
        <w:jc w:val="both"/>
        <w:rPr>
          <w:rFonts w:ascii="Arial" w:hAnsi="Arial" w:cs="Arial"/>
          <w:sz w:val="22"/>
          <w:szCs w:val="22"/>
        </w:rPr>
      </w:pPr>
    </w:p>
    <w:p w14:paraId="0D7A128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14:paraId="1F24F8EB" w14:textId="77777777" w:rsidR="00D06331" w:rsidRPr="00AE3149" w:rsidRDefault="00D06331" w:rsidP="009663EC">
      <w:pPr>
        <w:jc w:val="both"/>
        <w:rPr>
          <w:rFonts w:ascii="Arial" w:hAnsi="Arial" w:cs="Arial"/>
          <w:sz w:val="22"/>
          <w:szCs w:val="22"/>
        </w:rPr>
      </w:pPr>
    </w:p>
    <w:p w14:paraId="686E143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14:paraId="620AF280" w14:textId="77777777" w:rsidR="00D06331" w:rsidRPr="00AE3149" w:rsidRDefault="00D06331" w:rsidP="009663EC">
      <w:pPr>
        <w:jc w:val="both"/>
        <w:rPr>
          <w:rFonts w:ascii="Arial" w:hAnsi="Arial" w:cs="Arial"/>
          <w:sz w:val="22"/>
          <w:szCs w:val="22"/>
        </w:rPr>
      </w:pPr>
    </w:p>
    <w:p w14:paraId="5905F4E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14:paraId="549080E1" w14:textId="77777777" w:rsidR="00D06331" w:rsidRPr="00AE3149" w:rsidRDefault="00D06331" w:rsidP="009663EC">
      <w:pPr>
        <w:jc w:val="both"/>
        <w:rPr>
          <w:rFonts w:ascii="Arial" w:hAnsi="Arial" w:cs="Arial"/>
          <w:sz w:val="22"/>
          <w:szCs w:val="22"/>
        </w:rPr>
      </w:pPr>
    </w:p>
    <w:p w14:paraId="46AD1E7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14:paraId="7A769631" w14:textId="77777777" w:rsidR="00D06331" w:rsidRPr="00AE3149" w:rsidRDefault="00D06331" w:rsidP="009663EC">
      <w:pPr>
        <w:jc w:val="both"/>
        <w:rPr>
          <w:rFonts w:ascii="Arial" w:hAnsi="Arial" w:cs="Arial"/>
          <w:sz w:val="22"/>
          <w:szCs w:val="22"/>
        </w:rPr>
      </w:pPr>
    </w:p>
    <w:p w14:paraId="326CC346"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14:paraId="118C1672" w14:textId="77777777" w:rsidR="00D06331" w:rsidRPr="00AE3149" w:rsidRDefault="00D06331" w:rsidP="009663EC">
      <w:pPr>
        <w:jc w:val="both"/>
        <w:rPr>
          <w:rFonts w:ascii="Arial" w:hAnsi="Arial" w:cs="Arial"/>
          <w:sz w:val="22"/>
          <w:szCs w:val="22"/>
        </w:rPr>
      </w:pPr>
    </w:p>
    <w:p w14:paraId="4645C7DD" w14:textId="77777777" w:rsidR="00D06331" w:rsidRPr="00AE3149" w:rsidRDefault="00D06331" w:rsidP="009663EC">
      <w:pPr>
        <w:jc w:val="both"/>
        <w:rPr>
          <w:rFonts w:ascii="Arial" w:hAnsi="Arial" w:cs="Arial"/>
          <w:sz w:val="22"/>
          <w:szCs w:val="22"/>
        </w:rPr>
      </w:pPr>
    </w:p>
    <w:p w14:paraId="7E1148D1" w14:textId="77777777" w:rsidR="00D06331" w:rsidRPr="00AE3149" w:rsidRDefault="00D06331" w:rsidP="00333E58">
      <w:pPr>
        <w:pStyle w:val="Ttulo4"/>
      </w:pPr>
      <w:r w:rsidRPr="00AE3149">
        <w:t>CAPÍTULO II</w:t>
      </w:r>
    </w:p>
    <w:p w14:paraId="78236A77" w14:textId="77777777" w:rsidR="00D06331" w:rsidRPr="00AE3149" w:rsidRDefault="00D06331" w:rsidP="00333E58">
      <w:pPr>
        <w:pStyle w:val="Ttulo4"/>
      </w:pPr>
      <w:r w:rsidRPr="00AE3149">
        <w:t>DE LOS BIENES MUEBLES</w:t>
      </w:r>
    </w:p>
    <w:p w14:paraId="01B850D8" w14:textId="77777777" w:rsidR="00D06331" w:rsidRPr="00AE3149" w:rsidRDefault="00D06331" w:rsidP="009663EC">
      <w:pPr>
        <w:jc w:val="both"/>
        <w:rPr>
          <w:rFonts w:ascii="Arial" w:hAnsi="Arial" w:cs="Arial"/>
          <w:sz w:val="22"/>
          <w:szCs w:val="22"/>
        </w:rPr>
      </w:pPr>
    </w:p>
    <w:p w14:paraId="17021A7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14:paraId="46BD9F85" w14:textId="77777777" w:rsidR="00D06331" w:rsidRPr="00AE3149" w:rsidRDefault="00D06331" w:rsidP="009663EC">
      <w:pPr>
        <w:jc w:val="both"/>
        <w:rPr>
          <w:rFonts w:ascii="Arial" w:hAnsi="Arial" w:cs="Arial"/>
          <w:sz w:val="22"/>
          <w:szCs w:val="22"/>
        </w:rPr>
      </w:pPr>
    </w:p>
    <w:p w14:paraId="739D97D1"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747</w:t>
      </w:r>
      <w:r w:rsidR="00FB3828">
        <w:rPr>
          <w:rFonts w:ascii="Arial" w:hAnsi="Arial" w:cs="Arial"/>
          <w:b/>
          <w:sz w:val="22"/>
          <w:szCs w:val="22"/>
        </w:rPr>
        <w:t xml:space="preserve">. </w:t>
      </w:r>
      <w:r w:rsidRPr="00AE3149">
        <w:rPr>
          <w:rFonts w:ascii="Arial" w:hAnsi="Arial" w:cs="Arial"/>
          <w:sz w:val="22"/>
          <w:szCs w:val="22"/>
        </w:rPr>
        <w:t>Son muebles por su naturaleza, los cuerpos que pueden transladarse (sic) de un lugar a otro, ya se muevan por sí mismos, ya por efecto de una fuerza exterior.</w:t>
      </w:r>
    </w:p>
    <w:p w14:paraId="7FD61958" w14:textId="77777777" w:rsidR="00D06331" w:rsidRPr="00AE3149" w:rsidRDefault="00D06331" w:rsidP="009663EC">
      <w:pPr>
        <w:jc w:val="both"/>
        <w:rPr>
          <w:rFonts w:ascii="Arial" w:hAnsi="Arial" w:cs="Arial"/>
          <w:sz w:val="22"/>
          <w:szCs w:val="22"/>
        </w:rPr>
      </w:pPr>
    </w:p>
    <w:p w14:paraId="53973EE0"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lastRenderedPageBreak/>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14:paraId="6C540598" w14:textId="77777777" w:rsidR="00D06331" w:rsidRPr="00AE3149" w:rsidRDefault="00D06331" w:rsidP="009663EC">
      <w:pPr>
        <w:jc w:val="both"/>
        <w:rPr>
          <w:rFonts w:ascii="Arial" w:hAnsi="Arial" w:cs="Arial"/>
          <w:sz w:val="22"/>
          <w:szCs w:val="22"/>
        </w:rPr>
      </w:pPr>
    </w:p>
    <w:p w14:paraId="6E677979"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Por igual razón se reputan muebles las acciones que cada socio tiene en las asociaciones o sociedades, aún cuando a éstas pertenezcan bienes inmuebles.</w:t>
      </w:r>
    </w:p>
    <w:p w14:paraId="12AC0E79" w14:textId="77777777" w:rsidR="00D06331" w:rsidRPr="00AE3149" w:rsidRDefault="00D06331" w:rsidP="009663EC">
      <w:pPr>
        <w:jc w:val="both"/>
        <w:rPr>
          <w:rFonts w:ascii="Arial" w:hAnsi="Arial" w:cs="Arial"/>
          <w:sz w:val="22"/>
          <w:szCs w:val="22"/>
        </w:rPr>
      </w:pPr>
    </w:p>
    <w:p w14:paraId="6DB3E0A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14:paraId="28BDE59F" w14:textId="77777777" w:rsidR="00D06331" w:rsidRPr="00AE3149" w:rsidRDefault="00D06331" w:rsidP="009663EC">
      <w:pPr>
        <w:jc w:val="both"/>
        <w:rPr>
          <w:rFonts w:ascii="Arial" w:hAnsi="Arial" w:cs="Arial"/>
          <w:sz w:val="22"/>
          <w:szCs w:val="22"/>
        </w:rPr>
      </w:pPr>
    </w:p>
    <w:p w14:paraId="181EC9EC"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14:paraId="70352F4F" w14:textId="77777777" w:rsidR="00D06331" w:rsidRPr="00AE3149" w:rsidRDefault="00D06331" w:rsidP="009663EC">
      <w:pPr>
        <w:jc w:val="both"/>
        <w:rPr>
          <w:rFonts w:ascii="Arial" w:hAnsi="Arial" w:cs="Arial"/>
          <w:sz w:val="22"/>
          <w:szCs w:val="22"/>
        </w:rPr>
      </w:pPr>
    </w:p>
    <w:p w14:paraId="4364DBF7"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14:paraId="0F576CB9" w14:textId="77777777" w:rsidR="00D06331" w:rsidRPr="00AE3149" w:rsidRDefault="00D06331" w:rsidP="009663EC">
      <w:pPr>
        <w:jc w:val="both"/>
        <w:rPr>
          <w:rFonts w:ascii="Arial" w:hAnsi="Arial" w:cs="Arial"/>
          <w:sz w:val="22"/>
          <w:szCs w:val="22"/>
        </w:rPr>
      </w:pPr>
    </w:p>
    <w:p w14:paraId="27F2AE7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14:paraId="241B694A" w14:textId="77777777" w:rsidR="00D06331" w:rsidRPr="00AE3149" w:rsidRDefault="00D06331" w:rsidP="009663EC">
      <w:pPr>
        <w:jc w:val="both"/>
        <w:rPr>
          <w:rFonts w:ascii="Arial" w:hAnsi="Arial" w:cs="Arial"/>
          <w:sz w:val="22"/>
          <w:szCs w:val="22"/>
        </w:rPr>
      </w:pPr>
    </w:p>
    <w:p w14:paraId="4AA30ADB"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14:paraId="6BE45EA1" w14:textId="77777777" w:rsidR="00D06331" w:rsidRPr="00AE3149" w:rsidRDefault="00D06331" w:rsidP="009663EC">
      <w:pPr>
        <w:jc w:val="both"/>
        <w:rPr>
          <w:rFonts w:ascii="Arial" w:hAnsi="Arial" w:cs="Arial"/>
          <w:sz w:val="22"/>
          <w:szCs w:val="22"/>
        </w:rPr>
      </w:pPr>
    </w:p>
    <w:p w14:paraId="330F35FC"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14:paraId="6996C2CF" w14:textId="77777777" w:rsidR="00D06331" w:rsidRPr="00AE3149" w:rsidRDefault="00D06331" w:rsidP="009663EC">
      <w:pPr>
        <w:jc w:val="both"/>
        <w:rPr>
          <w:rFonts w:ascii="Arial" w:hAnsi="Arial" w:cs="Arial"/>
          <w:sz w:val="22"/>
          <w:szCs w:val="22"/>
        </w:rPr>
      </w:pPr>
    </w:p>
    <w:p w14:paraId="57BC7D3A"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14:paraId="751D07D6" w14:textId="77777777" w:rsidR="00D06331" w:rsidRPr="00AE3149" w:rsidRDefault="00D06331" w:rsidP="009663EC">
      <w:pPr>
        <w:jc w:val="both"/>
        <w:rPr>
          <w:rFonts w:ascii="Arial" w:hAnsi="Arial" w:cs="Arial"/>
          <w:sz w:val="22"/>
          <w:szCs w:val="22"/>
        </w:rPr>
      </w:pPr>
    </w:p>
    <w:p w14:paraId="75C2A0EA"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14:paraId="46A41ABB" w14:textId="77777777" w:rsidR="00D06331" w:rsidRPr="00AE3149" w:rsidRDefault="00D06331" w:rsidP="009663EC">
      <w:pPr>
        <w:jc w:val="both"/>
        <w:rPr>
          <w:rFonts w:ascii="Arial" w:hAnsi="Arial" w:cs="Arial"/>
          <w:sz w:val="22"/>
          <w:szCs w:val="22"/>
        </w:rPr>
      </w:pPr>
    </w:p>
    <w:p w14:paraId="20A25D2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14:paraId="0FDCD6F2" w14:textId="77777777" w:rsidR="00D06331" w:rsidRPr="00AE3149" w:rsidRDefault="00D06331" w:rsidP="009663EC">
      <w:pPr>
        <w:jc w:val="both"/>
        <w:rPr>
          <w:rFonts w:ascii="Arial" w:hAnsi="Arial" w:cs="Arial"/>
          <w:sz w:val="22"/>
          <w:szCs w:val="22"/>
        </w:rPr>
      </w:pPr>
    </w:p>
    <w:p w14:paraId="262ECEB8" w14:textId="77777777" w:rsidR="00D06331" w:rsidRPr="00AE3149" w:rsidRDefault="00D06331" w:rsidP="009663EC">
      <w:pPr>
        <w:jc w:val="both"/>
        <w:rPr>
          <w:rFonts w:ascii="Arial" w:hAnsi="Arial" w:cs="Arial"/>
          <w:sz w:val="22"/>
          <w:szCs w:val="22"/>
        </w:rPr>
      </w:pPr>
    </w:p>
    <w:p w14:paraId="6CBD2349" w14:textId="77777777" w:rsidR="00D06331" w:rsidRPr="00AE3149" w:rsidRDefault="00D06331" w:rsidP="00333E58">
      <w:pPr>
        <w:pStyle w:val="Ttulo4"/>
      </w:pPr>
      <w:r w:rsidRPr="00AE3149">
        <w:t>CAPÍTULO III</w:t>
      </w:r>
    </w:p>
    <w:p w14:paraId="2EFF9B6F" w14:textId="77777777" w:rsidR="00D06331" w:rsidRPr="00AE3149" w:rsidRDefault="00D06331" w:rsidP="00333E58">
      <w:pPr>
        <w:pStyle w:val="Ttulo4"/>
      </w:pPr>
      <w:r w:rsidRPr="00AE3149">
        <w:t>D</w:t>
      </w:r>
      <w:r w:rsidR="000D76DE">
        <w:t xml:space="preserve">E LOS BIENES CONSIDERADOS SEGÚN </w:t>
      </w:r>
      <w:r w:rsidRPr="00AE3149">
        <w:t>LAS PERSONAS A QUIENES PERTENECEN</w:t>
      </w:r>
    </w:p>
    <w:p w14:paraId="1EFACB2A" w14:textId="77777777" w:rsidR="00D06331" w:rsidRPr="00AE3149" w:rsidRDefault="00D06331" w:rsidP="009663EC">
      <w:pPr>
        <w:jc w:val="both"/>
        <w:rPr>
          <w:rFonts w:ascii="Arial" w:hAnsi="Arial" w:cs="Arial"/>
          <w:sz w:val="22"/>
          <w:szCs w:val="22"/>
        </w:rPr>
      </w:pPr>
    </w:p>
    <w:p w14:paraId="1650DBEF"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14:paraId="371212DA" w14:textId="77777777" w:rsidR="00D06331" w:rsidRPr="00AE3149" w:rsidRDefault="00D06331" w:rsidP="009663EC">
      <w:pPr>
        <w:jc w:val="both"/>
        <w:rPr>
          <w:rFonts w:ascii="Arial" w:hAnsi="Arial" w:cs="Arial"/>
          <w:sz w:val="22"/>
          <w:szCs w:val="22"/>
        </w:rPr>
      </w:pPr>
    </w:p>
    <w:p w14:paraId="4B6A036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14:paraId="3D1211FD" w14:textId="77777777" w:rsidR="00D06331" w:rsidRPr="00AE3149" w:rsidRDefault="00D06331" w:rsidP="009663EC">
      <w:pPr>
        <w:jc w:val="both"/>
        <w:rPr>
          <w:rFonts w:ascii="Arial" w:hAnsi="Arial" w:cs="Arial"/>
          <w:sz w:val="22"/>
          <w:szCs w:val="22"/>
        </w:rPr>
      </w:pPr>
    </w:p>
    <w:p w14:paraId="7948E2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14:paraId="7C34FF58" w14:textId="77777777" w:rsidR="00D06331" w:rsidRPr="00AE3149" w:rsidRDefault="00D06331" w:rsidP="009663EC">
      <w:pPr>
        <w:jc w:val="both"/>
        <w:rPr>
          <w:rFonts w:ascii="Arial" w:hAnsi="Arial" w:cs="Arial"/>
          <w:sz w:val="22"/>
          <w:szCs w:val="22"/>
        </w:rPr>
      </w:pPr>
    </w:p>
    <w:p w14:paraId="1834CDE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14:paraId="3CCCD9C9" w14:textId="77777777" w:rsidR="00C721F5" w:rsidRPr="00AE3149" w:rsidRDefault="00C721F5" w:rsidP="009663EC">
      <w:pPr>
        <w:jc w:val="both"/>
        <w:rPr>
          <w:rFonts w:ascii="Arial" w:hAnsi="Arial" w:cs="Arial"/>
          <w:sz w:val="22"/>
          <w:szCs w:val="22"/>
        </w:rPr>
      </w:pPr>
    </w:p>
    <w:p w14:paraId="19CBC1F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14:paraId="38DC3728" w14:textId="77777777" w:rsidR="00D06331" w:rsidRPr="00AE3149" w:rsidRDefault="00D06331" w:rsidP="009663EC">
      <w:pPr>
        <w:jc w:val="both"/>
        <w:rPr>
          <w:rFonts w:ascii="Arial" w:hAnsi="Arial" w:cs="Arial"/>
          <w:sz w:val="22"/>
          <w:szCs w:val="22"/>
        </w:rPr>
      </w:pPr>
    </w:p>
    <w:p w14:paraId="733CD5F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14:paraId="7FEA50A7" w14:textId="77777777" w:rsidR="00D06331" w:rsidRPr="00AE3149" w:rsidRDefault="00D06331" w:rsidP="009663EC">
      <w:pPr>
        <w:jc w:val="both"/>
        <w:rPr>
          <w:rFonts w:ascii="Arial" w:hAnsi="Arial" w:cs="Arial"/>
          <w:sz w:val="22"/>
          <w:szCs w:val="22"/>
        </w:rPr>
      </w:pPr>
    </w:p>
    <w:p w14:paraId="5B251FB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14:paraId="3A3E6B80" w14:textId="77777777" w:rsidR="00D06331" w:rsidRPr="00AE3149" w:rsidRDefault="00D06331" w:rsidP="009663EC">
      <w:pPr>
        <w:jc w:val="both"/>
        <w:rPr>
          <w:rFonts w:ascii="Arial" w:hAnsi="Arial" w:cs="Arial"/>
          <w:sz w:val="22"/>
          <w:szCs w:val="22"/>
        </w:rPr>
      </w:pPr>
    </w:p>
    <w:p w14:paraId="07AED3F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14:paraId="590547C6" w14:textId="77777777" w:rsidR="00D06331" w:rsidRPr="00AE3149" w:rsidRDefault="00D06331" w:rsidP="009663EC">
      <w:pPr>
        <w:jc w:val="both"/>
        <w:rPr>
          <w:rFonts w:ascii="Arial" w:hAnsi="Arial" w:cs="Arial"/>
          <w:sz w:val="22"/>
          <w:szCs w:val="22"/>
        </w:rPr>
      </w:pPr>
    </w:p>
    <w:p w14:paraId="3A9F498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14:paraId="0BD393C9" w14:textId="77777777" w:rsidR="00D06331" w:rsidRPr="00AE3149" w:rsidRDefault="00D06331" w:rsidP="009663EC">
      <w:pPr>
        <w:jc w:val="both"/>
        <w:rPr>
          <w:rFonts w:ascii="Arial" w:hAnsi="Arial" w:cs="Arial"/>
          <w:sz w:val="22"/>
          <w:szCs w:val="22"/>
        </w:rPr>
      </w:pPr>
    </w:p>
    <w:p w14:paraId="4ED9492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14:paraId="00D853C9" w14:textId="77777777" w:rsidR="00D06331" w:rsidRDefault="00D06331" w:rsidP="009663EC">
      <w:pPr>
        <w:jc w:val="both"/>
        <w:rPr>
          <w:rFonts w:ascii="Arial" w:hAnsi="Arial" w:cs="Arial"/>
          <w:sz w:val="22"/>
          <w:szCs w:val="22"/>
        </w:rPr>
      </w:pPr>
    </w:p>
    <w:p w14:paraId="0612E7BE" w14:textId="77777777" w:rsidR="007A1D28" w:rsidRPr="00AE3149" w:rsidRDefault="007A1D28" w:rsidP="009663EC">
      <w:pPr>
        <w:jc w:val="both"/>
        <w:rPr>
          <w:rFonts w:ascii="Arial" w:hAnsi="Arial" w:cs="Arial"/>
          <w:sz w:val="22"/>
          <w:szCs w:val="22"/>
        </w:rPr>
      </w:pPr>
    </w:p>
    <w:p w14:paraId="1E510D76" w14:textId="77777777" w:rsidR="00D06331" w:rsidRPr="00AE3149" w:rsidRDefault="00D06331" w:rsidP="00333E58">
      <w:pPr>
        <w:pStyle w:val="Ttulo4"/>
      </w:pPr>
      <w:r w:rsidRPr="00AE3149">
        <w:t>CAPÍTULO IV</w:t>
      </w:r>
    </w:p>
    <w:p w14:paraId="267E3800" w14:textId="77777777" w:rsidR="00D06331" w:rsidRPr="00AE3149" w:rsidRDefault="00D06331" w:rsidP="00333E58">
      <w:pPr>
        <w:pStyle w:val="Ttulo4"/>
      </w:pPr>
      <w:r w:rsidRPr="00AE3149">
        <w:t>DE LOS BIENES MOSTRENCOS</w:t>
      </w:r>
    </w:p>
    <w:p w14:paraId="5337212B" w14:textId="77777777" w:rsidR="00D06331" w:rsidRPr="00AE3149" w:rsidRDefault="00D06331" w:rsidP="009663EC">
      <w:pPr>
        <w:jc w:val="both"/>
        <w:rPr>
          <w:rFonts w:ascii="Arial" w:hAnsi="Arial" w:cs="Arial"/>
          <w:sz w:val="22"/>
          <w:szCs w:val="22"/>
        </w:rPr>
      </w:pPr>
    </w:p>
    <w:p w14:paraId="0500438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14:paraId="762C60F8" w14:textId="77777777" w:rsidR="00D06331" w:rsidRPr="00AE3149" w:rsidRDefault="00D06331" w:rsidP="009663EC">
      <w:pPr>
        <w:jc w:val="both"/>
        <w:rPr>
          <w:rFonts w:ascii="Arial" w:hAnsi="Arial" w:cs="Arial"/>
          <w:sz w:val="22"/>
          <w:szCs w:val="22"/>
        </w:rPr>
      </w:pPr>
    </w:p>
    <w:p w14:paraId="1F9107C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14:paraId="19E31BC2" w14:textId="77777777" w:rsidR="00C06EDC" w:rsidRPr="00AE3149" w:rsidRDefault="00C06EDC" w:rsidP="009663EC">
      <w:pPr>
        <w:jc w:val="both"/>
        <w:rPr>
          <w:rFonts w:ascii="Arial" w:hAnsi="Arial" w:cs="Arial"/>
          <w:sz w:val="22"/>
          <w:szCs w:val="22"/>
        </w:rPr>
      </w:pPr>
    </w:p>
    <w:p w14:paraId="38AC8E2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14:paraId="4ED59215" w14:textId="77777777" w:rsidR="00D06331" w:rsidRPr="00AE3149" w:rsidRDefault="00D06331" w:rsidP="009663EC">
      <w:pPr>
        <w:jc w:val="both"/>
        <w:rPr>
          <w:rFonts w:ascii="Arial" w:hAnsi="Arial" w:cs="Arial"/>
          <w:sz w:val="22"/>
          <w:szCs w:val="22"/>
        </w:rPr>
      </w:pPr>
    </w:p>
    <w:p w14:paraId="7252006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14:paraId="4EE641EA" w14:textId="77777777" w:rsidR="00D06331" w:rsidRPr="00AE3149" w:rsidRDefault="00D06331" w:rsidP="009663EC">
      <w:pPr>
        <w:jc w:val="both"/>
        <w:rPr>
          <w:rFonts w:ascii="Arial" w:hAnsi="Arial" w:cs="Arial"/>
          <w:sz w:val="22"/>
          <w:szCs w:val="22"/>
        </w:rPr>
      </w:pPr>
    </w:p>
    <w:p w14:paraId="727B876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14:paraId="08062249" w14:textId="77777777" w:rsidR="00D06331" w:rsidRPr="00AE3149" w:rsidRDefault="00D06331" w:rsidP="009663EC">
      <w:pPr>
        <w:jc w:val="both"/>
        <w:rPr>
          <w:rFonts w:ascii="Arial" w:hAnsi="Arial" w:cs="Arial"/>
          <w:sz w:val="22"/>
          <w:szCs w:val="22"/>
        </w:rPr>
      </w:pPr>
    </w:p>
    <w:p w14:paraId="6E5DEFE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14:paraId="24C989A0" w14:textId="77777777" w:rsidR="00D06331" w:rsidRPr="00AE3149" w:rsidRDefault="00D06331" w:rsidP="009663EC">
      <w:pPr>
        <w:jc w:val="both"/>
        <w:rPr>
          <w:rFonts w:ascii="Arial" w:hAnsi="Arial" w:cs="Arial"/>
          <w:sz w:val="22"/>
          <w:szCs w:val="22"/>
        </w:rPr>
      </w:pPr>
    </w:p>
    <w:p w14:paraId="62B179C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14:paraId="4D9A4334" w14:textId="77777777" w:rsidR="00C721F5" w:rsidRPr="00AE3149" w:rsidRDefault="00C721F5" w:rsidP="009663EC">
      <w:pPr>
        <w:jc w:val="both"/>
        <w:rPr>
          <w:rFonts w:ascii="Arial" w:hAnsi="Arial" w:cs="Arial"/>
          <w:sz w:val="22"/>
          <w:szCs w:val="22"/>
        </w:rPr>
      </w:pPr>
    </w:p>
    <w:p w14:paraId="3210EF4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14:paraId="4EB8DC13" w14:textId="77777777" w:rsidR="00D06331" w:rsidRPr="00AE3149" w:rsidRDefault="00D06331" w:rsidP="009663EC">
      <w:pPr>
        <w:jc w:val="both"/>
        <w:rPr>
          <w:rFonts w:ascii="Arial" w:hAnsi="Arial" w:cs="Arial"/>
          <w:sz w:val="22"/>
          <w:szCs w:val="22"/>
        </w:rPr>
      </w:pPr>
    </w:p>
    <w:p w14:paraId="24DF97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14:paraId="30D13C98" w14:textId="77777777" w:rsidR="00D06331" w:rsidRPr="00AE3149" w:rsidRDefault="00D06331" w:rsidP="009663EC">
      <w:pPr>
        <w:jc w:val="both"/>
        <w:rPr>
          <w:rFonts w:ascii="Arial" w:hAnsi="Arial" w:cs="Arial"/>
          <w:sz w:val="22"/>
          <w:szCs w:val="22"/>
        </w:rPr>
      </w:pPr>
    </w:p>
    <w:p w14:paraId="660E681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14:paraId="51BCF2A8" w14:textId="77777777" w:rsidR="00D06331" w:rsidRPr="00AE3149" w:rsidRDefault="00D06331" w:rsidP="009663EC">
      <w:pPr>
        <w:jc w:val="both"/>
        <w:rPr>
          <w:rFonts w:ascii="Arial" w:hAnsi="Arial" w:cs="Arial"/>
          <w:sz w:val="22"/>
          <w:szCs w:val="22"/>
        </w:rPr>
      </w:pPr>
    </w:p>
    <w:p w14:paraId="58B5F3DE" w14:textId="77777777" w:rsidR="00D06331" w:rsidRPr="00AE3149" w:rsidRDefault="00D06331" w:rsidP="009663EC">
      <w:pPr>
        <w:jc w:val="both"/>
        <w:rPr>
          <w:rFonts w:ascii="Arial" w:hAnsi="Arial" w:cs="Arial"/>
          <w:sz w:val="22"/>
          <w:szCs w:val="22"/>
        </w:rPr>
      </w:pPr>
    </w:p>
    <w:p w14:paraId="57596782" w14:textId="77777777" w:rsidR="00D06331" w:rsidRPr="00AE3149" w:rsidRDefault="00D06331" w:rsidP="00333E58">
      <w:pPr>
        <w:pStyle w:val="Ttulo4"/>
      </w:pPr>
      <w:r w:rsidRPr="00AE3149">
        <w:t>CAPÍTULO V</w:t>
      </w:r>
    </w:p>
    <w:p w14:paraId="1BE4DA98" w14:textId="77777777" w:rsidR="00D06331" w:rsidRPr="00AE3149" w:rsidRDefault="00D06331" w:rsidP="00333E58">
      <w:pPr>
        <w:pStyle w:val="Ttulo4"/>
      </w:pPr>
      <w:r w:rsidRPr="00AE3149">
        <w:t>DE LOS BIENES VACANTES</w:t>
      </w:r>
    </w:p>
    <w:p w14:paraId="35A2B011" w14:textId="77777777" w:rsidR="00D06331" w:rsidRPr="00AE3149" w:rsidRDefault="00D06331" w:rsidP="009663EC">
      <w:pPr>
        <w:jc w:val="both"/>
        <w:rPr>
          <w:rFonts w:ascii="Arial" w:hAnsi="Arial" w:cs="Arial"/>
          <w:sz w:val="22"/>
          <w:szCs w:val="22"/>
        </w:rPr>
      </w:pPr>
    </w:p>
    <w:p w14:paraId="3D49548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14:paraId="413C2BB6" w14:textId="77777777" w:rsidR="00D06331" w:rsidRPr="00AE3149" w:rsidRDefault="00D06331" w:rsidP="009663EC">
      <w:pPr>
        <w:jc w:val="both"/>
        <w:rPr>
          <w:rFonts w:ascii="Arial" w:hAnsi="Arial" w:cs="Arial"/>
          <w:sz w:val="22"/>
          <w:szCs w:val="22"/>
        </w:rPr>
      </w:pPr>
    </w:p>
    <w:p w14:paraId="3C65C43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14:paraId="2724C5A0" w14:textId="77777777" w:rsidR="00D06331" w:rsidRPr="00AE3149" w:rsidRDefault="00D06331" w:rsidP="009663EC">
      <w:pPr>
        <w:jc w:val="both"/>
        <w:rPr>
          <w:rFonts w:ascii="Arial" w:hAnsi="Arial" w:cs="Arial"/>
          <w:sz w:val="22"/>
          <w:szCs w:val="22"/>
        </w:rPr>
      </w:pPr>
    </w:p>
    <w:p w14:paraId="48BE509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14:paraId="48264C94" w14:textId="77777777" w:rsidR="00D06331" w:rsidRPr="00AE3149" w:rsidRDefault="00D06331" w:rsidP="009663EC">
      <w:pPr>
        <w:jc w:val="both"/>
        <w:rPr>
          <w:rFonts w:ascii="Arial" w:hAnsi="Arial" w:cs="Arial"/>
          <w:sz w:val="22"/>
          <w:szCs w:val="22"/>
        </w:rPr>
      </w:pPr>
    </w:p>
    <w:p w14:paraId="0054AB8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Se tendrá al que hizo la denuncia como tercero coadyuvante.</w:t>
      </w:r>
    </w:p>
    <w:p w14:paraId="4B45F546" w14:textId="77777777" w:rsidR="00D06331" w:rsidRPr="00AE3149" w:rsidRDefault="00D06331" w:rsidP="009663EC">
      <w:pPr>
        <w:jc w:val="both"/>
        <w:rPr>
          <w:rFonts w:ascii="Arial" w:hAnsi="Arial" w:cs="Arial"/>
          <w:sz w:val="22"/>
          <w:szCs w:val="22"/>
        </w:rPr>
      </w:pPr>
    </w:p>
    <w:p w14:paraId="55DF48F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14:paraId="71FFC981" w14:textId="77777777" w:rsidR="00D06331" w:rsidRPr="00AE3149" w:rsidRDefault="00D06331" w:rsidP="009663EC">
      <w:pPr>
        <w:jc w:val="both"/>
        <w:rPr>
          <w:rFonts w:ascii="Arial" w:hAnsi="Arial" w:cs="Arial"/>
          <w:sz w:val="22"/>
          <w:szCs w:val="22"/>
        </w:rPr>
      </w:pPr>
    </w:p>
    <w:p w14:paraId="7CE25185" w14:textId="77777777"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14:paraId="115E5EAB" w14:textId="77777777"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6C6289A1" w14:textId="77777777" w:rsidR="00D06331" w:rsidRPr="00AE3149" w:rsidRDefault="00D06331" w:rsidP="009663EC">
      <w:pPr>
        <w:jc w:val="both"/>
        <w:rPr>
          <w:rFonts w:ascii="Arial" w:hAnsi="Arial" w:cs="Arial"/>
          <w:sz w:val="22"/>
          <w:szCs w:val="22"/>
        </w:rPr>
      </w:pPr>
    </w:p>
    <w:p w14:paraId="1B46D895" w14:textId="77777777" w:rsidR="00D06331" w:rsidRPr="00AE3149" w:rsidRDefault="00D06331" w:rsidP="009663EC">
      <w:pPr>
        <w:jc w:val="both"/>
        <w:rPr>
          <w:rFonts w:ascii="Arial" w:hAnsi="Arial" w:cs="Arial"/>
          <w:sz w:val="22"/>
          <w:szCs w:val="22"/>
        </w:rPr>
      </w:pPr>
    </w:p>
    <w:p w14:paraId="07EF7F9C" w14:textId="77777777" w:rsidR="00D06331" w:rsidRPr="00AE3149" w:rsidRDefault="00D06331" w:rsidP="00333E58">
      <w:pPr>
        <w:pStyle w:val="Ttulo3"/>
      </w:pPr>
      <w:r w:rsidRPr="00AE3149">
        <w:t>TÍTULO TERCERO</w:t>
      </w:r>
    </w:p>
    <w:p w14:paraId="09FF2EFC" w14:textId="77777777" w:rsidR="00D06331" w:rsidRPr="00AE3149" w:rsidRDefault="00D06331" w:rsidP="00333E58">
      <w:pPr>
        <w:pStyle w:val="Ttulo3"/>
      </w:pPr>
      <w:r w:rsidRPr="00AE3149">
        <w:t>DE LA POSESIÓN</w:t>
      </w:r>
    </w:p>
    <w:p w14:paraId="1DBA2C93" w14:textId="77777777" w:rsidR="00D06331" w:rsidRPr="00AE3149" w:rsidRDefault="00D06331" w:rsidP="00333E58">
      <w:pPr>
        <w:jc w:val="center"/>
        <w:rPr>
          <w:rFonts w:ascii="Arial" w:hAnsi="Arial" w:cs="Arial"/>
          <w:sz w:val="22"/>
          <w:szCs w:val="22"/>
        </w:rPr>
      </w:pPr>
    </w:p>
    <w:p w14:paraId="0A4CD1A2" w14:textId="77777777" w:rsidR="00D06331" w:rsidRPr="00AE3149" w:rsidRDefault="00D06331" w:rsidP="00333E58">
      <w:pPr>
        <w:pStyle w:val="Ttulo4"/>
      </w:pPr>
      <w:r w:rsidRPr="00AE3149">
        <w:t>CAPÍTULO ÚNICO</w:t>
      </w:r>
    </w:p>
    <w:p w14:paraId="4012D93E" w14:textId="77777777" w:rsidR="00D06331" w:rsidRPr="00AE3149" w:rsidRDefault="00D06331" w:rsidP="00333E58">
      <w:pPr>
        <w:jc w:val="center"/>
        <w:rPr>
          <w:rFonts w:ascii="Arial" w:hAnsi="Arial" w:cs="Arial"/>
          <w:sz w:val="22"/>
          <w:szCs w:val="22"/>
        </w:rPr>
      </w:pPr>
    </w:p>
    <w:p w14:paraId="2E24EB8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14:paraId="596B6E62" w14:textId="77777777" w:rsidR="00ED6A7E" w:rsidRPr="00AE3149" w:rsidRDefault="00ED6A7E" w:rsidP="009663EC">
      <w:pPr>
        <w:jc w:val="both"/>
        <w:rPr>
          <w:rFonts w:ascii="Arial" w:hAnsi="Arial" w:cs="Arial"/>
          <w:sz w:val="22"/>
          <w:szCs w:val="22"/>
        </w:rPr>
      </w:pPr>
    </w:p>
    <w:p w14:paraId="09767A2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14:paraId="2137CCE8" w14:textId="77777777" w:rsidR="00D06331" w:rsidRPr="00AE3149" w:rsidRDefault="00D06331" w:rsidP="009663EC">
      <w:pPr>
        <w:jc w:val="both"/>
        <w:rPr>
          <w:rFonts w:ascii="Arial" w:hAnsi="Arial" w:cs="Arial"/>
          <w:sz w:val="22"/>
          <w:szCs w:val="22"/>
        </w:rPr>
      </w:pPr>
    </w:p>
    <w:p w14:paraId="74BCAB5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14:paraId="0506C26A" w14:textId="77777777" w:rsidR="00D06331" w:rsidRPr="00AE3149" w:rsidRDefault="00D06331" w:rsidP="009663EC">
      <w:pPr>
        <w:jc w:val="both"/>
        <w:rPr>
          <w:rFonts w:ascii="Arial" w:hAnsi="Arial" w:cs="Arial"/>
          <w:sz w:val="22"/>
          <w:szCs w:val="22"/>
        </w:rPr>
      </w:pPr>
    </w:p>
    <w:p w14:paraId="6F5D15D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14:paraId="611B3E21" w14:textId="77777777" w:rsidR="00D06331" w:rsidRPr="007A1D28" w:rsidRDefault="00D06331" w:rsidP="009663EC">
      <w:pPr>
        <w:jc w:val="both"/>
        <w:rPr>
          <w:rFonts w:ascii="Arial" w:hAnsi="Arial" w:cs="Arial"/>
          <w:b/>
          <w:sz w:val="22"/>
          <w:szCs w:val="22"/>
        </w:rPr>
      </w:pPr>
    </w:p>
    <w:p w14:paraId="6D2B693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14:paraId="356FDB57" w14:textId="77777777" w:rsidR="00C721F5" w:rsidRPr="00AE3149" w:rsidRDefault="00C721F5" w:rsidP="009663EC">
      <w:pPr>
        <w:jc w:val="both"/>
        <w:rPr>
          <w:rFonts w:ascii="Arial" w:hAnsi="Arial" w:cs="Arial"/>
          <w:sz w:val="22"/>
          <w:szCs w:val="22"/>
        </w:rPr>
      </w:pPr>
    </w:p>
    <w:p w14:paraId="1F3E5E5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14:paraId="36B6F3BF" w14:textId="77777777" w:rsidR="00D06331" w:rsidRPr="00AE3149" w:rsidRDefault="00D06331" w:rsidP="009663EC">
      <w:pPr>
        <w:jc w:val="both"/>
        <w:rPr>
          <w:rFonts w:ascii="Arial" w:hAnsi="Arial" w:cs="Arial"/>
          <w:sz w:val="22"/>
          <w:szCs w:val="22"/>
        </w:rPr>
      </w:pPr>
    </w:p>
    <w:p w14:paraId="23B1B7B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14:paraId="73E0917C" w14:textId="77777777" w:rsidR="00D06331" w:rsidRPr="00AE3149" w:rsidRDefault="00D06331" w:rsidP="009663EC">
      <w:pPr>
        <w:jc w:val="both"/>
        <w:rPr>
          <w:rFonts w:ascii="Arial" w:hAnsi="Arial" w:cs="Arial"/>
          <w:sz w:val="22"/>
          <w:szCs w:val="22"/>
        </w:rPr>
      </w:pPr>
    </w:p>
    <w:p w14:paraId="093A24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14:paraId="16A595B2" w14:textId="77777777" w:rsidR="00D06331" w:rsidRPr="00AE3149" w:rsidRDefault="00D06331" w:rsidP="009663EC">
      <w:pPr>
        <w:jc w:val="both"/>
        <w:rPr>
          <w:rFonts w:ascii="Arial" w:hAnsi="Arial" w:cs="Arial"/>
          <w:sz w:val="22"/>
          <w:szCs w:val="22"/>
        </w:rPr>
      </w:pPr>
    </w:p>
    <w:p w14:paraId="696C8B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14:paraId="043E2143" w14:textId="77777777" w:rsidR="00D06331" w:rsidRPr="00AE3149" w:rsidRDefault="00D06331" w:rsidP="009663EC">
      <w:pPr>
        <w:jc w:val="both"/>
        <w:rPr>
          <w:rFonts w:ascii="Arial" w:hAnsi="Arial" w:cs="Arial"/>
          <w:sz w:val="22"/>
          <w:szCs w:val="22"/>
        </w:rPr>
      </w:pPr>
    </w:p>
    <w:p w14:paraId="5E8EAC8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recuperante tiene derecho de repetir contra el vendedor.</w:t>
      </w:r>
    </w:p>
    <w:p w14:paraId="227CAE4D" w14:textId="77777777" w:rsidR="00D06331" w:rsidRPr="00AE3149" w:rsidRDefault="00D06331" w:rsidP="009663EC">
      <w:pPr>
        <w:jc w:val="both"/>
        <w:rPr>
          <w:rFonts w:ascii="Arial" w:hAnsi="Arial" w:cs="Arial"/>
          <w:sz w:val="22"/>
          <w:szCs w:val="22"/>
        </w:rPr>
      </w:pPr>
    </w:p>
    <w:p w14:paraId="243786D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14:paraId="013D52F5" w14:textId="77777777" w:rsidR="00D06331" w:rsidRPr="00AE3149" w:rsidRDefault="00D06331" w:rsidP="009663EC">
      <w:pPr>
        <w:jc w:val="both"/>
        <w:rPr>
          <w:rFonts w:ascii="Arial" w:hAnsi="Arial" w:cs="Arial"/>
          <w:sz w:val="22"/>
          <w:szCs w:val="22"/>
        </w:rPr>
      </w:pPr>
    </w:p>
    <w:p w14:paraId="28A43A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14:paraId="3F72795D" w14:textId="77777777" w:rsidR="00D06331" w:rsidRPr="00AE3149" w:rsidRDefault="00D06331" w:rsidP="009663EC">
      <w:pPr>
        <w:jc w:val="both"/>
        <w:rPr>
          <w:rFonts w:ascii="Arial" w:hAnsi="Arial" w:cs="Arial"/>
          <w:sz w:val="22"/>
          <w:szCs w:val="22"/>
        </w:rPr>
      </w:pPr>
    </w:p>
    <w:p w14:paraId="25A6C4A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14:paraId="09D3375A" w14:textId="77777777" w:rsidR="00D06331" w:rsidRPr="00AE3149" w:rsidRDefault="00D06331" w:rsidP="009663EC">
      <w:pPr>
        <w:jc w:val="both"/>
        <w:rPr>
          <w:rFonts w:ascii="Arial" w:hAnsi="Arial" w:cs="Arial"/>
          <w:sz w:val="22"/>
          <w:szCs w:val="22"/>
        </w:rPr>
      </w:pPr>
    </w:p>
    <w:p w14:paraId="06FF34C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14:paraId="0797F81B" w14:textId="77777777" w:rsidR="00D06331" w:rsidRPr="00AE3149" w:rsidRDefault="00D06331" w:rsidP="009663EC">
      <w:pPr>
        <w:jc w:val="both"/>
        <w:rPr>
          <w:rFonts w:ascii="Arial" w:hAnsi="Arial" w:cs="Arial"/>
          <w:sz w:val="22"/>
          <w:szCs w:val="22"/>
        </w:rPr>
      </w:pPr>
    </w:p>
    <w:p w14:paraId="6C15E06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14:paraId="1E4F8D6A" w14:textId="77777777" w:rsidR="00D06331" w:rsidRPr="00AE3149" w:rsidRDefault="00D06331" w:rsidP="009663EC">
      <w:pPr>
        <w:jc w:val="both"/>
        <w:rPr>
          <w:rFonts w:ascii="Arial" w:hAnsi="Arial" w:cs="Arial"/>
          <w:sz w:val="22"/>
          <w:szCs w:val="22"/>
        </w:rPr>
      </w:pPr>
    </w:p>
    <w:p w14:paraId="6CF0F0D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14:paraId="7254B0C3" w14:textId="77777777" w:rsidR="00D06331" w:rsidRPr="00AE3149" w:rsidRDefault="00D06331" w:rsidP="009663EC">
      <w:pPr>
        <w:jc w:val="both"/>
        <w:rPr>
          <w:rFonts w:ascii="Arial" w:hAnsi="Arial" w:cs="Arial"/>
          <w:sz w:val="22"/>
          <w:szCs w:val="22"/>
        </w:rPr>
      </w:pPr>
    </w:p>
    <w:p w14:paraId="360E137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14:paraId="550D81FD" w14:textId="77777777" w:rsidR="00D06331" w:rsidRPr="00AE3149" w:rsidRDefault="00D06331" w:rsidP="009663EC">
      <w:pPr>
        <w:jc w:val="both"/>
        <w:rPr>
          <w:rFonts w:ascii="Arial" w:hAnsi="Arial" w:cs="Arial"/>
          <w:sz w:val="22"/>
          <w:szCs w:val="22"/>
        </w:rPr>
      </w:pPr>
    </w:p>
    <w:p w14:paraId="0240A4E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798</w:t>
      </w:r>
      <w:r w:rsidR="00FB3828">
        <w:rPr>
          <w:rFonts w:ascii="Arial" w:hAnsi="Arial" w:cs="Arial"/>
          <w:b/>
          <w:sz w:val="22"/>
          <w:szCs w:val="22"/>
        </w:rPr>
        <w:t xml:space="preserve">. </w:t>
      </w:r>
      <w:r w:rsidRPr="00AE3149">
        <w:rPr>
          <w:rFonts w:ascii="Arial" w:hAnsi="Arial" w:cs="Arial"/>
          <w:sz w:val="22"/>
          <w:szCs w:val="22"/>
        </w:rPr>
        <w:t>Se reputa como nunca perturbado o despojado, el que judicialmente fué mantenido o restituído en la posesión.</w:t>
      </w:r>
    </w:p>
    <w:p w14:paraId="0501D050" w14:textId="77777777" w:rsidR="00D06331" w:rsidRPr="00AE3149" w:rsidRDefault="00D06331" w:rsidP="009663EC">
      <w:pPr>
        <w:jc w:val="both"/>
        <w:rPr>
          <w:rFonts w:ascii="Arial" w:hAnsi="Arial" w:cs="Arial"/>
          <w:sz w:val="22"/>
          <w:szCs w:val="22"/>
        </w:rPr>
      </w:pPr>
    </w:p>
    <w:p w14:paraId="31A1439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14:paraId="12ABB180" w14:textId="77777777" w:rsidR="00D06331" w:rsidRPr="00AE3149" w:rsidRDefault="00D06331" w:rsidP="009663EC">
      <w:pPr>
        <w:jc w:val="both"/>
        <w:rPr>
          <w:rFonts w:ascii="Arial" w:hAnsi="Arial" w:cs="Arial"/>
          <w:sz w:val="22"/>
          <w:szCs w:val="22"/>
        </w:rPr>
      </w:pPr>
    </w:p>
    <w:p w14:paraId="5FC52D1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14:paraId="2A5EB1CB" w14:textId="77777777" w:rsidR="00D06331" w:rsidRPr="00AE3149" w:rsidRDefault="00D06331" w:rsidP="009663EC">
      <w:pPr>
        <w:jc w:val="both"/>
        <w:rPr>
          <w:rFonts w:ascii="Arial" w:hAnsi="Arial" w:cs="Arial"/>
          <w:sz w:val="22"/>
          <w:szCs w:val="22"/>
        </w:rPr>
      </w:pPr>
    </w:p>
    <w:p w14:paraId="0DD774F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14:paraId="1DAFE940" w14:textId="77777777" w:rsidR="00D06331" w:rsidRPr="00AE3149" w:rsidRDefault="00D06331" w:rsidP="009663EC">
      <w:pPr>
        <w:jc w:val="both"/>
        <w:rPr>
          <w:rFonts w:ascii="Arial" w:hAnsi="Arial" w:cs="Arial"/>
          <w:sz w:val="22"/>
          <w:szCs w:val="22"/>
        </w:rPr>
      </w:pPr>
    </w:p>
    <w:p w14:paraId="0093FFD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14:paraId="48CA8870" w14:textId="77777777" w:rsidR="00D06331" w:rsidRPr="00AE3149" w:rsidRDefault="00D06331" w:rsidP="009663EC">
      <w:pPr>
        <w:jc w:val="both"/>
        <w:rPr>
          <w:rFonts w:ascii="Arial" w:hAnsi="Arial" w:cs="Arial"/>
          <w:sz w:val="22"/>
          <w:szCs w:val="22"/>
        </w:rPr>
      </w:pPr>
    </w:p>
    <w:p w14:paraId="1CE1066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14:paraId="7FBFA14A" w14:textId="77777777" w:rsidR="00C721F5" w:rsidRPr="00AE3149" w:rsidRDefault="00C721F5" w:rsidP="009663EC">
      <w:pPr>
        <w:jc w:val="both"/>
        <w:rPr>
          <w:rFonts w:ascii="Arial" w:hAnsi="Arial" w:cs="Arial"/>
          <w:sz w:val="22"/>
          <w:szCs w:val="22"/>
        </w:rPr>
      </w:pPr>
    </w:p>
    <w:p w14:paraId="759B881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14:paraId="6AC0F66E" w14:textId="77777777" w:rsidR="00D06331" w:rsidRPr="00AE3149" w:rsidRDefault="00D06331" w:rsidP="009663EC">
      <w:pPr>
        <w:jc w:val="both"/>
        <w:rPr>
          <w:rFonts w:ascii="Arial" w:hAnsi="Arial" w:cs="Arial"/>
          <w:sz w:val="22"/>
          <w:szCs w:val="22"/>
        </w:rPr>
      </w:pPr>
    </w:p>
    <w:p w14:paraId="07BAC197" w14:textId="77777777"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14:paraId="22A1795A" w14:textId="77777777" w:rsidR="00D06331" w:rsidRPr="00AE3149" w:rsidRDefault="00D06331" w:rsidP="009663EC">
      <w:pPr>
        <w:jc w:val="both"/>
        <w:rPr>
          <w:rFonts w:ascii="Arial" w:hAnsi="Arial" w:cs="Arial"/>
          <w:sz w:val="22"/>
          <w:szCs w:val="22"/>
        </w:rPr>
      </w:pPr>
    </w:p>
    <w:p w14:paraId="27B92DB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14:paraId="061B8BEB" w14:textId="77777777" w:rsidR="00D06331" w:rsidRPr="00AE3149" w:rsidRDefault="00D06331" w:rsidP="009663EC">
      <w:pPr>
        <w:jc w:val="both"/>
        <w:rPr>
          <w:rFonts w:ascii="Arial" w:hAnsi="Arial" w:cs="Arial"/>
          <w:sz w:val="22"/>
          <w:szCs w:val="22"/>
        </w:rPr>
      </w:pPr>
    </w:p>
    <w:p w14:paraId="69D35FF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El de que se le abonen otdos (sic) los gastos necesarios, lo mismo que los útiles, teniendo derecho de retener la cosa poseída hasta que se haga el pago;</w:t>
      </w:r>
    </w:p>
    <w:p w14:paraId="6D150C93" w14:textId="77777777" w:rsidR="00D06331" w:rsidRPr="00AE3149" w:rsidRDefault="00D06331" w:rsidP="009663EC">
      <w:pPr>
        <w:jc w:val="both"/>
        <w:rPr>
          <w:rFonts w:ascii="Arial" w:hAnsi="Arial" w:cs="Arial"/>
          <w:sz w:val="22"/>
          <w:szCs w:val="22"/>
        </w:rPr>
      </w:pPr>
    </w:p>
    <w:p w14:paraId="5B9043A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El de retirar las mejoras voluntarias, si no se causa daño en la cosa mejorada preparando el que se cause al retirarlas;</w:t>
      </w:r>
    </w:p>
    <w:p w14:paraId="48817A26" w14:textId="77777777" w:rsidR="00D06331" w:rsidRPr="00AE3149" w:rsidRDefault="00D06331" w:rsidP="009663EC">
      <w:pPr>
        <w:jc w:val="both"/>
        <w:rPr>
          <w:rFonts w:ascii="Arial" w:hAnsi="Arial" w:cs="Arial"/>
          <w:sz w:val="22"/>
          <w:szCs w:val="22"/>
        </w:rPr>
      </w:pPr>
    </w:p>
    <w:p w14:paraId="2A37DB0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14:paraId="3BDA3924" w14:textId="77777777" w:rsidR="00D06331" w:rsidRPr="00AE3149" w:rsidRDefault="00D06331" w:rsidP="009663EC">
      <w:pPr>
        <w:tabs>
          <w:tab w:val="left" w:pos="709"/>
        </w:tabs>
        <w:jc w:val="both"/>
        <w:rPr>
          <w:rFonts w:ascii="Arial" w:hAnsi="Arial" w:cs="Arial"/>
          <w:sz w:val="22"/>
          <w:szCs w:val="22"/>
        </w:rPr>
      </w:pPr>
    </w:p>
    <w:p w14:paraId="3DCEEA40" w14:textId="77777777"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14:paraId="45FD80BA" w14:textId="77777777" w:rsidR="00D06331" w:rsidRPr="00AE3149" w:rsidRDefault="00D06331" w:rsidP="009663EC">
      <w:pPr>
        <w:jc w:val="both"/>
        <w:rPr>
          <w:rFonts w:ascii="Arial" w:hAnsi="Arial" w:cs="Arial"/>
          <w:sz w:val="22"/>
          <w:szCs w:val="22"/>
        </w:rPr>
      </w:pPr>
    </w:p>
    <w:p w14:paraId="2940337E" w14:textId="77777777"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14:paraId="1F042D09" w14:textId="77777777" w:rsidR="00D06331" w:rsidRPr="00AE3149" w:rsidRDefault="00D06331" w:rsidP="009663EC">
      <w:pPr>
        <w:jc w:val="both"/>
        <w:rPr>
          <w:rFonts w:ascii="Arial" w:hAnsi="Arial" w:cs="Arial"/>
          <w:sz w:val="22"/>
          <w:szCs w:val="22"/>
        </w:rPr>
      </w:pPr>
    </w:p>
    <w:p w14:paraId="7E4077F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que posee por menos de un año, a título traslativo de dominio y con mala fe, siempre que no haya obtenido la posesión por un medio delictuoso, está obligado:</w:t>
      </w:r>
    </w:p>
    <w:p w14:paraId="0A46A2A3" w14:textId="77777777" w:rsidR="00D06331" w:rsidRPr="00AE3149" w:rsidRDefault="00D06331" w:rsidP="009663EC">
      <w:pPr>
        <w:jc w:val="both"/>
        <w:rPr>
          <w:rFonts w:ascii="Arial" w:hAnsi="Arial" w:cs="Arial"/>
          <w:sz w:val="22"/>
          <w:szCs w:val="22"/>
        </w:rPr>
      </w:pPr>
    </w:p>
    <w:p w14:paraId="52D9F65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14:paraId="0ECC717A" w14:textId="77777777" w:rsidR="00D06331" w:rsidRPr="00AE3149" w:rsidRDefault="00D06331" w:rsidP="009663EC">
      <w:pPr>
        <w:jc w:val="both"/>
        <w:rPr>
          <w:rFonts w:ascii="Arial" w:hAnsi="Arial" w:cs="Arial"/>
          <w:sz w:val="22"/>
          <w:szCs w:val="22"/>
        </w:rPr>
      </w:pPr>
    </w:p>
    <w:p w14:paraId="542A113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14:paraId="6CE23D4B" w14:textId="77777777" w:rsidR="00D06331" w:rsidRPr="00AE3149" w:rsidRDefault="00D06331" w:rsidP="009663EC">
      <w:pPr>
        <w:jc w:val="both"/>
        <w:rPr>
          <w:rFonts w:ascii="Arial" w:hAnsi="Arial" w:cs="Arial"/>
          <w:sz w:val="22"/>
          <w:szCs w:val="22"/>
        </w:rPr>
      </w:pPr>
    </w:p>
    <w:p w14:paraId="3E5664C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14:paraId="1365DE5F" w14:textId="77777777" w:rsidR="00C721F5" w:rsidRPr="00AE3149" w:rsidRDefault="00C721F5" w:rsidP="009663EC">
      <w:pPr>
        <w:jc w:val="both"/>
        <w:rPr>
          <w:rFonts w:ascii="Arial" w:hAnsi="Arial" w:cs="Arial"/>
          <w:sz w:val="22"/>
          <w:szCs w:val="22"/>
        </w:rPr>
      </w:pPr>
    </w:p>
    <w:p w14:paraId="4610AA7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14:paraId="08679948" w14:textId="77777777" w:rsidR="00D06331" w:rsidRPr="00AE3149" w:rsidRDefault="00D06331" w:rsidP="009663EC">
      <w:pPr>
        <w:jc w:val="both"/>
        <w:rPr>
          <w:rFonts w:ascii="Arial" w:hAnsi="Arial" w:cs="Arial"/>
          <w:sz w:val="22"/>
          <w:szCs w:val="22"/>
        </w:rPr>
      </w:pPr>
    </w:p>
    <w:p w14:paraId="097005A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A las dos terceras partes de los frutos industriales que haga producir a la cosa poseída, perteneciente la otra tercera parte al propietario, si reivindican la cosa antes de que se prescriba;</w:t>
      </w:r>
    </w:p>
    <w:p w14:paraId="299658E6" w14:textId="77777777" w:rsidR="00D06331" w:rsidRPr="00AE3149" w:rsidRDefault="00D06331" w:rsidP="009663EC">
      <w:pPr>
        <w:jc w:val="both"/>
        <w:rPr>
          <w:rFonts w:ascii="Arial" w:hAnsi="Arial" w:cs="Arial"/>
          <w:sz w:val="22"/>
          <w:szCs w:val="22"/>
        </w:rPr>
      </w:pPr>
    </w:p>
    <w:p w14:paraId="07DD38F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A que se le abonen los gastos necesarios y a retirar las mejoras útiles si, es dable separarlas sin detrimento de la cosa mejorada.</w:t>
      </w:r>
    </w:p>
    <w:p w14:paraId="4CDFF5AF" w14:textId="77777777" w:rsidR="00D06331" w:rsidRPr="00AE3149" w:rsidRDefault="00D06331" w:rsidP="009663EC">
      <w:pPr>
        <w:jc w:val="both"/>
        <w:rPr>
          <w:rFonts w:ascii="Arial" w:hAnsi="Arial" w:cs="Arial"/>
          <w:sz w:val="22"/>
          <w:szCs w:val="22"/>
        </w:rPr>
      </w:pPr>
    </w:p>
    <w:p w14:paraId="46E1281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14:paraId="46CCF62B" w14:textId="77777777" w:rsidR="00D06331" w:rsidRPr="00AE3149" w:rsidRDefault="00D06331" w:rsidP="009663EC">
      <w:pPr>
        <w:jc w:val="both"/>
        <w:rPr>
          <w:rFonts w:ascii="Arial" w:hAnsi="Arial" w:cs="Arial"/>
          <w:sz w:val="22"/>
          <w:szCs w:val="22"/>
        </w:rPr>
      </w:pPr>
    </w:p>
    <w:p w14:paraId="400C9F5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14:paraId="3F49D700" w14:textId="77777777" w:rsidR="00D06331" w:rsidRPr="00AE3149" w:rsidRDefault="00D06331" w:rsidP="009663EC">
      <w:pPr>
        <w:jc w:val="both"/>
        <w:rPr>
          <w:rFonts w:ascii="Arial" w:hAnsi="Arial" w:cs="Arial"/>
          <w:sz w:val="22"/>
          <w:szCs w:val="22"/>
        </w:rPr>
      </w:pPr>
    </w:p>
    <w:p w14:paraId="0EC9E14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14:paraId="71D46F87" w14:textId="77777777" w:rsidR="00D06331" w:rsidRPr="00AE3149" w:rsidRDefault="00D06331" w:rsidP="009663EC">
      <w:pPr>
        <w:jc w:val="both"/>
        <w:rPr>
          <w:rFonts w:ascii="Arial" w:hAnsi="Arial" w:cs="Arial"/>
          <w:sz w:val="22"/>
          <w:szCs w:val="22"/>
        </w:rPr>
      </w:pPr>
    </w:p>
    <w:p w14:paraId="7DC78F3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809</w:t>
      </w:r>
      <w:r w:rsidR="00FB3828">
        <w:rPr>
          <w:rFonts w:ascii="Arial" w:hAnsi="Arial" w:cs="Arial"/>
          <w:b/>
          <w:sz w:val="22"/>
          <w:szCs w:val="22"/>
        </w:rPr>
        <w:t xml:space="preserve">. </w:t>
      </w:r>
      <w:r w:rsidRPr="00AE3149">
        <w:rPr>
          <w:rFonts w:ascii="Arial" w:hAnsi="Arial" w:cs="Arial"/>
          <w:sz w:val="22"/>
          <w:szCs w:val="22"/>
        </w:rPr>
        <w:t>Se entienden percibidos los frutos naturales o industriales desde que se alzan o separan. Los frutos civiles se producen día por día, y pertenecen al poseedor en esta proprción, (sic) luego que son debidos, aunque no los haya recibido.</w:t>
      </w:r>
    </w:p>
    <w:p w14:paraId="6BCE36E0" w14:textId="77777777" w:rsidR="00D06331" w:rsidRPr="00AE3149" w:rsidRDefault="00D06331" w:rsidP="009663EC">
      <w:pPr>
        <w:jc w:val="both"/>
        <w:rPr>
          <w:rFonts w:ascii="Arial" w:hAnsi="Arial" w:cs="Arial"/>
          <w:sz w:val="22"/>
          <w:szCs w:val="22"/>
        </w:rPr>
      </w:pPr>
    </w:p>
    <w:p w14:paraId="611C1FF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14:paraId="0F042D6A" w14:textId="77777777" w:rsidR="00D06331" w:rsidRPr="00AE3149" w:rsidRDefault="00D06331" w:rsidP="009663EC">
      <w:pPr>
        <w:jc w:val="both"/>
        <w:rPr>
          <w:rFonts w:ascii="Arial" w:hAnsi="Arial" w:cs="Arial"/>
          <w:sz w:val="22"/>
          <w:szCs w:val="22"/>
        </w:rPr>
      </w:pPr>
    </w:p>
    <w:p w14:paraId="2E4F02B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14:paraId="28270935" w14:textId="77777777" w:rsidR="00D06331" w:rsidRPr="00AE3149" w:rsidRDefault="00D06331" w:rsidP="009663EC">
      <w:pPr>
        <w:jc w:val="both"/>
        <w:rPr>
          <w:rFonts w:ascii="Arial" w:hAnsi="Arial" w:cs="Arial"/>
          <w:sz w:val="22"/>
          <w:szCs w:val="22"/>
        </w:rPr>
      </w:pPr>
    </w:p>
    <w:p w14:paraId="7C9905F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14:paraId="15872BDA" w14:textId="77777777" w:rsidR="00D06331" w:rsidRPr="00AE3149" w:rsidRDefault="00D06331" w:rsidP="009663EC">
      <w:pPr>
        <w:jc w:val="both"/>
        <w:rPr>
          <w:rFonts w:ascii="Arial" w:hAnsi="Arial" w:cs="Arial"/>
          <w:sz w:val="22"/>
          <w:szCs w:val="22"/>
        </w:rPr>
      </w:pPr>
    </w:p>
    <w:p w14:paraId="7DAA108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14:paraId="0049E092" w14:textId="77777777" w:rsidR="00D06331" w:rsidRPr="00AE3149" w:rsidRDefault="00D06331" w:rsidP="009663EC">
      <w:pPr>
        <w:jc w:val="both"/>
        <w:rPr>
          <w:rFonts w:ascii="Arial" w:hAnsi="Arial" w:cs="Arial"/>
          <w:sz w:val="22"/>
          <w:szCs w:val="22"/>
        </w:rPr>
      </w:pPr>
    </w:p>
    <w:p w14:paraId="2D38F18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14:paraId="7C9642CC" w14:textId="77777777" w:rsidR="00D06331" w:rsidRPr="00AE3149" w:rsidRDefault="00D06331" w:rsidP="009663EC">
      <w:pPr>
        <w:jc w:val="both"/>
        <w:rPr>
          <w:rFonts w:ascii="Arial" w:hAnsi="Arial" w:cs="Arial"/>
          <w:sz w:val="22"/>
          <w:szCs w:val="22"/>
        </w:rPr>
      </w:pPr>
    </w:p>
    <w:p w14:paraId="2B8D7F4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14:paraId="6E58814F" w14:textId="77777777" w:rsidR="00D06331" w:rsidRPr="00AE3149" w:rsidRDefault="00D06331" w:rsidP="009663EC">
      <w:pPr>
        <w:jc w:val="both"/>
        <w:rPr>
          <w:rFonts w:ascii="Arial" w:hAnsi="Arial" w:cs="Arial"/>
          <w:sz w:val="22"/>
          <w:szCs w:val="22"/>
        </w:rPr>
      </w:pPr>
    </w:p>
    <w:p w14:paraId="5465AE9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14:paraId="5BE75FC5" w14:textId="77777777" w:rsidR="00C06EDC" w:rsidRPr="00AE3149" w:rsidRDefault="00C06EDC" w:rsidP="009663EC">
      <w:pPr>
        <w:jc w:val="both"/>
        <w:rPr>
          <w:rFonts w:ascii="Arial" w:hAnsi="Arial" w:cs="Arial"/>
          <w:sz w:val="22"/>
          <w:szCs w:val="22"/>
        </w:rPr>
      </w:pPr>
    </w:p>
    <w:p w14:paraId="5651FA0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14:paraId="21F0F8B8" w14:textId="77777777" w:rsidR="00D06331" w:rsidRPr="00AE3149" w:rsidRDefault="00D06331" w:rsidP="009663EC">
      <w:pPr>
        <w:jc w:val="both"/>
        <w:rPr>
          <w:rFonts w:ascii="Arial" w:hAnsi="Arial" w:cs="Arial"/>
          <w:sz w:val="22"/>
          <w:szCs w:val="22"/>
        </w:rPr>
      </w:pPr>
    </w:p>
    <w:p w14:paraId="3482641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14:paraId="09469782" w14:textId="77777777" w:rsidR="00D06331" w:rsidRPr="00AE3149" w:rsidRDefault="00D06331" w:rsidP="009663EC">
      <w:pPr>
        <w:jc w:val="both"/>
        <w:rPr>
          <w:rFonts w:ascii="Arial" w:hAnsi="Arial" w:cs="Arial"/>
          <w:sz w:val="22"/>
          <w:szCs w:val="22"/>
        </w:rPr>
      </w:pPr>
    </w:p>
    <w:p w14:paraId="742EFED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14:paraId="49F342D0" w14:textId="77777777" w:rsidR="00D06331" w:rsidRPr="00AE3149" w:rsidRDefault="00D06331" w:rsidP="009663EC">
      <w:pPr>
        <w:jc w:val="both"/>
        <w:rPr>
          <w:rFonts w:ascii="Arial" w:hAnsi="Arial" w:cs="Arial"/>
          <w:sz w:val="22"/>
          <w:szCs w:val="22"/>
        </w:rPr>
      </w:pPr>
    </w:p>
    <w:p w14:paraId="1457152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14:paraId="6BD27E95" w14:textId="77777777" w:rsidR="00D06331" w:rsidRPr="00AE3149" w:rsidRDefault="00D06331" w:rsidP="009663EC">
      <w:pPr>
        <w:jc w:val="both"/>
        <w:rPr>
          <w:rFonts w:ascii="Arial" w:hAnsi="Arial" w:cs="Arial"/>
          <w:sz w:val="22"/>
          <w:szCs w:val="22"/>
        </w:rPr>
      </w:pPr>
    </w:p>
    <w:p w14:paraId="054F140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14:paraId="45C08B7D" w14:textId="77777777" w:rsidR="00D06331" w:rsidRPr="00AE3149" w:rsidRDefault="00D06331" w:rsidP="009663EC">
      <w:pPr>
        <w:jc w:val="both"/>
        <w:rPr>
          <w:rFonts w:ascii="Arial" w:hAnsi="Arial" w:cs="Arial"/>
          <w:sz w:val="22"/>
          <w:szCs w:val="22"/>
        </w:rPr>
      </w:pPr>
    </w:p>
    <w:p w14:paraId="06B41BA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14:paraId="4696401E" w14:textId="77777777" w:rsidR="00D06331" w:rsidRPr="00AE3149" w:rsidRDefault="00D06331" w:rsidP="009663EC">
      <w:pPr>
        <w:jc w:val="both"/>
        <w:rPr>
          <w:rFonts w:ascii="Arial" w:hAnsi="Arial" w:cs="Arial"/>
          <w:sz w:val="22"/>
          <w:szCs w:val="22"/>
        </w:rPr>
      </w:pPr>
    </w:p>
    <w:p w14:paraId="0D26A64E"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14:paraId="1EC6A4ED" w14:textId="77777777" w:rsidR="00D06331" w:rsidRPr="007A1D28" w:rsidRDefault="00D06331" w:rsidP="009663EC">
      <w:pPr>
        <w:jc w:val="both"/>
        <w:rPr>
          <w:rFonts w:ascii="Arial" w:hAnsi="Arial" w:cs="Arial"/>
          <w:sz w:val="22"/>
          <w:szCs w:val="22"/>
        </w:rPr>
      </w:pPr>
    </w:p>
    <w:p w14:paraId="45B1E07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14:paraId="53FD93FE" w14:textId="77777777" w:rsidR="00D06331" w:rsidRPr="007A1D28" w:rsidRDefault="00D06331" w:rsidP="009663EC">
      <w:pPr>
        <w:jc w:val="both"/>
        <w:rPr>
          <w:rFonts w:ascii="Arial" w:hAnsi="Arial" w:cs="Arial"/>
          <w:sz w:val="22"/>
          <w:szCs w:val="22"/>
        </w:rPr>
      </w:pPr>
    </w:p>
    <w:p w14:paraId="422351C9"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IV.- Por resolución judicial;</w:t>
      </w:r>
    </w:p>
    <w:p w14:paraId="6005760B" w14:textId="77777777" w:rsidR="00D06331" w:rsidRPr="007A1D28" w:rsidRDefault="00D06331" w:rsidP="009663EC">
      <w:pPr>
        <w:jc w:val="both"/>
        <w:rPr>
          <w:rFonts w:ascii="Arial" w:hAnsi="Arial" w:cs="Arial"/>
          <w:sz w:val="22"/>
          <w:szCs w:val="22"/>
        </w:rPr>
      </w:pPr>
    </w:p>
    <w:p w14:paraId="4C8E5EA9"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14:paraId="0CD24AFF" w14:textId="77777777" w:rsidR="00D06331" w:rsidRPr="007A1D28" w:rsidRDefault="00D06331" w:rsidP="009663EC">
      <w:pPr>
        <w:jc w:val="both"/>
        <w:rPr>
          <w:rFonts w:ascii="Arial" w:hAnsi="Arial" w:cs="Arial"/>
          <w:sz w:val="22"/>
          <w:szCs w:val="22"/>
        </w:rPr>
      </w:pPr>
    </w:p>
    <w:p w14:paraId="7A93C4B1"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14:paraId="11EDB303" w14:textId="77777777" w:rsidR="00D06331" w:rsidRPr="007A1D28" w:rsidRDefault="00D06331" w:rsidP="009663EC">
      <w:pPr>
        <w:jc w:val="both"/>
        <w:rPr>
          <w:rFonts w:ascii="Arial" w:hAnsi="Arial" w:cs="Arial"/>
          <w:sz w:val="22"/>
          <w:szCs w:val="22"/>
        </w:rPr>
      </w:pPr>
    </w:p>
    <w:p w14:paraId="66F9458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14:paraId="03EDBBF8" w14:textId="77777777" w:rsidR="00D06331" w:rsidRPr="007A1D28" w:rsidRDefault="00D06331" w:rsidP="009663EC">
      <w:pPr>
        <w:jc w:val="both"/>
        <w:rPr>
          <w:rFonts w:ascii="Arial" w:hAnsi="Arial" w:cs="Arial"/>
          <w:sz w:val="22"/>
          <w:szCs w:val="22"/>
        </w:rPr>
      </w:pPr>
    </w:p>
    <w:p w14:paraId="5250BDB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14:paraId="7E8BA850" w14:textId="77777777" w:rsidR="00D06331" w:rsidRPr="007A1D28" w:rsidRDefault="00D06331" w:rsidP="009663EC">
      <w:pPr>
        <w:jc w:val="both"/>
        <w:rPr>
          <w:rFonts w:ascii="Arial" w:hAnsi="Arial" w:cs="Arial"/>
          <w:sz w:val="22"/>
          <w:szCs w:val="22"/>
        </w:rPr>
      </w:pPr>
    </w:p>
    <w:p w14:paraId="4EC50F28" w14:textId="77777777" w:rsidR="00ED6A7E" w:rsidRPr="007A1D28" w:rsidRDefault="00ED6A7E" w:rsidP="009663EC">
      <w:pPr>
        <w:jc w:val="both"/>
        <w:rPr>
          <w:rFonts w:ascii="Arial" w:hAnsi="Arial" w:cs="Arial"/>
          <w:sz w:val="22"/>
          <w:szCs w:val="22"/>
        </w:rPr>
      </w:pPr>
    </w:p>
    <w:p w14:paraId="78E34260" w14:textId="77777777" w:rsidR="00D06331" w:rsidRPr="007A1D28" w:rsidRDefault="00D06331" w:rsidP="00333E58">
      <w:pPr>
        <w:pStyle w:val="Ttulo3"/>
        <w:rPr>
          <w:rFonts w:cs="Arial"/>
          <w:szCs w:val="22"/>
        </w:rPr>
      </w:pPr>
      <w:r w:rsidRPr="007A1D28">
        <w:rPr>
          <w:rFonts w:cs="Arial"/>
          <w:szCs w:val="22"/>
        </w:rPr>
        <w:t>TÍTULO CUARTO</w:t>
      </w:r>
    </w:p>
    <w:p w14:paraId="41765CB4" w14:textId="77777777" w:rsidR="00D06331" w:rsidRPr="007A1D28" w:rsidRDefault="00D06331" w:rsidP="00333E58">
      <w:pPr>
        <w:pStyle w:val="Ttulo3"/>
        <w:rPr>
          <w:rFonts w:cs="Arial"/>
          <w:szCs w:val="22"/>
        </w:rPr>
      </w:pPr>
      <w:r w:rsidRPr="007A1D28">
        <w:rPr>
          <w:rFonts w:cs="Arial"/>
          <w:szCs w:val="22"/>
        </w:rPr>
        <w:t>DE LA PROPIEDAD</w:t>
      </w:r>
    </w:p>
    <w:p w14:paraId="74CF3ABB" w14:textId="77777777" w:rsidR="00D06331" w:rsidRPr="007A1D28" w:rsidRDefault="00D06331" w:rsidP="00333E58">
      <w:pPr>
        <w:jc w:val="center"/>
        <w:rPr>
          <w:rFonts w:ascii="Arial" w:hAnsi="Arial" w:cs="Arial"/>
          <w:sz w:val="22"/>
          <w:szCs w:val="22"/>
        </w:rPr>
      </w:pPr>
    </w:p>
    <w:p w14:paraId="4D0D13DD" w14:textId="77777777" w:rsidR="00D06331" w:rsidRPr="007A1D28" w:rsidRDefault="00D06331" w:rsidP="00333E58">
      <w:pPr>
        <w:pStyle w:val="Ttulo4"/>
        <w:rPr>
          <w:rFonts w:cs="Arial"/>
          <w:szCs w:val="22"/>
        </w:rPr>
      </w:pPr>
      <w:r w:rsidRPr="007A1D28">
        <w:rPr>
          <w:rFonts w:cs="Arial"/>
          <w:szCs w:val="22"/>
        </w:rPr>
        <w:t>CAPÍTULO I</w:t>
      </w:r>
    </w:p>
    <w:p w14:paraId="09BFEFE9" w14:textId="77777777" w:rsidR="00D06331" w:rsidRPr="007A1D28" w:rsidRDefault="00D06331" w:rsidP="00333E58">
      <w:pPr>
        <w:pStyle w:val="Ttulo4"/>
        <w:rPr>
          <w:rFonts w:cs="Arial"/>
          <w:szCs w:val="22"/>
        </w:rPr>
      </w:pPr>
      <w:r w:rsidRPr="007A1D28">
        <w:rPr>
          <w:rFonts w:cs="Arial"/>
          <w:szCs w:val="22"/>
        </w:rPr>
        <w:t>DISPOSICIONES GENERALES</w:t>
      </w:r>
    </w:p>
    <w:p w14:paraId="23638354" w14:textId="77777777" w:rsidR="00D06331" w:rsidRPr="007A1D28" w:rsidRDefault="00D06331" w:rsidP="009663EC">
      <w:pPr>
        <w:jc w:val="both"/>
        <w:rPr>
          <w:rFonts w:ascii="Arial" w:hAnsi="Arial" w:cs="Arial"/>
          <w:sz w:val="22"/>
          <w:szCs w:val="22"/>
        </w:rPr>
      </w:pPr>
    </w:p>
    <w:p w14:paraId="3BB2048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14:paraId="3763C4A5" w14:textId="77777777" w:rsidR="00D06331" w:rsidRPr="007A1D28" w:rsidRDefault="00D06331" w:rsidP="009663EC">
      <w:pPr>
        <w:jc w:val="both"/>
        <w:rPr>
          <w:rFonts w:ascii="Arial" w:hAnsi="Arial" w:cs="Arial"/>
          <w:sz w:val="22"/>
          <w:szCs w:val="22"/>
        </w:rPr>
      </w:pPr>
    </w:p>
    <w:p w14:paraId="097BCA7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14:paraId="6D1390AC" w14:textId="77777777" w:rsidR="00D06331" w:rsidRPr="007A1D28" w:rsidRDefault="00D06331" w:rsidP="009663EC">
      <w:pPr>
        <w:jc w:val="both"/>
        <w:rPr>
          <w:rFonts w:ascii="Arial" w:hAnsi="Arial" w:cs="Arial"/>
          <w:sz w:val="22"/>
          <w:szCs w:val="22"/>
        </w:rPr>
      </w:pPr>
    </w:p>
    <w:p w14:paraId="22A1F4F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14:paraId="3A3FA9E2" w14:textId="77777777" w:rsidR="00C721F5" w:rsidRPr="007A1D28" w:rsidRDefault="00C721F5" w:rsidP="009663EC">
      <w:pPr>
        <w:jc w:val="both"/>
        <w:rPr>
          <w:rFonts w:ascii="Arial" w:hAnsi="Arial" w:cs="Arial"/>
          <w:sz w:val="22"/>
          <w:szCs w:val="22"/>
        </w:rPr>
      </w:pPr>
    </w:p>
    <w:p w14:paraId="37650A2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El propietario o el inquilino de un predio tienen derecho de ejercer las acciones que procedan para impedir que por el mal uso de la propiedad del vecino, se perjudiquen la seguridad, el sosiego o la salud de los que habitan el predio.</w:t>
      </w:r>
    </w:p>
    <w:p w14:paraId="3A429BAF" w14:textId="77777777" w:rsidR="00D06331" w:rsidRPr="007A1D28" w:rsidRDefault="00D06331" w:rsidP="009663EC">
      <w:pPr>
        <w:jc w:val="both"/>
        <w:rPr>
          <w:rFonts w:ascii="Arial" w:hAnsi="Arial" w:cs="Arial"/>
          <w:sz w:val="22"/>
          <w:szCs w:val="22"/>
        </w:rPr>
      </w:pPr>
    </w:p>
    <w:p w14:paraId="285B608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14:paraId="54937169" w14:textId="77777777" w:rsidR="00D06331" w:rsidRPr="007A1D28" w:rsidRDefault="00D06331" w:rsidP="009663EC">
      <w:pPr>
        <w:jc w:val="both"/>
        <w:rPr>
          <w:rFonts w:ascii="Arial" w:hAnsi="Arial" w:cs="Arial"/>
          <w:sz w:val="22"/>
          <w:szCs w:val="22"/>
        </w:rPr>
      </w:pPr>
    </w:p>
    <w:p w14:paraId="3772BCD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14:paraId="47C3229A" w14:textId="77777777" w:rsidR="00D06331" w:rsidRPr="007A1D28" w:rsidRDefault="00D06331" w:rsidP="009663EC">
      <w:pPr>
        <w:jc w:val="both"/>
        <w:rPr>
          <w:rFonts w:ascii="Arial" w:hAnsi="Arial" w:cs="Arial"/>
          <w:sz w:val="22"/>
          <w:szCs w:val="22"/>
        </w:rPr>
      </w:pPr>
    </w:p>
    <w:p w14:paraId="2413450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14:paraId="124B607B" w14:textId="77777777" w:rsidR="00D06331" w:rsidRPr="007A1D28" w:rsidRDefault="00D06331" w:rsidP="009663EC">
      <w:pPr>
        <w:jc w:val="both"/>
        <w:rPr>
          <w:rFonts w:ascii="Arial" w:hAnsi="Arial" w:cs="Arial"/>
          <w:sz w:val="22"/>
          <w:szCs w:val="22"/>
        </w:rPr>
      </w:pPr>
    </w:p>
    <w:p w14:paraId="70C100B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14:paraId="37461306" w14:textId="77777777" w:rsidR="00D06331" w:rsidRPr="007A1D28" w:rsidRDefault="00D06331" w:rsidP="009663EC">
      <w:pPr>
        <w:jc w:val="both"/>
        <w:rPr>
          <w:rFonts w:ascii="Arial" w:hAnsi="Arial" w:cs="Arial"/>
          <w:sz w:val="22"/>
          <w:szCs w:val="22"/>
        </w:rPr>
      </w:pPr>
    </w:p>
    <w:p w14:paraId="1654A83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14:paraId="48C63A6B" w14:textId="77777777" w:rsidR="00D06331" w:rsidRPr="007A1D28" w:rsidRDefault="00D06331" w:rsidP="009663EC">
      <w:pPr>
        <w:jc w:val="both"/>
        <w:rPr>
          <w:rFonts w:ascii="Arial" w:hAnsi="Arial" w:cs="Arial"/>
          <w:sz w:val="22"/>
          <w:szCs w:val="22"/>
        </w:rPr>
      </w:pPr>
    </w:p>
    <w:p w14:paraId="77BBFF0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14:paraId="023469F2" w14:textId="77777777" w:rsidR="00D06331" w:rsidRPr="007A1D28" w:rsidRDefault="00D06331" w:rsidP="009663EC">
      <w:pPr>
        <w:jc w:val="both"/>
        <w:rPr>
          <w:rFonts w:ascii="Arial" w:hAnsi="Arial" w:cs="Arial"/>
          <w:sz w:val="22"/>
          <w:szCs w:val="22"/>
        </w:rPr>
      </w:pPr>
    </w:p>
    <w:p w14:paraId="2FD122A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14:paraId="052C6F25" w14:textId="77777777" w:rsidR="00D06331" w:rsidRPr="007A1D28" w:rsidRDefault="00D06331" w:rsidP="009663EC">
      <w:pPr>
        <w:jc w:val="both"/>
        <w:rPr>
          <w:rFonts w:ascii="Arial" w:hAnsi="Arial" w:cs="Arial"/>
          <w:sz w:val="22"/>
          <w:szCs w:val="22"/>
        </w:rPr>
      </w:pPr>
    </w:p>
    <w:p w14:paraId="14B0813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14:paraId="5259B2E2" w14:textId="77777777" w:rsidR="00D06331" w:rsidRPr="007A1D28" w:rsidRDefault="00D06331" w:rsidP="009663EC">
      <w:pPr>
        <w:jc w:val="both"/>
        <w:rPr>
          <w:rFonts w:ascii="Arial" w:hAnsi="Arial" w:cs="Arial"/>
          <w:sz w:val="22"/>
          <w:szCs w:val="22"/>
        </w:rPr>
      </w:pPr>
    </w:p>
    <w:p w14:paraId="56305FC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14:paraId="18D6CFFA" w14:textId="77777777" w:rsidR="00D06331" w:rsidRPr="007A1D28" w:rsidRDefault="00D06331" w:rsidP="009663EC">
      <w:pPr>
        <w:jc w:val="both"/>
        <w:rPr>
          <w:rFonts w:ascii="Arial" w:hAnsi="Arial" w:cs="Arial"/>
          <w:sz w:val="22"/>
          <w:szCs w:val="22"/>
        </w:rPr>
      </w:pPr>
    </w:p>
    <w:p w14:paraId="03F5614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14:paraId="77A1576D" w14:textId="77777777" w:rsidR="00D06331" w:rsidRPr="007A1D28" w:rsidRDefault="00D06331" w:rsidP="009663EC">
      <w:pPr>
        <w:jc w:val="both"/>
        <w:rPr>
          <w:rFonts w:ascii="Arial" w:hAnsi="Arial" w:cs="Arial"/>
          <w:sz w:val="22"/>
          <w:szCs w:val="22"/>
        </w:rPr>
      </w:pPr>
    </w:p>
    <w:p w14:paraId="03A3D5C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14:paraId="3F4C08FB" w14:textId="77777777" w:rsidR="00D06331" w:rsidRPr="007A1D28" w:rsidRDefault="00D06331" w:rsidP="009663EC">
      <w:pPr>
        <w:jc w:val="both"/>
        <w:rPr>
          <w:rFonts w:ascii="Arial" w:hAnsi="Arial" w:cs="Arial"/>
          <w:sz w:val="22"/>
          <w:szCs w:val="22"/>
        </w:rPr>
      </w:pPr>
    </w:p>
    <w:p w14:paraId="6301640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Sin embargo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14:paraId="4767D230" w14:textId="77777777" w:rsidR="00D06331" w:rsidRPr="007A1D28" w:rsidRDefault="00D06331" w:rsidP="009663EC">
      <w:pPr>
        <w:jc w:val="both"/>
        <w:rPr>
          <w:rFonts w:ascii="Arial" w:hAnsi="Arial" w:cs="Arial"/>
          <w:sz w:val="22"/>
          <w:szCs w:val="22"/>
        </w:rPr>
      </w:pPr>
    </w:p>
    <w:p w14:paraId="74F74D4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No se pueden tener ventana  (sic) para asomarse, ni balcones u otros voladizos semejantes, sobre la propiedad del vecino, prolongándose más allá del límite que separa las heredades. Tampoco pueden tenerse vistas de costado u oblicuas sobre la misma propiedad, si no hay un metro de distancia.</w:t>
      </w:r>
    </w:p>
    <w:p w14:paraId="4E5BC44D" w14:textId="77777777" w:rsidR="00C721F5" w:rsidRPr="007A1D28" w:rsidRDefault="00C721F5" w:rsidP="009663EC">
      <w:pPr>
        <w:jc w:val="both"/>
        <w:rPr>
          <w:rFonts w:ascii="Arial" w:hAnsi="Arial" w:cs="Arial"/>
          <w:sz w:val="22"/>
          <w:szCs w:val="22"/>
        </w:rPr>
      </w:pPr>
    </w:p>
    <w:p w14:paraId="3186AA6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14:paraId="1643B82A" w14:textId="77777777" w:rsidR="00D06331" w:rsidRPr="007A1D28" w:rsidRDefault="00D06331" w:rsidP="009663EC">
      <w:pPr>
        <w:jc w:val="both"/>
        <w:rPr>
          <w:rFonts w:ascii="Arial" w:hAnsi="Arial" w:cs="Arial"/>
          <w:sz w:val="22"/>
          <w:szCs w:val="22"/>
        </w:rPr>
      </w:pPr>
    </w:p>
    <w:p w14:paraId="3EFCE41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14:paraId="06C664F4" w14:textId="77777777" w:rsidR="00D06331" w:rsidRPr="007A1D28" w:rsidRDefault="00D06331" w:rsidP="009663EC">
      <w:pPr>
        <w:jc w:val="both"/>
        <w:rPr>
          <w:rFonts w:ascii="Arial" w:hAnsi="Arial" w:cs="Arial"/>
          <w:sz w:val="22"/>
          <w:szCs w:val="22"/>
        </w:rPr>
      </w:pPr>
    </w:p>
    <w:p w14:paraId="041B9306" w14:textId="77777777" w:rsidR="00D06331" w:rsidRPr="007A1D28" w:rsidRDefault="00D06331" w:rsidP="009663EC">
      <w:pPr>
        <w:jc w:val="both"/>
        <w:rPr>
          <w:rFonts w:ascii="Arial" w:hAnsi="Arial" w:cs="Arial"/>
          <w:sz w:val="22"/>
          <w:szCs w:val="22"/>
        </w:rPr>
      </w:pPr>
    </w:p>
    <w:p w14:paraId="30E4115E" w14:textId="77777777" w:rsidR="00D06331" w:rsidRPr="007A1D28" w:rsidRDefault="00D06331" w:rsidP="00333E58">
      <w:pPr>
        <w:pStyle w:val="Ttulo4"/>
        <w:rPr>
          <w:rFonts w:cs="Arial"/>
          <w:szCs w:val="22"/>
        </w:rPr>
      </w:pPr>
      <w:r w:rsidRPr="007A1D28">
        <w:rPr>
          <w:rFonts w:cs="Arial"/>
          <w:szCs w:val="22"/>
        </w:rPr>
        <w:t>CAPÍTULO II</w:t>
      </w:r>
    </w:p>
    <w:p w14:paraId="387B01DD" w14:textId="77777777" w:rsidR="00D06331" w:rsidRPr="007A1D28" w:rsidRDefault="00D06331" w:rsidP="00333E58">
      <w:pPr>
        <w:pStyle w:val="Ttulo4"/>
        <w:rPr>
          <w:rFonts w:cs="Arial"/>
          <w:szCs w:val="22"/>
        </w:rPr>
      </w:pPr>
      <w:r w:rsidRPr="007A1D28">
        <w:rPr>
          <w:rFonts w:cs="Arial"/>
          <w:szCs w:val="22"/>
        </w:rPr>
        <w:t>DE LA APROPIACIÓN DE LOS ANIMALES</w:t>
      </w:r>
    </w:p>
    <w:p w14:paraId="62035665" w14:textId="77777777" w:rsidR="00D06331" w:rsidRPr="007A1D28" w:rsidRDefault="00D06331" w:rsidP="009663EC">
      <w:pPr>
        <w:jc w:val="both"/>
        <w:rPr>
          <w:rFonts w:ascii="Arial" w:hAnsi="Arial" w:cs="Arial"/>
          <w:sz w:val="22"/>
          <w:szCs w:val="22"/>
        </w:rPr>
      </w:pPr>
    </w:p>
    <w:p w14:paraId="35165C1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842</w:t>
      </w:r>
      <w:r w:rsidR="00FB3828">
        <w:rPr>
          <w:rFonts w:ascii="Arial" w:hAnsi="Arial" w:cs="Arial"/>
          <w:b/>
          <w:sz w:val="22"/>
          <w:szCs w:val="22"/>
        </w:rPr>
        <w:t xml:space="preserve">. </w:t>
      </w:r>
      <w:r w:rsidRPr="007A1D28">
        <w:rPr>
          <w:rFonts w:ascii="Arial" w:hAnsi="Arial" w:cs="Arial"/>
          <w:sz w:val="22"/>
          <w:szCs w:val="22"/>
        </w:rPr>
        <w:t>Los animales sin marca alguna que se encuentren en las propiedades, se presume que son del dueño de éstas mientras no se pruebe lo contrario, a no ser que el propietario no tenga cría de la raza a que los animales pertenezcan.</w:t>
      </w:r>
    </w:p>
    <w:p w14:paraId="35D80B24" w14:textId="77777777" w:rsidR="00D06331" w:rsidRPr="007A1D28" w:rsidRDefault="00D06331" w:rsidP="009663EC">
      <w:pPr>
        <w:jc w:val="both"/>
        <w:rPr>
          <w:rFonts w:ascii="Arial" w:hAnsi="Arial" w:cs="Arial"/>
          <w:sz w:val="22"/>
          <w:szCs w:val="22"/>
        </w:rPr>
      </w:pPr>
    </w:p>
    <w:p w14:paraId="3C3038A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843</w:t>
      </w:r>
      <w:r w:rsidR="00FB3828">
        <w:rPr>
          <w:rFonts w:ascii="Arial" w:hAnsi="Arial" w:cs="Arial"/>
          <w:b/>
          <w:sz w:val="22"/>
          <w:szCs w:val="22"/>
        </w:rPr>
        <w:t xml:space="preserve">. </w:t>
      </w:r>
      <w:r w:rsidRPr="007A1D28">
        <w:rPr>
          <w:rFonts w:ascii="Arial" w:hAnsi="Arial" w:cs="Arial"/>
          <w:sz w:val="22"/>
          <w:szCs w:val="22"/>
        </w:rP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14:paraId="20FAFB19" w14:textId="77777777" w:rsidR="00D06331" w:rsidRPr="007A1D28" w:rsidRDefault="00D06331" w:rsidP="009663EC">
      <w:pPr>
        <w:jc w:val="both"/>
        <w:rPr>
          <w:rFonts w:ascii="Arial" w:hAnsi="Arial" w:cs="Arial"/>
          <w:sz w:val="22"/>
          <w:szCs w:val="22"/>
        </w:rPr>
      </w:pPr>
    </w:p>
    <w:p w14:paraId="577FB50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14:paraId="59511AFF" w14:textId="77777777" w:rsidR="00D06331" w:rsidRPr="007A1D28" w:rsidRDefault="00D06331" w:rsidP="009663EC">
      <w:pPr>
        <w:jc w:val="both"/>
        <w:rPr>
          <w:rFonts w:ascii="Arial" w:hAnsi="Arial" w:cs="Arial"/>
          <w:sz w:val="22"/>
          <w:szCs w:val="22"/>
        </w:rPr>
      </w:pPr>
    </w:p>
    <w:p w14:paraId="178584B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14:paraId="7841901C" w14:textId="77777777" w:rsidR="00D06331" w:rsidRPr="007A1D28" w:rsidRDefault="00D06331" w:rsidP="009663EC">
      <w:pPr>
        <w:jc w:val="both"/>
        <w:rPr>
          <w:rFonts w:ascii="Arial" w:hAnsi="Arial" w:cs="Arial"/>
          <w:sz w:val="22"/>
          <w:szCs w:val="22"/>
        </w:rPr>
      </w:pPr>
    </w:p>
    <w:p w14:paraId="0642796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r w:rsidR="00FB3828">
        <w:rPr>
          <w:rFonts w:ascii="Arial" w:hAnsi="Arial" w:cs="Arial"/>
          <w:b/>
          <w:sz w:val="22"/>
          <w:szCs w:val="22"/>
        </w:rPr>
        <w:t xml:space="preserve">. </w:t>
      </w:r>
      <w:r w:rsidRPr="007A1D28">
        <w:rPr>
          <w:rFonts w:ascii="Arial" w:hAnsi="Arial" w:cs="Arial"/>
          <w:sz w:val="22"/>
          <w:szCs w:val="22"/>
        </w:rPr>
        <w:t>El ejercicio del derecho de cazar se regirá por los reglamentos administrativos y por las siguientes bases:</w:t>
      </w:r>
    </w:p>
    <w:p w14:paraId="3F377E24" w14:textId="77777777" w:rsidR="00D06331" w:rsidRPr="007A1D28" w:rsidRDefault="00D06331" w:rsidP="009663EC">
      <w:pPr>
        <w:jc w:val="both"/>
        <w:rPr>
          <w:rFonts w:ascii="Arial" w:hAnsi="Arial" w:cs="Arial"/>
          <w:sz w:val="22"/>
          <w:szCs w:val="22"/>
        </w:rPr>
      </w:pPr>
    </w:p>
    <w:p w14:paraId="4EEF073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14:paraId="42F59909" w14:textId="77777777" w:rsidR="00D06331" w:rsidRPr="007A1D28" w:rsidRDefault="00D06331" w:rsidP="009663EC">
      <w:pPr>
        <w:jc w:val="both"/>
        <w:rPr>
          <w:rFonts w:ascii="Arial" w:hAnsi="Arial" w:cs="Arial"/>
          <w:sz w:val="22"/>
          <w:szCs w:val="22"/>
        </w:rPr>
      </w:pPr>
    </w:p>
    <w:p w14:paraId="62FCBAF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14:paraId="149EA27B" w14:textId="77777777" w:rsidR="00D06331" w:rsidRPr="007A1D28" w:rsidRDefault="00D06331" w:rsidP="009663EC">
      <w:pPr>
        <w:jc w:val="both"/>
        <w:rPr>
          <w:rFonts w:ascii="Arial" w:hAnsi="Arial" w:cs="Arial"/>
          <w:sz w:val="22"/>
          <w:szCs w:val="22"/>
        </w:rPr>
      </w:pPr>
    </w:p>
    <w:p w14:paraId="24CBF3F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14:paraId="3F5C30AA" w14:textId="77777777" w:rsidR="00D06331" w:rsidRPr="007A1D28" w:rsidRDefault="00D06331" w:rsidP="009663EC">
      <w:pPr>
        <w:jc w:val="both"/>
        <w:rPr>
          <w:rFonts w:ascii="Arial" w:hAnsi="Arial" w:cs="Arial"/>
          <w:sz w:val="22"/>
          <w:szCs w:val="22"/>
        </w:rPr>
      </w:pPr>
    </w:p>
    <w:p w14:paraId="4EC3B7F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14:paraId="45760A4D" w14:textId="77777777" w:rsidR="00D06331" w:rsidRPr="007A1D28" w:rsidRDefault="00D06331" w:rsidP="009663EC">
      <w:pPr>
        <w:jc w:val="both"/>
        <w:rPr>
          <w:rFonts w:ascii="Arial" w:hAnsi="Arial" w:cs="Arial"/>
          <w:sz w:val="22"/>
          <w:szCs w:val="22"/>
        </w:rPr>
      </w:pPr>
    </w:p>
    <w:p w14:paraId="5C75F7F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14:paraId="34B60629" w14:textId="77777777" w:rsidR="00D06331" w:rsidRPr="007A1D28" w:rsidRDefault="00D06331" w:rsidP="009663EC">
      <w:pPr>
        <w:jc w:val="both"/>
        <w:rPr>
          <w:rFonts w:ascii="Arial" w:hAnsi="Arial" w:cs="Arial"/>
          <w:sz w:val="22"/>
          <w:szCs w:val="22"/>
        </w:rPr>
      </w:pPr>
    </w:p>
    <w:p w14:paraId="4617276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14:paraId="014FE328" w14:textId="77777777" w:rsidR="00D06331" w:rsidRPr="007A1D28" w:rsidRDefault="00D06331" w:rsidP="009663EC">
      <w:pPr>
        <w:jc w:val="both"/>
        <w:rPr>
          <w:rFonts w:ascii="Arial" w:hAnsi="Arial" w:cs="Arial"/>
          <w:sz w:val="22"/>
          <w:szCs w:val="22"/>
        </w:rPr>
      </w:pPr>
    </w:p>
    <w:p w14:paraId="70CA1A3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853</w:t>
      </w:r>
      <w:r w:rsidR="00FB3828">
        <w:rPr>
          <w:rFonts w:ascii="Arial" w:hAnsi="Arial" w:cs="Arial"/>
          <w:b/>
          <w:sz w:val="22"/>
          <w:szCs w:val="22"/>
        </w:rPr>
        <w:t xml:space="preserve">. </w:t>
      </w:r>
      <w:r w:rsidRPr="007A1D28">
        <w:rPr>
          <w:rFonts w:ascii="Arial" w:hAnsi="Arial" w:cs="Arial"/>
          <w:sz w:val="22"/>
          <w:szCs w:val="22"/>
        </w:rPr>
        <w:t>Es lícito a los labradores destruir en cualquier tiempo los animales bravíos o cerriles que perjudiquen sus sementeras o plantaciones.</w:t>
      </w:r>
    </w:p>
    <w:p w14:paraId="145DBCE1" w14:textId="77777777" w:rsidR="00D06331" w:rsidRPr="007A1D28" w:rsidRDefault="00D06331" w:rsidP="009663EC">
      <w:pPr>
        <w:jc w:val="both"/>
        <w:rPr>
          <w:rFonts w:ascii="Arial" w:hAnsi="Arial" w:cs="Arial"/>
          <w:sz w:val="22"/>
          <w:szCs w:val="22"/>
        </w:rPr>
      </w:pPr>
    </w:p>
    <w:p w14:paraId="6B23C89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854</w:t>
      </w:r>
      <w:r w:rsidR="00FB3828">
        <w:rPr>
          <w:rFonts w:ascii="Arial" w:hAnsi="Arial" w:cs="Arial"/>
          <w:b/>
          <w:sz w:val="22"/>
          <w:szCs w:val="22"/>
        </w:rPr>
        <w:t xml:space="preserve">. </w:t>
      </w:r>
      <w:r w:rsidRPr="007A1D28">
        <w:rPr>
          <w:rFonts w:ascii="Arial" w:hAnsi="Arial" w:cs="Arial"/>
          <w:sz w:val="22"/>
          <w:szCs w:val="22"/>
        </w:rPr>
        <w:t>El mismo derecho tiene respecto a las aves domésticas en los campos en que hubiere tierras sembradas de cereales y otros frutos pendientes, a los que pudieren perjudicar aquellas aves.</w:t>
      </w:r>
    </w:p>
    <w:p w14:paraId="56D36CA6" w14:textId="77777777" w:rsidR="00C721F5" w:rsidRPr="007A1D28" w:rsidRDefault="00C721F5" w:rsidP="009663EC">
      <w:pPr>
        <w:jc w:val="both"/>
        <w:rPr>
          <w:rFonts w:ascii="Arial" w:hAnsi="Arial" w:cs="Arial"/>
          <w:sz w:val="22"/>
          <w:szCs w:val="22"/>
        </w:rPr>
      </w:pPr>
    </w:p>
    <w:p w14:paraId="07FBF8D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14:paraId="68863675" w14:textId="77777777" w:rsidR="00D06331" w:rsidRPr="007A1D28" w:rsidRDefault="00D06331" w:rsidP="009663EC">
      <w:pPr>
        <w:jc w:val="both"/>
        <w:rPr>
          <w:rFonts w:ascii="Arial" w:hAnsi="Arial" w:cs="Arial"/>
          <w:sz w:val="22"/>
          <w:szCs w:val="22"/>
        </w:rPr>
      </w:pPr>
    </w:p>
    <w:p w14:paraId="7FE404F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856</w:t>
      </w:r>
      <w:r w:rsidR="00FB3828">
        <w:rPr>
          <w:rFonts w:ascii="Arial" w:hAnsi="Arial" w:cs="Arial"/>
          <w:b/>
          <w:sz w:val="22"/>
          <w:szCs w:val="22"/>
        </w:rPr>
        <w:t xml:space="preserve">. </w:t>
      </w:r>
      <w:r w:rsidRPr="007A1D28">
        <w:rPr>
          <w:rFonts w:ascii="Arial" w:hAnsi="Arial" w:cs="Arial"/>
          <w:sz w:val="22"/>
          <w:szCs w:val="22"/>
        </w:rPr>
        <w:t>La pesca en las aguas del dominio del poder público, que sean de uso común, se regirán por lo que dispongan las leyes y reglamentos respectivos.</w:t>
      </w:r>
    </w:p>
    <w:p w14:paraId="69A0399F" w14:textId="77777777" w:rsidR="00D06331" w:rsidRPr="007A1D28" w:rsidRDefault="00D06331" w:rsidP="009663EC">
      <w:pPr>
        <w:jc w:val="both"/>
        <w:rPr>
          <w:rFonts w:ascii="Arial" w:hAnsi="Arial" w:cs="Arial"/>
          <w:sz w:val="22"/>
          <w:szCs w:val="22"/>
        </w:rPr>
      </w:pPr>
    </w:p>
    <w:p w14:paraId="42CF6F3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14:paraId="2AE969E4" w14:textId="77777777" w:rsidR="00D06331" w:rsidRPr="007A1D28" w:rsidRDefault="00D06331" w:rsidP="009663EC">
      <w:pPr>
        <w:jc w:val="both"/>
        <w:rPr>
          <w:rFonts w:ascii="Arial" w:hAnsi="Arial" w:cs="Arial"/>
          <w:sz w:val="22"/>
          <w:szCs w:val="22"/>
        </w:rPr>
      </w:pPr>
    </w:p>
    <w:p w14:paraId="579027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858</w:t>
      </w:r>
      <w:r w:rsidR="00FB3828">
        <w:rPr>
          <w:rFonts w:ascii="Arial" w:hAnsi="Arial" w:cs="Arial"/>
          <w:b/>
          <w:sz w:val="22"/>
          <w:szCs w:val="22"/>
        </w:rPr>
        <w:t xml:space="preserve">. </w:t>
      </w:r>
      <w:r w:rsidRPr="007A1D28">
        <w:rPr>
          <w:rFonts w:ascii="Arial" w:hAnsi="Arial" w:cs="Arial"/>
          <w:sz w:val="22"/>
          <w:szCs w:val="22"/>
        </w:rPr>
        <w:t>Es lícito a cualquiera persona apropiarse los animales bravíos, conforme a los reglamentos respectivos.</w:t>
      </w:r>
    </w:p>
    <w:p w14:paraId="50451AAC" w14:textId="77777777" w:rsidR="00D06331" w:rsidRPr="007A1D28" w:rsidRDefault="00D06331" w:rsidP="009663EC">
      <w:pPr>
        <w:jc w:val="both"/>
        <w:rPr>
          <w:rFonts w:ascii="Arial" w:hAnsi="Arial" w:cs="Arial"/>
          <w:sz w:val="22"/>
          <w:szCs w:val="22"/>
        </w:rPr>
      </w:pPr>
    </w:p>
    <w:p w14:paraId="061D1A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Pr="007A1D28">
        <w:rPr>
          <w:rFonts w:ascii="Arial" w:hAnsi="Arial" w:cs="Arial"/>
          <w:sz w:val="22"/>
          <w:szCs w:val="22"/>
        </w:rPr>
        <w:t>Es lícito a cualquiera persona apropiarse los enjambres que no hayan sido encerrados en colmena o cuando la han abandonado.</w:t>
      </w:r>
    </w:p>
    <w:p w14:paraId="258B3DDC" w14:textId="77777777" w:rsidR="00D06331" w:rsidRPr="007A1D28" w:rsidRDefault="00D06331" w:rsidP="009663EC">
      <w:pPr>
        <w:jc w:val="both"/>
        <w:rPr>
          <w:rFonts w:ascii="Arial" w:hAnsi="Arial" w:cs="Arial"/>
          <w:sz w:val="22"/>
          <w:szCs w:val="22"/>
        </w:rPr>
      </w:pPr>
    </w:p>
    <w:p w14:paraId="69D0E3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14:paraId="0DAA4520" w14:textId="77777777" w:rsidR="00D06331" w:rsidRPr="007A1D28" w:rsidRDefault="00D06331" w:rsidP="009663EC">
      <w:pPr>
        <w:jc w:val="both"/>
        <w:rPr>
          <w:rFonts w:ascii="Arial" w:hAnsi="Arial" w:cs="Arial"/>
          <w:sz w:val="22"/>
          <w:szCs w:val="22"/>
        </w:rPr>
      </w:pPr>
    </w:p>
    <w:p w14:paraId="582A854F" w14:textId="77777777"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14:paraId="724919BD" w14:textId="77777777"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14:paraId="796D5307" w14:textId="77777777" w:rsidR="00D06331" w:rsidRPr="007A1D28" w:rsidRDefault="00D06331" w:rsidP="009663EC">
      <w:pPr>
        <w:jc w:val="both"/>
        <w:rPr>
          <w:rFonts w:ascii="Arial" w:hAnsi="Arial" w:cs="Arial"/>
          <w:sz w:val="22"/>
          <w:szCs w:val="22"/>
        </w:rPr>
      </w:pPr>
    </w:p>
    <w:p w14:paraId="72173EF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14:paraId="00D824BD" w14:textId="77777777" w:rsidR="00C721F5" w:rsidRPr="007A1D28" w:rsidRDefault="00C721F5" w:rsidP="009663EC">
      <w:pPr>
        <w:jc w:val="both"/>
        <w:rPr>
          <w:rFonts w:ascii="Arial" w:hAnsi="Arial" w:cs="Arial"/>
          <w:sz w:val="22"/>
          <w:szCs w:val="22"/>
        </w:rPr>
      </w:pPr>
    </w:p>
    <w:p w14:paraId="7F061C61" w14:textId="77777777" w:rsidR="007A1D28" w:rsidRPr="007A1D28" w:rsidRDefault="007A1D28" w:rsidP="009663EC">
      <w:pPr>
        <w:jc w:val="both"/>
        <w:rPr>
          <w:rFonts w:ascii="Arial" w:hAnsi="Arial" w:cs="Arial"/>
          <w:sz w:val="22"/>
          <w:szCs w:val="22"/>
        </w:rPr>
      </w:pPr>
    </w:p>
    <w:p w14:paraId="287BBE83" w14:textId="77777777" w:rsidR="00D06331" w:rsidRPr="007A1D28" w:rsidRDefault="00D06331" w:rsidP="00333E58">
      <w:pPr>
        <w:pStyle w:val="Ttulo4"/>
        <w:rPr>
          <w:rFonts w:cs="Arial"/>
          <w:szCs w:val="22"/>
        </w:rPr>
      </w:pPr>
      <w:r w:rsidRPr="007A1D28">
        <w:rPr>
          <w:rFonts w:cs="Arial"/>
          <w:szCs w:val="22"/>
        </w:rPr>
        <w:t>CAPÍTULO III</w:t>
      </w:r>
    </w:p>
    <w:p w14:paraId="2E485D9D" w14:textId="77777777" w:rsidR="00D06331" w:rsidRPr="007A1D28" w:rsidRDefault="00D06331" w:rsidP="00333E58">
      <w:pPr>
        <w:pStyle w:val="Ttulo4"/>
        <w:rPr>
          <w:rFonts w:cs="Arial"/>
          <w:szCs w:val="22"/>
        </w:rPr>
      </w:pPr>
      <w:r w:rsidRPr="007A1D28">
        <w:rPr>
          <w:rFonts w:cs="Arial"/>
          <w:szCs w:val="22"/>
        </w:rPr>
        <w:t>DE LOS TESOROS</w:t>
      </w:r>
    </w:p>
    <w:p w14:paraId="293C2874" w14:textId="77777777" w:rsidR="00D06331" w:rsidRPr="007A1D28" w:rsidRDefault="00D06331" w:rsidP="009663EC">
      <w:pPr>
        <w:jc w:val="both"/>
        <w:rPr>
          <w:rFonts w:ascii="Arial" w:hAnsi="Arial" w:cs="Arial"/>
          <w:sz w:val="22"/>
          <w:szCs w:val="22"/>
        </w:rPr>
      </w:pPr>
    </w:p>
    <w:p w14:paraId="03E8AA8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14:paraId="0FE1F1D4" w14:textId="77777777" w:rsidR="00D06331" w:rsidRPr="007A1D28" w:rsidRDefault="00D06331" w:rsidP="009663EC">
      <w:pPr>
        <w:jc w:val="both"/>
        <w:rPr>
          <w:rFonts w:ascii="Arial" w:hAnsi="Arial" w:cs="Arial"/>
          <w:sz w:val="22"/>
          <w:szCs w:val="22"/>
        </w:rPr>
      </w:pPr>
    </w:p>
    <w:p w14:paraId="6A07191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14:paraId="2D5BA290" w14:textId="77777777" w:rsidR="00D06331" w:rsidRPr="007A1D28" w:rsidRDefault="00D06331" w:rsidP="009663EC">
      <w:pPr>
        <w:jc w:val="both"/>
        <w:rPr>
          <w:rFonts w:ascii="Arial" w:hAnsi="Arial" w:cs="Arial"/>
          <w:sz w:val="22"/>
          <w:szCs w:val="22"/>
        </w:rPr>
      </w:pPr>
    </w:p>
    <w:p w14:paraId="2F78422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14:paraId="338EDC30" w14:textId="77777777" w:rsidR="00D06331" w:rsidRPr="007A1D28" w:rsidRDefault="00D06331" w:rsidP="009663EC">
      <w:pPr>
        <w:jc w:val="both"/>
        <w:rPr>
          <w:rFonts w:ascii="Arial" w:hAnsi="Arial" w:cs="Arial"/>
          <w:sz w:val="22"/>
          <w:szCs w:val="22"/>
        </w:rPr>
      </w:pPr>
    </w:p>
    <w:p w14:paraId="0AA1E73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14:paraId="00310C25" w14:textId="77777777" w:rsidR="00D06331" w:rsidRPr="007A1D28" w:rsidRDefault="00D06331" w:rsidP="009663EC">
      <w:pPr>
        <w:jc w:val="both"/>
        <w:rPr>
          <w:rFonts w:ascii="Arial" w:hAnsi="Arial" w:cs="Arial"/>
          <w:sz w:val="22"/>
          <w:szCs w:val="22"/>
        </w:rPr>
      </w:pPr>
    </w:p>
    <w:p w14:paraId="74AB9A0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14:paraId="76407C98" w14:textId="77777777" w:rsidR="00D06331" w:rsidRPr="007A1D28" w:rsidRDefault="00D06331" w:rsidP="009663EC">
      <w:pPr>
        <w:jc w:val="both"/>
        <w:rPr>
          <w:rFonts w:ascii="Arial" w:hAnsi="Arial" w:cs="Arial"/>
          <w:sz w:val="22"/>
          <w:szCs w:val="22"/>
        </w:rPr>
      </w:pPr>
    </w:p>
    <w:p w14:paraId="22F8C61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14:paraId="3CD3FF00" w14:textId="77777777" w:rsidR="00D06331" w:rsidRPr="007A1D28" w:rsidRDefault="00D06331" w:rsidP="009663EC">
      <w:pPr>
        <w:jc w:val="both"/>
        <w:rPr>
          <w:rFonts w:ascii="Arial" w:hAnsi="Arial" w:cs="Arial"/>
          <w:sz w:val="22"/>
          <w:szCs w:val="22"/>
        </w:rPr>
      </w:pPr>
    </w:p>
    <w:p w14:paraId="2BEA8801" w14:textId="77777777" w:rsidR="00D06331" w:rsidRPr="00FB3828" w:rsidRDefault="00D06331" w:rsidP="009663EC">
      <w:pPr>
        <w:jc w:val="both"/>
        <w:rPr>
          <w:rFonts w:ascii="Arial" w:hAnsi="Arial" w:cs="Arial"/>
          <w:sz w:val="22"/>
          <w:szCs w:val="22"/>
        </w:rPr>
      </w:pPr>
      <w:r w:rsidRPr="007A1D28">
        <w:rPr>
          <w:rFonts w:ascii="Arial" w:hAnsi="Arial" w:cs="Arial"/>
          <w:b/>
          <w:sz w:val="22"/>
          <w:szCs w:val="22"/>
        </w:rPr>
        <w:lastRenderedPageBreak/>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14:paraId="5F706282" w14:textId="77777777" w:rsidR="00D06331" w:rsidRPr="007A1D28" w:rsidRDefault="00D06331" w:rsidP="009663EC">
      <w:pPr>
        <w:jc w:val="both"/>
        <w:rPr>
          <w:rFonts w:ascii="Arial" w:hAnsi="Arial" w:cs="Arial"/>
          <w:sz w:val="22"/>
          <w:szCs w:val="22"/>
        </w:rPr>
      </w:pPr>
    </w:p>
    <w:p w14:paraId="757FEE63" w14:textId="77777777"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14:paraId="47E95203" w14:textId="77777777" w:rsidR="00D06331" w:rsidRPr="007A1D28" w:rsidRDefault="00D06331" w:rsidP="009663EC">
      <w:pPr>
        <w:jc w:val="both"/>
        <w:rPr>
          <w:rFonts w:ascii="Arial" w:hAnsi="Arial" w:cs="Arial"/>
          <w:sz w:val="22"/>
          <w:szCs w:val="22"/>
        </w:rPr>
      </w:pPr>
    </w:p>
    <w:p w14:paraId="5CFC1547"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14:paraId="4DC93CFA" w14:textId="77777777" w:rsidR="00D06331" w:rsidRPr="007A1D28" w:rsidRDefault="00D06331" w:rsidP="009663EC">
      <w:pPr>
        <w:jc w:val="both"/>
        <w:rPr>
          <w:rFonts w:ascii="Arial" w:hAnsi="Arial" w:cs="Arial"/>
          <w:sz w:val="22"/>
          <w:szCs w:val="22"/>
        </w:rPr>
      </w:pPr>
    </w:p>
    <w:p w14:paraId="3C352A2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14:paraId="5E9EB9C9" w14:textId="77777777" w:rsidR="00D06331" w:rsidRPr="007A1D28" w:rsidRDefault="00D06331" w:rsidP="009663EC">
      <w:pPr>
        <w:jc w:val="both"/>
        <w:rPr>
          <w:rFonts w:ascii="Arial" w:hAnsi="Arial" w:cs="Arial"/>
          <w:sz w:val="22"/>
          <w:szCs w:val="22"/>
        </w:rPr>
      </w:pPr>
    </w:p>
    <w:p w14:paraId="0A4A46E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14:paraId="5E8E3766" w14:textId="77777777" w:rsidR="00D06331" w:rsidRPr="007A1D28" w:rsidRDefault="00D06331" w:rsidP="009663EC">
      <w:pPr>
        <w:jc w:val="both"/>
        <w:rPr>
          <w:rFonts w:ascii="Arial" w:hAnsi="Arial" w:cs="Arial"/>
          <w:sz w:val="22"/>
          <w:szCs w:val="22"/>
        </w:rPr>
      </w:pPr>
    </w:p>
    <w:p w14:paraId="10F02218" w14:textId="77777777" w:rsidR="008A3944" w:rsidRPr="007A1D28" w:rsidRDefault="008A3944" w:rsidP="009663EC">
      <w:pPr>
        <w:jc w:val="both"/>
        <w:rPr>
          <w:rFonts w:ascii="Arial" w:hAnsi="Arial" w:cs="Arial"/>
          <w:sz w:val="22"/>
          <w:szCs w:val="22"/>
        </w:rPr>
      </w:pPr>
    </w:p>
    <w:p w14:paraId="6758A49E" w14:textId="77777777" w:rsidR="00D06331" w:rsidRPr="007A1D28" w:rsidRDefault="00D06331" w:rsidP="00333E58">
      <w:pPr>
        <w:pStyle w:val="Ttulo4"/>
        <w:rPr>
          <w:rFonts w:cs="Arial"/>
          <w:szCs w:val="22"/>
        </w:rPr>
      </w:pPr>
      <w:r w:rsidRPr="007A1D28">
        <w:rPr>
          <w:rFonts w:cs="Arial"/>
          <w:szCs w:val="22"/>
        </w:rPr>
        <w:t>CAPÍTULO IV</w:t>
      </w:r>
    </w:p>
    <w:p w14:paraId="4EB0408D" w14:textId="77777777" w:rsidR="00D06331" w:rsidRPr="007A1D28" w:rsidRDefault="00D06331" w:rsidP="00333E58">
      <w:pPr>
        <w:pStyle w:val="Ttulo4"/>
        <w:rPr>
          <w:rFonts w:cs="Arial"/>
          <w:szCs w:val="22"/>
        </w:rPr>
      </w:pPr>
      <w:r w:rsidRPr="007A1D28">
        <w:rPr>
          <w:rFonts w:cs="Arial"/>
          <w:szCs w:val="22"/>
        </w:rPr>
        <w:t>DEL DERECHO DE ACCESIÓN</w:t>
      </w:r>
    </w:p>
    <w:p w14:paraId="5AA9446D" w14:textId="77777777" w:rsidR="00D06331" w:rsidRPr="007A1D28" w:rsidRDefault="00D06331" w:rsidP="00333E58">
      <w:pPr>
        <w:jc w:val="center"/>
        <w:rPr>
          <w:rFonts w:ascii="Arial" w:hAnsi="Arial" w:cs="Arial"/>
          <w:sz w:val="22"/>
          <w:szCs w:val="22"/>
        </w:rPr>
      </w:pPr>
    </w:p>
    <w:p w14:paraId="2AB2F652" w14:textId="77777777"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14:paraId="2EA070C5" w14:textId="77777777" w:rsidR="00D06331" w:rsidRPr="00576408" w:rsidRDefault="00D06331" w:rsidP="009663EC">
      <w:pPr>
        <w:jc w:val="both"/>
        <w:rPr>
          <w:rFonts w:ascii="Arial" w:hAnsi="Arial" w:cs="Arial"/>
          <w:sz w:val="22"/>
          <w:szCs w:val="22"/>
        </w:rPr>
      </w:pPr>
    </w:p>
    <w:p w14:paraId="5C130C4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14:paraId="61CA1FE2" w14:textId="77777777" w:rsidR="00D06331" w:rsidRPr="007A1D28" w:rsidRDefault="00D06331" w:rsidP="009663EC">
      <w:pPr>
        <w:jc w:val="both"/>
        <w:rPr>
          <w:rFonts w:ascii="Arial" w:hAnsi="Arial" w:cs="Arial"/>
          <w:sz w:val="22"/>
          <w:szCs w:val="22"/>
        </w:rPr>
      </w:pPr>
    </w:p>
    <w:p w14:paraId="22360E20"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14:paraId="0EC8A01E" w14:textId="77777777" w:rsidR="00D06331" w:rsidRPr="007A1D28" w:rsidRDefault="00D06331" w:rsidP="009663EC">
      <w:pPr>
        <w:jc w:val="both"/>
        <w:rPr>
          <w:rFonts w:ascii="Arial" w:hAnsi="Arial" w:cs="Arial"/>
          <w:sz w:val="22"/>
          <w:szCs w:val="22"/>
        </w:rPr>
      </w:pPr>
    </w:p>
    <w:p w14:paraId="41B3651B"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Los frutos industriales;</w:t>
      </w:r>
    </w:p>
    <w:p w14:paraId="1A3A9E38" w14:textId="77777777" w:rsidR="00D06331" w:rsidRPr="007A1D28" w:rsidRDefault="00D06331" w:rsidP="009663EC">
      <w:pPr>
        <w:jc w:val="both"/>
        <w:rPr>
          <w:rFonts w:ascii="Arial" w:hAnsi="Arial" w:cs="Arial"/>
          <w:sz w:val="22"/>
          <w:szCs w:val="22"/>
        </w:rPr>
      </w:pPr>
    </w:p>
    <w:p w14:paraId="55D482E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14:paraId="54AF2A2A" w14:textId="77777777" w:rsidR="00C721F5" w:rsidRPr="007A1D28" w:rsidRDefault="00C721F5" w:rsidP="009663EC">
      <w:pPr>
        <w:jc w:val="both"/>
        <w:rPr>
          <w:rFonts w:ascii="Arial" w:hAnsi="Arial" w:cs="Arial"/>
          <w:sz w:val="22"/>
          <w:szCs w:val="22"/>
        </w:rPr>
      </w:pPr>
    </w:p>
    <w:p w14:paraId="5EF1815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14:paraId="71FB0E7D" w14:textId="77777777" w:rsidR="00D06331" w:rsidRPr="007A1D28" w:rsidRDefault="00D06331" w:rsidP="009663EC">
      <w:pPr>
        <w:jc w:val="both"/>
        <w:rPr>
          <w:rFonts w:ascii="Arial" w:hAnsi="Arial" w:cs="Arial"/>
          <w:sz w:val="22"/>
          <w:szCs w:val="22"/>
        </w:rPr>
      </w:pPr>
    </w:p>
    <w:p w14:paraId="4767BA3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14:paraId="71606E21" w14:textId="77777777" w:rsidR="00D06331" w:rsidRPr="007A1D28" w:rsidRDefault="00D06331" w:rsidP="009663EC">
      <w:pPr>
        <w:jc w:val="both"/>
        <w:rPr>
          <w:rFonts w:ascii="Arial" w:hAnsi="Arial" w:cs="Arial"/>
          <w:sz w:val="22"/>
          <w:szCs w:val="22"/>
        </w:rPr>
      </w:pPr>
    </w:p>
    <w:p w14:paraId="1B6DDC2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14:paraId="60A2A671" w14:textId="77777777" w:rsidR="00D06331" w:rsidRPr="007A1D28" w:rsidRDefault="00D06331" w:rsidP="009663EC">
      <w:pPr>
        <w:jc w:val="both"/>
        <w:rPr>
          <w:rFonts w:ascii="Arial" w:hAnsi="Arial" w:cs="Arial"/>
          <w:sz w:val="22"/>
          <w:szCs w:val="22"/>
        </w:rPr>
      </w:pPr>
    </w:p>
    <w:p w14:paraId="5AD82FB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14:paraId="32AA6FB2" w14:textId="77777777" w:rsidR="00D06331" w:rsidRPr="007A1D28" w:rsidRDefault="00D06331" w:rsidP="009663EC">
      <w:pPr>
        <w:jc w:val="both"/>
        <w:rPr>
          <w:rFonts w:ascii="Arial" w:hAnsi="Arial" w:cs="Arial"/>
          <w:sz w:val="22"/>
          <w:szCs w:val="22"/>
        </w:rPr>
      </w:pPr>
    </w:p>
    <w:p w14:paraId="4F8BC3B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14:paraId="3FDF812B" w14:textId="77777777" w:rsidR="00D06331" w:rsidRPr="007A1D28" w:rsidRDefault="00D06331" w:rsidP="009663EC">
      <w:pPr>
        <w:jc w:val="both"/>
        <w:rPr>
          <w:rFonts w:ascii="Arial" w:hAnsi="Arial" w:cs="Arial"/>
          <w:sz w:val="22"/>
          <w:szCs w:val="22"/>
        </w:rPr>
      </w:pPr>
    </w:p>
    <w:p w14:paraId="7C6B31F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14:paraId="3769181E" w14:textId="77777777" w:rsidR="00D06331" w:rsidRPr="007A1D28" w:rsidRDefault="00D06331" w:rsidP="009663EC">
      <w:pPr>
        <w:jc w:val="both"/>
        <w:rPr>
          <w:rFonts w:ascii="Arial" w:hAnsi="Arial" w:cs="Arial"/>
          <w:sz w:val="22"/>
          <w:szCs w:val="22"/>
        </w:rPr>
      </w:pPr>
    </w:p>
    <w:p w14:paraId="55CEF7B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14:paraId="0001DF88" w14:textId="77777777" w:rsidR="00D06331" w:rsidRPr="007A1D28" w:rsidRDefault="00D06331" w:rsidP="009663EC">
      <w:pPr>
        <w:jc w:val="both"/>
        <w:rPr>
          <w:rFonts w:ascii="Arial" w:hAnsi="Arial" w:cs="Arial"/>
          <w:sz w:val="22"/>
          <w:szCs w:val="22"/>
        </w:rPr>
      </w:pPr>
    </w:p>
    <w:p w14:paraId="62E912C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14:paraId="22829392" w14:textId="77777777" w:rsidR="00D06331" w:rsidRPr="007A1D28" w:rsidRDefault="00D06331" w:rsidP="009663EC">
      <w:pPr>
        <w:jc w:val="both"/>
        <w:rPr>
          <w:rFonts w:ascii="Arial" w:hAnsi="Arial" w:cs="Arial"/>
          <w:sz w:val="22"/>
          <w:szCs w:val="22"/>
        </w:rPr>
      </w:pPr>
    </w:p>
    <w:p w14:paraId="0664149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14:paraId="4877BD4D" w14:textId="77777777" w:rsidR="00D06331" w:rsidRPr="007A1D28" w:rsidRDefault="00D06331" w:rsidP="009663EC">
      <w:pPr>
        <w:jc w:val="both"/>
        <w:rPr>
          <w:rFonts w:ascii="Arial" w:hAnsi="Arial" w:cs="Arial"/>
          <w:sz w:val="22"/>
          <w:szCs w:val="22"/>
        </w:rPr>
      </w:pPr>
    </w:p>
    <w:p w14:paraId="34A60CE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14:paraId="6149391A" w14:textId="77777777" w:rsidR="00D06331" w:rsidRPr="007A1D28" w:rsidRDefault="00D06331" w:rsidP="009663EC">
      <w:pPr>
        <w:jc w:val="both"/>
        <w:rPr>
          <w:rFonts w:ascii="Arial" w:hAnsi="Arial" w:cs="Arial"/>
          <w:sz w:val="22"/>
          <w:szCs w:val="22"/>
        </w:rPr>
      </w:pPr>
    </w:p>
    <w:p w14:paraId="5120961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14:paraId="6A2A4BDD" w14:textId="77777777" w:rsidR="00D06331" w:rsidRPr="007A1D28" w:rsidRDefault="00D06331" w:rsidP="009663EC">
      <w:pPr>
        <w:jc w:val="both"/>
        <w:rPr>
          <w:rFonts w:ascii="Arial" w:hAnsi="Arial" w:cs="Arial"/>
          <w:sz w:val="22"/>
          <w:szCs w:val="22"/>
        </w:rPr>
      </w:pPr>
    </w:p>
    <w:p w14:paraId="73AD4BE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14:paraId="5A44D479" w14:textId="77777777" w:rsidR="00D06331" w:rsidRPr="007A1D28" w:rsidRDefault="00D06331" w:rsidP="009663EC">
      <w:pPr>
        <w:jc w:val="both"/>
        <w:rPr>
          <w:rFonts w:ascii="Arial" w:hAnsi="Arial" w:cs="Arial"/>
          <w:sz w:val="22"/>
          <w:szCs w:val="22"/>
        </w:rPr>
      </w:pPr>
    </w:p>
    <w:p w14:paraId="1D9808C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14:paraId="6C95F742" w14:textId="77777777" w:rsidR="00D06331" w:rsidRPr="007A1D28" w:rsidRDefault="00D06331" w:rsidP="009663EC">
      <w:pPr>
        <w:jc w:val="both"/>
        <w:rPr>
          <w:rFonts w:ascii="Arial" w:hAnsi="Arial" w:cs="Arial"/>
          <w:sz w:val="22"/>
          <w:szCs w:val="22"/>
        </w:rPr>
      </w:pPr>
    </w:p>
    <w:p w14:paraId="503BA2E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14:paraId="1AE632FE" w14:textId="77777777" w:rsidR="00D06331" w:rsidRPr="007A1D28" w:rsidRDefault="00D06331" w:rsidP="009663EC">
      <w:pPr>
        <w:jc w:val="both"/>
        <w:rPr>
          <w:rFonts w:ascii="Arial" w:hAnsi="Arial" w:cs="Arial"/>
          <w:sz w:val="22"/>
          <w:szCs w:val="22"/>
        </w:rPr>
      </w:pPr>
    </w:p>
    <w:p w14:paraId="0C3F0C6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14:paraId="69CB5B86" w14:textId="77777777" w:rsidR="00C721F5" w:rsidRPr="007A1D28" w:rsidRDefault="00C721F5" w:rsidP="009663EC">
      <w:pPr>
        <w:jc w:val="both"/>
        <w:rPr>
          <w:rFonts w:ascii="Arial" w:hAnsi="Arial" w:cs="Arial"/>
          <w:sz w:val="22"/>
          <w:szCs w:val="22"/>
        </w:rPr>
      </w:pPr>
    </w:p>
    <w:p w14:paraId="398325E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14:paraId="77520347" w14:textId="77777777" w:rsidR="00D06331" w:rsidRPr="007A1D28" w:rsidRDefault="00D06331" w:rsidP="009663EC">
      <w:pPr>
        <w:jc w:val="both"/>
        <w:rPr>
          <w:rFonts w:ascii="Arial" w:hAnsi="Arial" w:cs="Arial"/>
          <w:sz w:val="22"/>
          <w:szCs w:val="22"/>
        </w:rPr>
      </w:pPr>
    </w:p>
    <w:p w14:paraId="2054BE5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14:paraId="6E17F47D" w14:textId="77777777" w:rsidR="00D06331" w:rsidRPr="007A1D28" w:rsidRDefault="00D06331" w:rsidP="009663EC">
      <w:pPr>
        <w:jc w:val="both"/>
        <w:rPr>
          <w:rFonts w:ascii="Arial" w:hAnsi="Arial" w:cs="Arial"/>
          <w:sz w:val="22"/>
          <w:szCs w:val="22"/>
        </w:rPr>
      </w:pPr>
    </w:p>
    <w:p w14:paraId="280B3F2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14:paraId="528333DB" w14:textId="77777777" w:rsidR="00D06331" w:rsidRPr="007A1D28" w:rsidRDefault="00D06331" w:rsidP="009663EC">
      <w:pPr>
        <w:jc w:val="both"/>
        <w:rPr>
          <w:rFonts w:ascii="Arial" w:hAnsi="Arial" w:cs="Arial"/>
          <w:sz w:val="22"/>
          <w:szCs w:val="22"/>
        </w:rPr>
      </w:pPr>
    </w:p>
    <w:p w14:paraId="0E692D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14:paraId="73F8EDA6" w14:textId="77777777" w:rsidR="00D06331" w:rsidRPr="007A1D28" w:rsidRDefault="00D06331" w:rsidP="009663EC">
      <w:pPr>
        <w:jc w:val="both"/>
        <w:rPr>
          <w:rFonts w:ascii="Arial" w:hAnsi="Arial" w:cs="Arial"/>
          <w:sz w:val="22"/>
          <w:szCs w:val="22"/>
        </w:rPr>
      </w:pPr>
    </w:p>
    <w:p w14:paraId="2FC1E281"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 Que el que de mala fe empleó materiales, plantas, o semillas, no tenga bienes con qué responder de su valor;</w:t>
      </w:r>
    </w:p>
    <w:p w14:paraId="3C1B499A" w14:textId="77777777" w:rsidR="00D06331" w:rsidRPr="007A1D28" w:rsidRDefault="00D06331" w:rsidP="009663EC">
      <w:pPr>
        <w:jc w:val="both"/>
        <w:rPr>
          <w:rFonts w:ascii="Arial" w:hAnsi="Arial" w:cs="Arial"/>
          <w:sz w:val="22"/>
          <w:szCs w:val="22"/>
        </w:rPr>
      </w:pPr>
    </w:p>
    <w:p w14:paraId="7DE37182"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14:paraId="19867CE5" w14:textId="77777777" w:rsidR="00D06331" w:rsidRPr="007A1D28" w:rsidRDefault="00D06331" w:rsidP="009663EC">
      <w:pPr>
        <w:jc w:val="both"/>
        <w:rPr>
          <w:rFonts w:ascii="Arial" w:hAnsi="Arial" w:cs="Arial"/>
          <w:sz w:val="22"/>
          <w:szCs w:val="22"/>
        </w:rPr>
      </w:pPr>
    </w:p>
    <w:p w14:paraId="5772099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14:paraId="4CE80DF3" w14:textId="77777777" w:rsidR="00D06331" w:rsidRPr="007A1D28" w:rsidRDefault="00D06331" w:rsidP="009663EC">
      <w:pPr>
        <w:jc w:val="both"/>
        <w:rPr>
          <w:rFonts w:ascii="Arial" w:hAnsi="Arial" w:cs="Arial"/>
          <w:sz w:val="22"/>
          <w:szCs w:val="22"/>
        </w:rPr>
      </w:pPr>
    </w:p>
    <w:p w14:paraId="7D6C006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14:paraId="3358B3E2" w14:textId="77777777" w:rsidR="00D06331" w:rsidRPr="007A1D28" w:rsidRDefault="00D06331" w:rsidP="009663EC">
      <w:pPr>
        <w:jc w:val="both"/>
        <w:rPr>
          <w:rFonts w:ascii="Arial" w:hAnsi="Arial" w:cs="Arial"/>
          <w:sz w:val="22"/>
          <w:szCs w:val="22"/>
        </w:rPr>
      </w:pPr>
    </w:p>
    <w:p w14:paraId="6CF9A2C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14:paraId="3FE625D9" w14:textId="77777777" w:rsidR="00D06331" w:rsidRPr="007A1D28" w:rsidRDefault="00D06331" w:rsidP="009663EC">
      <w:pPr>
        <w:jc w:val="both"/>
        <w:rPr>
          <w:rFonts w:ascii="Arial" w:hAnsi="Arial" w:cs="Arial"/>
          <w:sz w:val="22"/>
          <w:szCs w:val="22"/>
        </w:rPr>
      </w:pPr>
    </w:p>
    <w:p w14:paraId="7B46DE5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898</w:t>
      </w:r>
      <w:r w:rsidR="00B11743">
        <w:rPr>
          <w:rFonts w:ascii="Arial" w:hAnsi="Arial" w:cs="Arial"/>
          <w:b/>
          <w:sz w:val="22"/>
          <w:szCs w:val="22"/>
        </w:rPr>
        <w:t xml:space="preserve">. </w:t>
      </w:r>
      <w:r w:rsidRPr="007A1D28">
        <w:rPr>
          <w:rFonts w:ascii="Arial" w:hAnsi="Arial" w:cs="Arial"/>
          <w:sz w:val="22"/>
          <w:szCs w:val="22"/>
        </w:rPr>
        <w:t>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w:t>
      </w:r>
    </w:p>
    <w:p w14:paraId="68CD31CE" w14:textId="77777777" w:rsidR="00D06331" w:rsidRPr="007A1D28" w:rsidRDefault="00D06331" w:rsidP="009663EC">
      <w:pPr>
        <w:jc w:val="both"/>
        <w:rPr>
          <w:rFonts w:ascii="Arial" w:hAnsi="Arial" w:cs="Arial"/>
          <w:sz w:val="22"/>
          <w:szCs w:val="22"/>
        </w:rPr>
      </w:pPr>
    </w:p>
    <w:p w14:paraId="22FCA9A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899</w:t>
      </w:r>
      <w:r w:rsidR="00B11743">
        <w:rPr>
          <w:rFonts w:ascii="Arial" w:hAnsi="Arial" w:cs="Arial"/>
          <w:b/>
          <w:sz w:val="22"/>
          <w:szCs w:val="22"/>
        </w:rPr>
        <w:t xml:space="preserve">. </w:t>
      </w:r>
      <w:r w:rsidRPr="007A1D28">
        <w:rPr>
          <w:rFonts w:ascii="Arial" w:hAnsi="Arial" w:cs="Arial"/>
          <w:sz w:val="22"/>
          <w:szCs w:val="22"/>
        </w:rPr>
        <w:t>Los árboles arrancados y transportados por la corriente de las aguas pertenecen al propietario del terreno a donde vayan a parar, si no los reclaman dentro de dos meses los antiguos dueños. Si ístos (sic) los reclaman, deberán abonar los gastos ocasionados en recogerlos o ponerlos en lugar seguro.</w:t>
      </w:r>
    </w:p>
    <w:p w14:paraId="5204D171" w14:textId="77777777" w:rsidR="00D06331" w:rsidRPr="007A1D28" w:rsidRDefault="00D06331" w:rsidP="009663EC">
      <w:pPr>
        <w:jc w:val="both"/>
        <w:rPr>
          <w:rFonts w:ascii="Arial" w:hAnsi="Arial" w:cs="Arial"/>
          <w:sz w:val="22"/>
          <w:szCs w:val="22"/>
        </w:rPr>
      </w:pPr>
    </w:p>
    <w:p w14:paraId="1DE3C63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w:t>
      </w:r>
    </w:p>
    <w:p w14:paraId="4638614F" w14:textId="77777777" w:rsidR="00D06331" w:rsidRPr="007A1D28" w:rsidRDefault="00D06331" w:rsidP="009663EC">
      <w:pPr>
        <w:jc w:val="both"/>
        <w:rPr>
          <w:rFonts w:ascii="Arial" w:hAnsi="Arial" w:cs="Arial"/>
          <w:sz w:val="22"/>
          <w:szCs w:val="22"/>
        </w:rPr>
      </w:pPr>
    </w:p>
    <w:p w14:paraId="7BF9DD0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14:paraId="3BA23542" w14:textId="77777777" w:rsidR="00D06331" w:rsidRPr="007A1D28" w:rsidRDefault="00D06331" w:rsidP="009663EC">
      <w:pPr>
        <w:jc w:val="both"/>
        <w:rPr>
          <w:rFonts w:ascii="Arial" w:hAnsi="Arial" w:cs="Arial"/>
          <w:sz w:val="22"/>
          <w:szCs w:val="22"/>
        </w:rPr>
      </w:pPr>
    </w:p>
    <w:p w14:paraId="58E1F06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14:paraId="6ED1826D" w14:textId="77777777" w:rsidR="00D06331" w:rsidRPr="007A1D28" w:rsidRDefault="00D06331" w:rsidP="009663EC">
      <w:pPr>
        <w:jc w:val="both"/>
        <w:rPr>
          <w:rFonts w:ascii="Arial" w:hAnsi="Arial" w:cs="Arial"/>
          <w:sz w:val="22"/>
          <w:szCs w:val="22"/>
        </w:rPr>
      </w:pPr>
    </w:p>
    <w:p w14:paraId="768580F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14:paraId="7AB156D3" w14:textId="77777777" w:rsidR="00D06331" w:rsidRPr="007A1D28" w:rsidRDefault="00D06331" w:rsidP="009663EC">
      <w:pPr>
        <w:jc w:val="both"/>
        <w:rPr>
          <w:rFonts w:ascii="Arial" w:hAnsi="Arial" w:cs="Arial"/>
          <w:sz w:val="22"/>
          <w:szCs w:val="22"/>
        </w:rPr>
      </w:pPr>
    </w:p>
    <w:p w14:paraId="005CC76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14:paraId="025B744C" w14:textId="77777777" w:rsidR="00C721F5" w:rsidRPr="007A1D28" w:rsidRDefault="00C721F5" w:rsidP="009663EC">
      <w:pPr>
        <w:jc w:val="both"/>
        <w:rPr>
          <w:rFonts w:ascii="Arial" w:hAnsi="Arial" w:cs="Arial"/>
          <w:sz w:val="22"/>
          <w:szCs w:val="22"/>
        </w:rPr>
      </w:pPr>
    </w:p>
    <w:p w14:paraId="098936F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14:paraId="700E8226" w14:textId="77777777" w:rsidR="00D06331" w:rsidRPr="007A1D28" w:rsidRDefault="00D06331" w:rsidP="009663EC">
      <w:pPr>
        <w:jc w:val="both"/>
        <w:rPr>
          <w:rFonts w:ascii="Arial" w:hAnsi="Arial" w:cs="Arial"/>
          <w:sz w:val="22"/>
          <w:szCs w:val="22"/>
        </w:rPr>
      </w:pPr>
    </w:p>
    <w:p w14:paraId="77A3E35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14:paraId="6555D95F" w14:textId="77777777" w:rsidR="00D06331" w:rsidRPr="007A1D28" w:rsidRDefault="00D06331" w:rsidP="009663EC">
      <w:pPr>
        <w:jc w:val="both"/>
        <w:rPr>
          <w:rFonts w:ascii="Arial" w:hAnsi="Arial" w:cs="Arial"/>
          <w:sz w:val="22"/>
          <w:szCs w:val="22"/>
        </w:rPr>
      </w:pPr>
    </w:p>
    <w:p w14:paraId="2980FE1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14:paraId="54A04D09" w14:textId="77777777" w:rsidR="00D06331" w:rsidRPr="007A1D28" w:rsidRDefault="00D06331" w:rsidP="009663EC">
      <w:pPr>
        <w:jc w:val="both"/>
        <w:rPr>
          <w:rFonts w:ascii="Arial" w:hAnsi="Arial" w:cs="Arial"/>
          <w:sz w:val="22"/>
          <w:szCs w:val="22"/>
        </w:rPr>
      </w:pPr>
    </w:p>
    <w:p w14:paraId="24B8313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14:paraId="4944770D" w14:textId="77777777" w:rsidR="00D06331" w:rsidRPr="007A1D28" w:rsidRDefault="00D06331" w:rsidP="009663EC">
      <w:pPr>
        <w:jc w:val="both"/>
        <w:rPr>
          <w:rFonts w:ascii="Arial" w:hAnsi="Arial" w:cs="Arial"/>
          <w:sz w:val="22"/>
          <w:szCs w:val="22"/>
        </w:rPr>
      </w:pPr>
    </w:p>
    <w:p w14:paraId="6297FB6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14:paraId="7B9545EF" w14:textId="77777777" w:rsidR="00D06331" w:rsidRPr="007A1D28" w:rsidRDefault="00D06331" w:rsidP="009663EC">
      <w:pPr>
        <w:jc w:val="both"/>
        <w:rPr>
          <w:rFonts w:ascii="Arial" w:hAnsi="Arial" w:cs="Arial"/>
          <w:sz w:val="22"/>
          <w:szCs w:val="22"/>
        </w:rPr>
      </w:pPr>
    </w:p>
    <w:p w14:paraId="28A8CAA7"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14:paraId="6E7320A3" w14:textId="77777777" w:rsidR="00D06331" w:rsidRPr="007A1D28" w:rsidRDefault="00D06331" w:rsidP="009663EC">
      <w:pPr>
        <w:jc w:val="both"/>
        <w:rPr>
          <w:rFonts w:ascii="Arial" w:hAnsi="Arial" w:cs="Arial"/>
          <w:sz w:val="22"/>
          <w:szCs w:val="22"/>
        </w:rPr>
      </w:pPr>
    </w:p>
    <w:p w14:paraId="51B8015A" w14:textId="77777777"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14:paraId="1B18C884" w14:textId="77777777" w:rsidR="007A1D28" w:rsidRPr="007A1D28" w:rsidRDefault="007A1D28" w:rsidP="009663EC">
      <w:pPr>
        <w:jc w:val="both"/>
        <w:rPr>
          <w:rFonts w:ascii="Arial" w:hAnsi="Arial" w:cs="Arial"/>
          <w:sz w:val="22"/>
          <w:szCs w:val="22"/>
        </w:rPr>
      </w:pPr>
    </w:p>
    <w:p w14:paraId="20D13C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Si se mezclan dos cosas de igual o en la ntrega (sic) de una cosa igual en especie, en va-diferente especie, por voluntad de sus dueños o por casualidad, y en este último caso las cosas no son separables sin detrimento, cada propietario adquirirá un derecho proporcional a la prte (sic) que le corresponda, atendido el valor de las cosas mezcladas o confundidas.</w:t>
      </w:r>
    </w:p>
    <w:p w14:paraId="160079D4" w14:textId="77777777" w:rsidR="00D06331" w:rsidRPr="007A1D28" w:rsidRDefault="00D06331" w:rsidP="009663EC">
      <w:pPr>
        <w:jc w:val="both"/>
        <w:rPr>
          <w:rFonts w:ascii="Arial" w:hAnsi="Arial" w:cs="Arial"/>
          <w:sz w:val="22"/>
          <w:szCs w:val="22"/>
        </w:rPr>
      </w:pPr>
    </w:p>
    <w:p w14:paraId="2B4E7E0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Si por voluntad de uno solo, pero con buena fe se mezclan o confunden dos cosas de igual o diferente especie, los derechos de los propietarios se arreglarán por lo dispuesto en el artículo anterior; a no ser que el dueño de la cosa mezclada sin su consentimeinto, (sic) prefiera la indemnización de daños y perjuicios.</w:t>
      </w:r>
    </w:p>
    <w:p w14:paraId="7D468FDC" w14:textId="77777777" w:rsidR="00D06331" w:rsidRPr="007A1D28" w:rsidRDefault="00D06331" w:rsidP="009663EC">
      <w:pPr>
        <w:jc w:val="both"/>
        <w:rPr>
          <w:rFonts w:ascii="Arial" w:hAnsi="Arial" w:cs="Arial"/>
          <w:sz w:val="22"/>
          <w:szCs w:val="22"/>
        </w:rPr>
      </w:pPr>
    </w:p>
    <w:p w14:paraId="1709F4A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14:paraId="73FB0C05" w14:textId="77777777" w:rsidR="00D06331" w:rsidRPr="007A1D28" w:rsidRDefault="00D06331" w:rsidP="009663EC">
      <w:pPr>
        <w:jc w:val="both"/>
        <w:rPr>
          <w:rFonts w:ascii="Arial" w:hAnsi="Arial" w:cs="Arial"/>
          <w:sz w:val="22"/>
          <w:szCs w:val="22"/>
        </w:rPr>
      </w:pPr>
    </w:p>
    <w:p w14:paraId="010910D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14:paraId="53D870E8" w14:textId="77777777" w:rsidR="00D06331" w:rsidRPr="007A1D28" w:rsidRDefault="00D06331" w:rsidP="009663EC">
      <w:pPr>
        <w:jc w:val="both"/>
        <w:rPr>
          <w:rFonts w:ascii="Arial" w:hAnsi="Arial" w:cs="Arial"/>
          <w:sz w:val="22"/>
          <w:szCs w:val="22"/>
        </w:rPr>
      </w:pPr>
    </w:p>
    <w:p w14:paraId="31705BD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14:paraId="3E7FE0BB" w14:textId="77777777" w:rsidR="00D06331" w:rsidRPr="007A1D28" w:rsidRDefault="00D06331" w:rsidP="009663EC">
      <w:pPr>
        <w:jc w:val="both"/>
        <w:rPr>
          <w:rFonts w:ascii="Arial" w:hAnsi="Arial" w:cs="Arial"/>
          <w:sz w:val="22"/>
          <w:szCs w:val="22"/>
        </w:rPr>
      </w:pPr>
    </w:p>
    <w:p w14:paraId="4ADD44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Si la especificación se hizo de mala fe, el dueño de la materia empleada tiene derecho de quedarse con la obra sin pagar nada al que la hizo, o exigir de éste que le pague el valor de la materia y le indemnice de los perjuicios que se le hayan seguido.</w:t>
      </w:r>
    </w:p>
    <w:p w14:paraId="25969896" w14:textId="77777777" w:rsidR="00D06331" w:rsidRPr="007A1D28" w:rsidRDefault="00D06331" w:rsidP="009663EC">
      <w:pPr>
        <w:jc w:val="both"/>
        <w:rPr>
          <w:rFonts w:ascii="Arial" w:hAnsi="Arial" w:cs="Arial"/>
          <w:sz w:val="22"/>
          <w:szCs w:val="22"/>
        </w:rPr>
      </w:pPr>
    </w:p>
    <w:p w14:paraId="1D68728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14:paraId="4AFF970A" w14:textId="77777777" w:rsidR="00D06331" w:rsidRPr="007A1D28" w:rsidRDefault="00D06331" w:rsidP="009663EC">
      <w:pPr>
        <w:jc w:val="both"/>
        <w:rPr>
          <w:rFonts w:ascii="Arial" w:hAnsi="Arial" w:cs="Arial"/>
          <w:sz w:val="22"/>
          <w:szCs w:val="22"/>
        </w:rPr>
      </w:pPr>
    </w:p>
    <w:p w14:paraId="4A523239" w14:textId="77777777" w:rsidR="00D06331" w:rsidRPr="007A1D28" w:rsidRDefault="00D06331" w:rsidP="009663EC">
      <w:pPr>
        <w:jc w:val="both"/>
        <w:rPr>
          <w:rFonts w:ascii="Arial" w:hAnsi="Arial" w:cs="Arial"/>
          <w:sz w:val="22"/>
          <w:szCs w:val="22"/>
        </w:rPr>
      </w:pPr>
    </w:p>
    <w:p w14:paraId="4E5D9B82" w14:textId="77777777" w:rsidR="00D06331" w:rsidRPr="007A1D28" w:rsidRDefault="00D06331" w:rsidP="00333E58">
      <w:pPr>
        <w:pStyle w:val="Ttulo4"/>
        <w:rPr>
          <w:rFonts w:cs="Arial"/>
          <w:szCs w:val="22"/>
        </w:rPr>
      </w:pPr>
      <w:r w:rsidRPr="007A1D28">
        <w:rPr>
          <w:rFonts w:cs="Arial"/>
          <w:szCs w:val="22"/>
        </w:rPr>
        <w:t>CAPÍTULO V</w:t>
      </w:r>
    </w:p>
    <w:p w14:paraId="7823AC28" w14:textId="77777777" w:rsidR="00D06331" w:rsidRPr="007A1D28" w:rsidRDefault="00D06331" w:rsidP="00333E58">
      <w:pPr>
        <w:pStyle w:val="Ttulo4"/>
        <w:rPr>
          <w:rFonts w:cs="Arial"/>
          <w:szCs w:val="22"/>
        </w:rPr>
      </w:pPr>
      <w:r w:rsidRPr="007A1D28">
        <w:rPr>
          <w:rFonts w:cs="Arial"/>
          <w:szCs w:val="22"/>
        </w:rPr>
        <w:t>DEL DOMINIO DE LAS AGUAS</w:t>
      </w:r>
    </w:p>
    <w:p w14:paraId="0B9063E2" w14:textId="77777777" w:rsidR="00D06331" w:rsidRPr="007A1D28" w:rsidRDefault="00D06331" w:rsidP="009663EC">
      <w:pPr>
        <w:jc w:val="both"/>
        <w:rPr>
          <w:rFonts w:ascii="Arial" w:hAnsi="Arial" w:cs="Arial"/>
          <w:sz w:val="22"/>
          <w:szCs w:val="22"/>
        </w:rPr>
      </w:pPr>
    </w:p>
    <w:p w14:paraId="3D54979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El dueño del predio en que exista una fuente natural, o que haya perforado un pozo brotante, hecho obras de captación de aguas subterráneas o construído aljibes o presas para captar las aguas fluviales tiene derecho a disponer de esas aguas; pero si éstas pasan de una finca a otra, su provechamiento (sic) se considerará de utilidad pública y quedará sujeto a las disposiciones especiales que sobre el particular se dicten.</w:t>
      </w:r>
    </w:p>
    <w:p w14:paraId="71474D92" w14:textId="77777777" w:rsidR="00D06331" w:rsidRPr="007A1D28" w:rsidRDefault="00D06331" w:rsidP="009663EC">
      <w:pPr>
        <w:jc w:val="both"/>
        <w:rPr>
          <w:rFonts w:ascii="Arial" w:hAnsi="Arial" w:cs="Arial"/>
          <w:sz w:val="22"/>
          <w:szCs w:val="22"/>
        </w:rPr>
      </w:pPr>
    </w:p>
    <w:p w14:paraId="5777C735"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lastRenderedPageBreak/>
        <w:t>El dominio del dueño de un predio sobre las aguas de que trata éste artículo, no perjudica los derechos que legítimamente hayan podido adquirir a su aprovechamiento los de los predios inferiores.</w:t>
      </w:r>
    </w:p>
    <w:p w14:paraId="29222F1F" w14:textId="77777777" w:rsidR="00D06331" w:rsidRPr="007A1D28" w:rsidRDefault="00D06331" w:rsidP="009663EC">
      <w:pPr>
        <w:jc w:val="both"/>
        <w:rPr>
          <w:rFonts w:ascii="Arial" w:hAnsi="Arial" w:cs="Arial"/>
          <w:sz w:val="22"/>
          <w:szCs w:val="22"/>
        </w:rPr>
      </w:pPr>
    </w:p>
    <w:p w14:paraId="1F767D33" w14:textId="77777777" w:rsidR="00C04C9F" w:rsidRPr="007A1D28" w:rsidRDefault="00D06331" w:rsidP="009663EC">
      <w:pPr>
        <w:jc w:val="both"/>
        <w:rPr>
          <w:rFonts w:ascii="Arial" w:hAnsi="Arial" w:cs="Arial"/>
          <w:sz w:val="22"/>
          <w:szCs w:val="22"/>
        </w:rPr>
      </w:pPr>
      <w:r w:rsidRPr="007A1D28">
        <w:rPr>
          <w:rFonts w:ascii="Arial" w:hAnsi="Arial" w:cs="Arial"/>
          <w:b/>
          <w:sz w:val="22"/>
          <w:szCs w:val="22"/>
        </w:rPr>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14:paraId="1FADC534" w14:textId="77777777" w:rsidR="00D06331" w:rsidRPr="007A1D28" w:rsidRDefault="00D06331" w:rsidP="009663EC">
      <w:pPr>
        <w:jc w:val="both"/>
        <w:rPr>
          <w:rFonts w:ascii="Arial" w:hAnsi="Arial" w:cs="Arial"/>
          <w:sz w:val="22"/>
          <w:szCs w:val="22"/>
        </w:rPr>
      </w:pPr>
    </w:p>
    <w:p w14:paraId="68730DC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14:paraId="20E4FD8A" w14:textId="77777777" w:rsidR="00D06331" w:rsidRPr="007A1D28" w:rsidRDefault="00D06331" w:rsidP="009663EC">
      <w:pPr>
        <w:jc w:val="both"/>
        <w:rPr>
          <w:rFonts w:ascii="Arial" w:hAnsi="Arial" w:cs="Arial"/>
          <w:sz w:val="22"/>
          <w:szCs w:val="22"/>
        </w:rPr>
      </w:pPr>
    </w:p>
    <w:p w14:paraId="0BDF53FA" w14:textId="77777777"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14:paraId="11A5642E" w14:textId="77777777"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r w:rsidR="000048D3" w:rsidRPr="00952563">
        <w:rPr>
          <w:rFonts w:asciiTheme="minorHAnsi" w:eastAsiaTheme="minorHAnsi" w:hAnsiTheme="minorHAnsi" w:cs="Arial"/>
          <w:i/>
          <w:color w:val="0070C0"/>
          <w:sz w:val="14"/>
          <w:szCs w:val="16"/>
        </w:rPr>
        <w:t>DEC</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14:paraId="110101B2" w14:textId="77777777" w:rsidR="000048D3" w:rsidRPr="00AE3149" w:rsidRDefault="000048D3" w:rsidP="009663EC">
      <w:pPr>
        <w:jc w:val="both"/>
        <w:rPr>
          <w:rFonts w:ascii="Arial" w:hAnsi="Arial" w:cs="Arial"/>
          <w:sz w:val="22"/>
          <w:szCs w:val="22"/>
        </w:rPr>
      </w:pPr>
    </w:p>
    <w:p w14:paraId="6EAAB9F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14:paraId="26AE252F" w14:textId="77777777" w:rsidR="00D06331" w:rsidRPr="00AE3149" w:rsidRDefault="00D06331" w:rsidP="009663EC">
      <w:pPr>
        <w:jc w:val="both"/>
        <w:rPr>
          <w:rFonts w:ascii="Arial" w:hAnsi="Arial" w:cs="Arial"/>
          <w:sz w:val="22"/>
          <w:szCs w:val="22"/>
        </w:rPr>
      </w:pPr>
    </w:p>
    <w:p w14:paraId="01D542B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14:paraId="6D6DE4C9" w14:textId="77777777" w:rsidR="00D06331" w:rsidRPr="00AE3149" w:rsidRDefault="00D06331" w:rsidP="009663EC">
      <w:pPr>
        <w:jc w:val="both"/>
        <w:rPr>
          <w:rFonts w:ascii="Arial" w:hAnsi="Arial" w:cs="Arial"/>
          <w:sz w:val="22"/>
          <w:szCs w:val="22"/>
        </w:rPr>
      </w:pPr>
    </w:p>
    <w:p w14:paraId="2BEEDF98"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923</w:t>
      </w:r>
      <w:r w:rsidR="00555388">
        <w:rPr>
          <w:rFonts w:ascii="Arial" w:hAnsi="Arial" w:cs="Arial"/>
          <w:b/>
          <w:sz w:val="22"/>
          <w:szCs w:val="22"/>
        </w:rPr>
        <w:t xml:space="preserve">. </w:t>
      </w:r>
      <w:r w:rsidRPr="00AE3149">
        <w:rPr>
          <w:rFonts w:ascii="Arial" w:hAnsi="Arial" w:cs="Arial"/>
          <w:sz w:val="22"/>
          <w:szCs w:val="22"/>
        </w:rPr>
        <w:t>El propietario de un predio que sólo con muy costosos trabajos pueda proveerse del agua que necesite para utilizar convenientemente ese predio, tiene derecho de exigir de los dueños de los prdios (sic) vecinos que tengan aguas sobrantes que le proporcionen la necesaria, mediante el pago de una indemnización fijada por peritos.</w:t>
      </w:r>
    </w:p>
    <w:p w14:paraId="06049C45" w14:textId="77777777" w:rsidR="00D06331" w:rsidRPr="00AE3149" w:rsidRDefault="00D06331" w:rsidP="009663EC">
      <w:pPr>
        <w:jc w:val="both"/>
        <w:rPr>
          <w:rFonts w:ascii="Arial" w:hAnsi="Arial" w:cs="Arial"/>
          <w:sz w:val="22"/>
          <w:szCs w:val="22"/>
        </w:rPr>
      </w:pPr>
    </w:p>
    <w:p w14:paraId="79EBB291" w14:textId="77777777" w:rsidR="00D06331" w:rsidRPr="00AE3149" w:rsidRDefault="00D06331" w:rsidP="009663EC">
      <w:pPr>
        <w:jc w:val="both"/>
        <w:rPr>
          <w:rFonts w:ascii="Arial" w:hAnsi="Arial" w:cs="Arial"/>
          <w:sz w:val="22"/>
          <w:szCs w:val="22"/>
        </w:rPr>
      </w:pPr>
    </w:p>
    <w:p w14:paraId="622E6B05" w14:textId="77777777" w:rsidR="00D06331" w:rsidRPr="00AE3149" w:rsidRDefault="00D06331" w:rsidP="00333E58">
      <w:pPr>
        <w:pStyle w:val="Ttulo4"/>
      </w:pPr>
      <w:r w:rsidRPr="00AE3149">
        <w:t>CAPÍTULO VI</w:t>
      </w:r>
    </w:p>
    <w:p w14:paraId="29CC92E2" w14:textId="77777777" w:rsidR="00D06331" w:rsidRPr="00AE3149" w:rsidRDefault="00D06331" w:rsidP="00333E58">
      <w:pPr>
        <w:pStyle w:val="Ttulo4"/>
      </w:pPr>
      <w:r w:rsidRPr="00AE3149">
        <w:t>DE LA COPROPIEDAD</w:t>
      </w:r>
    </w:p>
    <w:p w14:paraId="282BA971" w14:textId="77777777" w:rsidR="00D06331" w:rsidRPr="00AE3149" w:rsidRDefault="00D06331" w:rsidP="009663EC">
      <w:pPr>
        <w:jc w:val="both"/>
        <w:rPr>
          <w:rFonts w:ascii="Arial" w:hAnsi="Arial" w:cs="Arial"/>
          <w:sz w:val="22"/>
          <w:szCs w:val="22"/>
        </w:rPr>
      </w:pPr>
    </w:p>
    <w:p w14:paraId="2E10168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Hay copropiedad cuando una cosa o un derecho pertenecen pro-indiviso a varias personas.</w:t>
      </w:r>
    </w:p>
    <w:p w14:paraId="3A3C7DDA" w14:textId="77777777" w:rsidR="00D06331" w:rsidRPr="00AE3149" w:rsidRDefault="00D06331" w:rsidP="009663EC">
      <w:pPr>
        <w:jc w:val="both"/>
        <w:rPr>
          <w:rFonts w:ascii="Arial" w:hAnsi="Arial" w:cs="Arial"/>
          <w:sz w:val="22"/>
          <w:szCs w:val="22"/>
        </w:rPr>
      </w:pPr>
    </w:p>
    <w:p w14:paraId="3DB4DB0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14:paraId="5E4281CA" w14:textId="77777777" w:rsidR="00D06331" w:rsidRPr="00AE3149" w:rsidRDefault="00D06331" w:rsidP="009663EC">
      <w:pPr>
        <w:jc w:val="both"/>
        <w:rPr>
          <w:rFonts w:ascii="Arial" w:hAnsi="Arial" w:cs="Arial"/>
          <w:sz w:val="22"/>
          <w:szCs w:val="22"/>
        </w:rPr>
      </w:pPr>
    </w:p>
    <w:p w14:paraId="387A06B6"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14:paraId="3C605646" w14:textId="77777777" w:rsidR="00D06331" w:rsidRPr="00AE3149" w:rsidRDefault="00D06331" w:rsidP="009663EC">
      <w:pPr>
        <w:jc w:val="both"/>
        <w:rPr>
          <w:rFonts w:ascii="Arial" w:hAnsi="Arial" w:cs="Arial"/>
          <w:sz w:val="22"/>
          <w:szCs w:val="22"/>
        </w:rPr>
      </w:pPr>
    </w:p>
    <w:p w14:paraId="56DA935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14:paraId="1A528D1A" w14:textId="77777777" w:rsidR="00D06331" w:rsidRPr="00AE3149" w:rsidRDefault="00D06331" w:rsidP="009663EC">
      <w:pPr>
        <w:jc w:val="both"/>
        <w:rPr>
          <w:rFonts w:ascii="Arial" w:hAnsi="Arial" w:cs="Arial"/>
          <w:sz w:val="22"/>
          <w:szCs w:val="22"/>
        </w:rPr>
      </w:pPr>
    </w:p>
    <w:p w14:paraId="6BFBEFE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14:paraId="3B2EE8AD" w14:textId="77777777" w:rsidR="00D06331" w:rsidRPr="00AE3149" w:rsidRDefault="00D06331" w:rsidP="009663EC">
      <w:pPr>
        <w:jc w:val="both"/>
        <w:rPr>
          <w:rFonts w:ascii="Arial" w:hAnsi="Arial" w:cs="Arial"/>
          <w:sz w:val="22"/>
          <w:szCs w:val="22"/>
        </w:rPr>
      </w:pPr>
    </w:p>
    <w:p w14:paraId="11A10F9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14:paraId="6ADFC60E" w14:textId="77777777" w:rsidR="00D06331" w:rsidRPr="00AE3149" w:rsidRDefault="00D06331" w:rsidP="009663EC">
      <w:pPr>
        <w:jc w:val="both"/>
        <w:rPr>
          <w:rFonts w:ascii="Arial" w:hAnsi="Arial" w:cs="Arial"/>
          <w:sz w:val="22"/>
          <w:szCs w:val="22"/>
        </w:rPr>
      </w:pPr>
    </w:p>
    <w:p w14:paraId="25BDFBC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14:paraId="046FC78D" w14:textId="77777777" w:rsidR="00D06331" w:rsidRPr="00AE3149" w:rsidRDefault="00D06331" w:rsidP="009663EC">
      <w:pPr>
        <w:jc w:val="both"/>
        <w:rPr>
          <w:rFonts w:ascii="Arial" w:hAnsi="Arial" w:cs="Arial"/>
          <w:sz w:val="22"/>
          <w:szCs w:val="22"/>
        </w:rPr>
      </w:pPr>
    </w:p>
    <w:p w14:paraId="4F4714AF"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14:paraId="74F15AB5" w14:textId="77777777" w:rsidR="00D06331" w:rsidRPr="00AE3149" w:rsidRDefault="00D06331" w:rsidP="009663EC">
      <w:pPr>
        <w:jc w:val="both"/>
        <w:rPr>
          <w:rFonts w:ascii="Arial" w:hAnsi="Arial" w:cs="Arial"/>
          <w:sz w:val="22"/>
          <w:szCs w:val="22"/>
        </w:rPr>
      </w:pPr>
    </w:p>
    <w:p w14:paraId="6A31C97D"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14:paraId="130BA471" w14:textId="77777777" w:rsidR="00D06331" w:rsidRPr="00AE3149" w:rsidRDefault="00D06331" w:rsidP="009663EC">
      <w:pPr>
        <w:jc w:val="both"/>
        <w:rPr>
          <w:rFonts w:ascii="Arial" w:hAnsi="Arial" w:cs="Arial"/>
          <w:sz w:val="22"/>
          <w:szCs w:val="22"/>
        </w:rPr>
      </w:pPr>
    </w:p>
    <w:p w14:paraId="40B04955"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14:paraId="45FA2A41" w14:textId="77777777" w:rsidR="00D06331" w:rsidRPr="00AE3149" w:rsidRDefault="00D06331" w:rsidP="009663EC">
      <w:pPr>
        <w:jc w:val="both"/>
        <w:rPr>
          <w:rFonts w:ascii="Arial" w:hAnsi="Arial" w:cs="Arial"/>
          <w:sz w:val="22"/>
          <w:szCs w:val="22"/>
        </w:rPr>
      </w:pPr>
    </w:p>
    <w:p w14:paraId="2933DA6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14:paraId="454F6722" w14:textId="77777777" w:rsidR="00D06331" w:rsidRPr="00AE3149" w:rsidRDefault="00D06331" w:rsidP="009663EC">
      <w:pPr>
        <w:jc w:val="both"/>
        <w:rPr>
          <w:rFonts w:ascii="Arial" w:hAnsi="Arial" w:cs="Arial"/>
          <w:sz w:val="22"/>
          <w:szCs w:val="22"/>
        </w:rPr>
      </w:pPr>
    </w:p>
    <w:p w14:paraId="12344D8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14:paraId="7B8F2D80" w14:textId="77777777" w:rsidR="00D06331" w:rsidRPr="00AE3149" w:rsidRDefault="00D06331" w:rsidP="009663EC">
      <w:pPr>
        <w:jc w:val="both"/>
        <w:rPr>
          <w:rFonts w:ascii="Arial" w:hAnsi="Arial" w:cs="Arial"/>
          <w:sz w:val="22"/>
          <w:szCs w:val="22"/>
        </w:rPr>
      </w:pPr>
    </w:p>
    <w:p w14:paraId="3ED1723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14:paraId="0416DB2F" w14:textId="77777777" w:rsidR="00D06331" w:rsidRPr="00AE3149" w:rsidRDefault="00D06331" w:rsidP="009663EC">
      <w:pPr>
        <w:jc w:val="both"/>
        <w:rPr>
          <w:rFonts w:ascii="Arial" w:hAnsi="Arial" w:cs="Arial"/>
          <w:sz w:val="22"/>
          <w:szCs w:val="22"/>
        </w:rPr>
      </w:pPr>
    </w:p>
    <w:p w14:paraId="7BE3469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w:t>
      </w:r>
    </w:p>
    <w:p w14:paraId="591797EC" w14:textId="77777777" w:rsidR="00D06331" w:rsidRPr="00AE3149" w:rsidRDefault="00D06331" w:rsidP="009663EC">
      <w:pPr>
        <w:jc w:val="both"/>
        <w:rPr>
          <w:rFonts w:ascii="Arial" w:hAnsi="Arial" w:cs="Arial"/>
          <w:sz w:val="22"/>
          <w:szCs w:val="22"/>
        </w:rPr>
      </w:pPr>
    </w:p>
    <w:p w14:paraId="792C11D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 xml:space="preserve">Cuando los diferentes departamentos, viviendas, casas ó locales de un inmueble, construidos en forma vertical, horizontal ó mixta, susceptibles de aprovechamiento independiente por </w:t>
      </w:r>
      <w:r w:rsidRPr="00AE3149">
        <w:rPr>
          <w:rFonts w:ascii="Arial" w:hAnsi="Arial" w:cs="Arial"/>
          <w:sz w:val="22"/>
          <w:szCs w:val="22"/>
        </w:rPr>
        <w:lastRenderedPageBreak/>
        <w:t>tener salida propia a un elemento común de aquél ó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14:paraId="2AB4A45E" w14:textId="77777777" w:rsidR="00D06331" w:rsidRPr="00AE3149" w:rsidRDefault="00D06331" w:rsidP="009663EC">
      <w:pPr>
        <w:jc w:val="both"/>
        <w:rPr>
          <w:rFonts w:ascii="Arial" w:hAnsi="Arial" w:cs="Arial"/>
          <w:sz w:val="22"/>
          <w:szCs w:val="22"/>
        </w:rPr>
      </w:pPr>
    </w:p>
    <w:p w14:paraId="6F12866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Cada propietario podrá enajenar, hipotecar ó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14:paraId="34BA4E72" w14:textId="77777777" w:rsidR="00D06331" w:rsidRPr="00AE3149" w:rsidRDefault="00D06331" w:rsidP="009663EC">
      <w:pPr>
        <w:jc w:val="both"/>
        <w:rPr>
          <w:rFonts w:ascii="Arial" w:hAnsi="Arial" w:cs="Arial"/>
          <w:sz w:val="22"/>
          <w:szCs w:val="22"/>
        </w:rPr>
      </w:pPr>
    </w:p>
    <w:p w14:paraId="6A60342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14:paraId="07BE3DC6" w14:textId="77777777" w:rsidR="00D06331" w:rsidRPr="00AE3149" w:rsidRDefault="00D06331" w:rsidP="009663EC">
      <w:pPr>
        <w:jc w:val="both"/>
        <w:rPr>
          <w:rFonts w:ascii="Arial" w:hAnsi="Arial" w:cs="Arial"/>
          <w:sz w:val="22"/>
          <w:szCs w:val="22"/>
        </w:rPr>
      </w:pPr>
    </w:p>
    <w:p w14:paraId="28549AD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Los derechos y obligaciones de los propietarios a que se refiere este precepto, se regirán por las escrituras en que  hubiere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14:paraId="50C4EFA3" w14:textId="77777777" w:rsidR="00D06331" w:rsidRPr="00AE3149" w:rsidRDefault="00D06331" w:rsidP="009663EC">
      <w:pPr>
        <w:jc w:val="both"/>
        <w:rPr>
          <w:rFonts w:ascii="Arial" w:hAnsi="Arial" w:cs="Arial"/>
          <w:sz w:val="22"/>
          <w:szCs w:val="22"/>
        </w:rPr>
      </w:pPr>
    </w:p>
    <w:p w14:paraId="2E2A2FA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14:paraId="23723784" w14:textId="77777777" w:rsidR="00D06331" w:rsidRPr="00AE3149" w:rsidRDefault="00D06331" w:rsidP="009663EC">
      <w:pPr>
        <w:jc w:val="both"/>
        <w:rPr>
          <w:rFonts w:ascii="Arial" w:hAnsi="Arial" w:cs="Arial"/>
          <w:sz w:val="22"/>
          <w:szCs w:val="22"/>
        </w:rPr>
      </w:pPr>
    </w:p>
    <w:p w14:paraId="6FC8786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14:paraId="78BEE844" w14:textId="77777777" w:rsidR="00D06331" w:rsidRPr="00AE3149" w:rsidRDefault="00D06331" w:rsidP="009663EC">
      <w:pPr>
        <w:jc w:val="both"/>
        <w:rPr>
          <w:rFonts w:ascii="Arial" w:hAnsi="Arial" w:cs="Arial"/>
          <w:sz w:val="22"/>
          <w:szCs w:val="22"/>
        </w:rPr>
      </w:pPr>
    </w:p>
    <w:p w14:paraId="4EE1806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14:paraId="3C07A119" w14:textId="77777777" w:rsidR="00D06331" w:rsidRPr="00AE3149" w:rsidRDefault="00D06331" w:rsidP="009663EC">
      <w:pPr>
        <w:jc w:val="both"/>
        <w:rPr>
          <w:rFonts w:ascii="Arial" w:hAnsi="Arial" w:cs="Arial"/>
          <w:sz w:val="22"/>
          <w:szCs w:val="22"/>
        </w:rPr>
      </w:pPr>
    </w:p>
    <w:p w14:paraId="0BBBFFF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14:paraId="4657964C" w14:textId="77777777" w:rsidR="00D06331" w:rsidRPr="00AE3149" w:rsidRDefault="00D06331" w:rsidP="009663EC">
      <w:pPr>
        <w:jc w:val="both"/>
        <w:rPr>
          <w:rFonts w:ascii="Arial" w:hAnsi="Arial" w:cs="Arial"/>
          <w:sz w:val="22"/>
          <w:szCs w:val="22"/>
        </w:rPr>
      </w:pPr>
    </w:p>
    <w:p w14:paraId="292DCD3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En las cercas, vallados y setos vivos que dividan los predios rústicos. Si las construcciones no tienen una misma altura, sólo hay presunción de copropiedad hasta la altura de la construcción menos elevada.</w:t>
      </w:r>
    </w:p>
    <w:p w14:paraId="5D263DCC" w14:textId="77777777" w:rsidR="00D06331" w:rsidRPr="00AE3149" w:rsidRDefault="00D06331" w:rsidP="009663EC">
      <w:pPr>
        <w:jc w:val="both"/>
        <w:rPr>
          <w:rFonts w:ascii="Arial" w:hAnsi="Arial" w:cs="Arial"/>
          <w:sz w:val="22"/>
          <w:szCs w:val="22"/>
        </w:rPr>
      </w:pPr>
    </w:p>
    <w:p w14:paraId="1F1DA94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14:paraId="4FF2FCE7" w14:textId="77777777" w:rsidR="00D06331" w:rsidRPr="00AE3149" w:rsidRDefault="00D06331" w:rsidP="009663EC">
      <w:pPr>
        <w:jc w:val="both"/>
        <w:rPr>
          <w:rFonts w:ascii="Arial" w:hAnsi="Arial" w:cs="Arial"/>
          <w:sz w:val="22"/>
          <w:szCs w:val="22"/>
        </w:rPr>
      </w:pPr>
    </w:p>
    <w:p w14:paraId="37DCFF0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hay ventanas o huecos abiertos en la pared divisoria de los edificios;</w:t>
      </w:r>
    </w:p>
    <w:p w14:paraId="3430E34C" w14:textId="77777777" w:rsidR="00D06331" w:rsidRPr="00AE3149" w:rsidRDefault="00D06331" w:rsidP="009663EC">
      <w:pPr>
        <w:jc w:val="both"/>
        <w:rPr>
          <w:rFonts w:ascii="Arial" w:hAnsi="Arial" w:cs="Arial"/>
          <w:sz w:val="22"/>
          <w:szCs w:val="22"/>
        </w:rPr>
      </w:pPr>
    </w:p>
    <w:p w14:paraId="528CAB1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14:paraId="798C219D" w14:textId="77777777" w:rsidR="00D06331" w:rsidRPr="00AE3149" w:rsidRDefault="00D06331" w:rsidP="009663EC">
      <w:pPr>
        <w:jc w:val="both"/>
        <w:rPr>
          <w:rFonts w:ascii="Arial" w:hAnsi="Arial" w:cs="Arial"/>
          <w:sz w:val="22"/>
          <w:szCs w:val="22"/>
        </w:rPr>
      </w:pPr>
    </w:p>
    <w:p w14:paraId="0FF26DD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III.- Cuando la pared soporte las cargas y carreras, pasos y armaduras de una de las posesiones y no de la contigua;</w:t>
      </w:r>
    </w:p>
    <w:p w14:paraId="626C7080" w14:textId="77777777" w:rsidR="00D06331" w:rsidRPr="00AE3149" w:rsidRDefault="00D06331" w:rsidP="009663EC">
      <w:pPr>
        <w:jc w:val="both"/>
        <w:rPr>
          <w:rFonts w:ascii="Arial" w:hAnsi="Arial" w:cs="Arial"/>
          <w:sz w:val="22"/>
          <w:szCs w:val="22"/>
        </w:rPr>
      </w:pPr>
    </w:p>
    <w:p w14:paraId="7524BC7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Cuando la pared divisoria entre patios, jardines y otras heredades, está construída de modo que la albardilla caiga hacia una sola de las propiedades;</w:t>
      </w:r>
    </w:p>
    <w:p w14:paraId="1D5ECC2B" w14:textId="77777777" w:rsidR="00D06331" w:rsidRPr="00AE3149" w:rsidRDefault="00D06331" w:rsidP="009663EC">
      <w:pPr>
        <w:jc w:val="both"/>
        <w:rPr>
          <w:rFonts w:ascii="Arial" w:hAnsi="Arial" w:cs="Arial"/>
          <w:sz w:val="22"/>
          <w:szCs w:val="22"/>
        </w:rPr>
      </w:pPr>
    </w:p>
    <w:p w14:paraId="58CB443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Cuando la pared divisoria consrtuída (sic) de mampostería, presenta piedras llamadas pasaderas, que de distancia en distancia salen fuera de la superficie sólo por un lado de la pared, y no por el otro;</w:t>
      </w:r>
    </w:p>
    <w:p w14:paraId="0905E853" w14:textId="77777777" w:rsidR="00D06331" w:rsidRPr="00AE3149" w:rsidRDefault="00D06331" w:rsidP="009663EC">
      <w:pPr>
        <w:jc w:val="both"/>
        <w:rPr>
          <w:rFonts w:ascii="Arial" w:hAnsi="Arial" w:cs="Arial"/>
          <w:sz w:val="22"/>
          <w:szCs w:val="22"/>
        </w:rPr>
      </w:pPr>
    </w:p>
    <w:p w14:paraId="42AE7DE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14:paraId="3B21319B" w14:textId="77777777" w:rsidR="00D06331" w:rsidRPr="00AE3149" w:rsidRDefault="00D06331" w:rsidP="009663EC">
      <w:pPr>
        <w:jc w:val="both"/>
        <w:rPr>
          <w:rFonts w:ascii="Arial" w:hAnsi="Arial" w:cs="Arial"/>
          <w:sz w:val="22"/>
          <w:szCs w:val="22"/>
        </w:rPr>
      </w:pPr>
    </w:p>
    <w:p w14:paraId="0378D89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14:paraId="4E1A8F38" w14:textId="77777777" w:rsidR="00D06331" w:rsidRPr="00AE3149" w:rsidRDefault="00D06331" w:rsidP="009663EC">
      <w:pPr>
        <w:jc w:val="both"/>
        <w:rPr>
          <w:rFonts w:ascii="Arial" w:hAnsi="Arial" w:cs="Arial"/>
          <w:sz w:val="22"/>
          <w:szCs w:val="22"/>
        </w:rPr>
      </w:pPr>
    </w:p>
    <w:p w14:paraId="6BF53A2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VIII.- Cuando la cerca que encierra completamente una heredad, es de distinta especie de la que tiene la vecina en sus lados contiguos a la primera.</w:t>
      </w:r>
    </w:p>
    <w:p w14:paraId="39C59A3A" w14:textId="77777777" w:rsidR="00D06331" w:rsidRPr="00AE3149" w:rsidRDefault="00D06331" w:rsidP="009663EC">
      <w:pPr>
        <w:jc w:val="both"/>
        <w:rPr>
          <w:rFonts w:ascii="Arial" w:hAnsi="Arial" w:cs="Arial"/>
          <w:sz w:val="22"/>
          <w:szCs w:val="22"/>
        </w:rPr>
      </w:pPr>
    </w:p>
    <w:p w14:paraId="6CBA80C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En general, se presume que en los casos señalados en el artículo anterior, la propiedad de las paredes, cercas, vallados o setos, pertenecen exclusivamente al dueño de la finca o heredad que tiene a su favor estos signos exteriores.</w:t>
      </w:r>
    </w:p>
    <w:p w14:paraId="49EC4197" w14:textId="77777777" w:rsidR="00D06331" w:rsidRPr="00AE3149" w:rsidRDefault="00D06331" w:rsidP="009663EC">
      <w:pPr>
        <w:jc w:val="both"/>
        <w:rPr>
          <w:rFonts w:ascii="Arial" w:hAnsi="Arial" w:cs="Arial"/>
          <w:sz w:val="22"/>
          <w:szCs w:val="22"/>
        </w:rPr>
      </w:pPr>
    </w:p>
    <w:p w14:paraId="079D274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14:paraId="32F8BE70" w14:textId="77777777" w:rsidR="00D06331" w:rsidRPr="00AE3149" w:rsidRDefault="00D06331" w:rsidP="009663EC">
      <w:pPr>
        <w:jc w:val="both"/>
        <w:rPr>
          <w:rFonts w:ascii="Arial" w:hAnsi="Arial" w:cs="Arial"/>
          <w:sz w:val="22"/>
          <w:szCs w:val="22"/>
        </w:rPr>
      </w:pPr>
    </w:p>
    <w:p w14:paraId="0BAE9AE5"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14:paraId="4478EC41" w14:textId="77777777" w:rsidR="00D06331" w:rsidRPr="00AE3149" w:rsidRDefault="00D06331" w:rsidP="009663EC">
      <w:pPr>
        <w:jc w:val="both"/>
        <w:rPr>
          <w:rFonts w:ascii="Arial" w:hAnsi="Arial" w:cs="Arial"/>
          <w:sz w:val="22"/>
          <w:szCs w:val="22"/>
        </w:rPr>
      </w:pPr>
    </w:p>
    <w:p w14:paraId="6E0C41C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14:paraId="6743F955" w14:textId="77777777" w:rsidR="002C41C1" w:rsidRPr="00AE3149" w:rsidRDefault="002C41C1" w:rsidP="009663EC">
      <w:pPr>
        <w:jc w:val="both"/>
        <w:rPr>
          <w:rFonts w:ascii="Arial" w:hAnsi="Arial" w:cs="Arial"/>
          <w:sz w:val="22"/>
          <w:szCs w:val="22"/>
        </w:rPr>
      </w:pPr>
    </w:p>
    <w:p w14:paraId="35C118E8"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14:paraId="4BE54CC1" w14:textId="77777777" w:rsidR="00D06331" w:rsidRPr="00AE3149" w:rsidRDefault="00D06331" w:rsidP="009663EC">
      <w:pPr>
        <w:jc w:val="both"/>
        <w:rPr>
          <w:rFonts w:ascii="Arial" w:hAnsi="Arial" w:cs="Arial"/>
          <w:sz w:val="22"/>
          <w:szCs w:val="22"/>
        </w:rPr>
      </w:pPr>
    </w:p>
    <w:p w14:paraId="36BE651A"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14:paraId="413959E2" w14:textId="77777777" w:rsidR="00D06331" w:rsidRPr="00AE3149" w:rsidRDefault="00D06331" w:rsidP="009663EC">
      <w:pPr>
        <w:jc w:val="both"/>
        <w:rPr>
          <w:rFonts w:ascii="Arial" w:hAnsi="Arial" w:cs="Arial"/>
          <w:sz w:val="22"/>
          <w:szCs w:val="22"/>
        </w:rPr>
      </w:pPr>
    </w:p>
    <w:p w14:paraId="5039F8D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14:paraId="5B0CEDE1" w14:textId="77777777" w:rsidR="00D06331" w:rsidRPr="00AE3149" w:rsidRDefault="00D06331" w:rsidP="009663EC">
      <w:pPr>
        <w:jc w:val="both"/>
        <w:rPr>
          <w:rFonts w:ascii="Arial" w:hAnsi="Arial" w:cs="Arial"/>
          <w:sz w:val="22"/>
          <w:szCs w:val="22"/>
        </w:rPr>
      </w:pPr>
    </w:p>
    <w:p w14:paraId="1A0EC86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w:t>
      </w:r>
    </w:p>
    <w:p w14:paraId="442ACDF7" w14:textId="77777777" w:rsidR="00D06331" w:rsidRPr="00AE3149" w:rsidRDefault="00D06331" w:rsidP="009663EC">
      <w:pPr>
        <w:jc w:val="both"/>
        <w:rPr>
          <w:rFonts w:ascii="Arial" w:hAnsi="Arial" w:cs="Arial"/>
          <w:sz w:val="22"/>
          <w:szCs w:val="22"/>
        </w:rPr>
      </w:pPr>
    </w:p>
    <w:p w14:paraId="392C5F9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14:paraId="765AE130" w14:textId="77777777" w:rsidR="00D06331" w:rsidRPr="00AE3149" w:rsidRDefault="00D06331" w:rsidP="009663EC">
      <w:pPr>
        <w:jc w:val="both"/>
        <w:rPr>
          <w:rFonts w:ascii="Arial" w:hAnsi="Arial" w:cs="Arial"/>
          <w:sz w:val="22"/>
          <w:szCs w:val="22"/>
        </w:rPr>
      </w:pPr>
    </w:p>
    <w:p w14:paraId="177DF26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14:paraId="55C894DC" w14:textId="77777777" w:rsidR="00D06331" w:rsidRPr="00AE3149" w:rsidRDefault="00D06331" w:rsidP="009663EC">
      <w:pPr>
        <w:jc w:val="both"/>
        <w:rPr>
          <w:rFonts w:ascii="Arial" w:hAnsi="Arial" w:cs="Arial"/>
          <w:sz w:val="22"/>
          <w:szCs w:val="22"/>
        </w:rPr>
      </w:pPr>
    </w:p>
    <w:p w14:paraId="0B038E0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14:paraId="226D18D6" w14:textId="77777777" w:rsidR="002C41C1" w:rsidRPr="00AE3149" w:rsidRDefault="002C41C1" w:rsidP="009663EC">
      <w:pPr>
        <w:jc w:val="both"/>
        <w:rPr>
          <w:rFonts w:ascii="Arial" w:hAnsi="Arial" w:cs="Arial"/>
          <w:sz w:val="22"/>
          <w:szCs w:val="22"/>
        </w:rPr>
      </w:pPr>
    </w:p>
    <w:p w14:paraId="4E5E7F3E" w14:textId="77777777"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14:paraId="1A443B87" w14:textId="77777777" w:rsidR="00D06331" w:rsidRPr="00952563" w:rsidRDefault="00D06331" w:rsidP="009663EC">
      <w:pPr>
        <w:jc w:val="both"/>
        <w:rPr>
          <w:rFonts w:ascii="Arial" w:hAnsi="Arial" w:cs="Arial"/>
          <w:b/>
          <w:sz w:val="22"/>
          <w:szCs w:val="22"/>
        </w:rPr>
      </w:pPr>
    </w:p>
    <w:p w14:paraId="46AC60E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14:paraId="5E0DE32B" w14:textId="77777777" w:rsidR="00D06331" w:rsidRPr="00AE3149" w:rsidRDefault="00D06331" w:rsidP="009663EC">
      <w:pPr>
        <w:jc w:val="both"/>
        <w:rPr>
          <w:rFonts w:ascii="Arial" w:hAnsi="Arial" w:cs="Arial"/>
          <w:sz w:val="22"/>
          <w:szCs w:val="22"/>
        </w:rPr>
      </w:pPr>
    </w:p>
    <w:p w14:paraId="55D0C86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Los demás propietarios que no hayan contribuído a dar más elevación o espesor a la pared, podrán sin embargo, adquirir en la parte nuevamente elevada los derechos de copropiedad, pagando proporcionalmente el valor de la obra y la mitad del valor del terreno sobre que se hubiere dado mayor espesor.</w:t>
      </w:r>
    </w:p>
    <w:p w14:paraId="45A41052" w14:textId="77777777" w:rsidR="00D06331" w:rsidRPr="00AE3149" w:rsidRDefault="00D06331" w:rsidP="009663EC">
      <w:pPr>
        <w:jc w:val="both"/>
        <w:rPr>
          <w:rFonts w:ascii="Arial" w:hAnsi="Arial" w:cs="Arial"/>
          <w:sz w:val="22"/>
          <w:szCs w:val="22"/>
        </w:rPr>
      </w:pPr>
    </w:p>
    <w:p w14:paraId="421306E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14:paraId="6EFBF7EC" w14:textId="77777777" w:rsidR="00D06331" w:rsidRPr="00AE3149" w:rsidRDefault="00D06331" w:rsidP="009663EC">
      <w:pPr>
        <w:jc w:val="both"/>
        <w:rPr>
          <w:rFonts w:ascii="Arial" w:hAnsi="Arial" w:cs="Arial"/>
          <w:sz w:val="22"/>
          <w:szCs w:val="22"/>
        </w:rPr>
      </w:pPr>
    </w:p>
    <w:p w14:paraId="5363012F"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956</w:t>
      </w:r>
      <w:r w:rsidR="009663EC">
        <w:rPr>
          <w:rFonts w:ascii="Arial" w:hAnsi="Arial" w:cs="Arial"/>
          <w:b/>
          <w:sz w:val="22"/>
          <w:szCs w:val="22"/>
        </w:rPr>
        <w:t xml:space="preserve">. </w:t>
      </w:r>
      <w:r w:rsidRPr="00AE3149">
        <w:rPr>
          <w:rFonts w:ascii="Arial" w:hAnsi="Arial" w:cs="Arial"/>
          <w:sz w:val="22"/>
          <w:szCs w:val="22"/>
        </w:rPr>
        <w:t>Los árboles existentes en cerca de copropiedad o que señalen linderos, son también de copropiedad y no pueden ser cortados ni substituídos por otros sin el consentimiento de ambos propietarios, o por decisión judicial pronunciada en el juicio contradictorio, en caso de desacuerdo de los propietarios.</w:t>
      </w:r>
    </w:p>
    <w:p w14:paraId="18314A02" w14:textId="77777777" w:rsidR="00D06331" w:rsidRPr="00AE3149" w:rsidRDefault="00D06331" w:rsidP="009663EC">
      <w:pPr>
        <w:jc w:val="both"/>
        <w:rPr>
          <w:rFonts w:ascii="Arial" w:hAnsi="Arial" w:cs="Arial"/>
          <w:sz w:val="22"/>
          <w:szCs w:val="22"/>
        </w:rPr>
      </w:pPr>
    </w:p>
    <w:p w14:paraId="35F0F1B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957</w:t>
      </w:r>
      <w:r w:rsidR="009663EC">
        <w:rPr>
          <w:rFonts w:ascii="Arial" w:hAnsi="Arial" w:cs="Arial"/>
          <w:b/>
          <w:sz w:val="22"/>
          <w:szCs w:val="22"/>
        </w:rPr>
        <w:t xml:space="preserve">. </w:t>
      </w:r>
      <w:r w:rsidRPr="00AE3149">
        <w:rPr>
          <w:rFonts w:ascii="Arial" w:hAnsi="Arial" w:cs="Arial"/>
          <w:sz w:val="22"/>
          <w:szCs w:val="22"/>
        </w:rPr>
        <w:t>Los frutos del árbol o del arbusto común y los gastos de su cultivo serán repartidos por prtes (sic) iguales entre los copropietarios.</w:t>
      </w:r>
    </w:p>
    <w:p w14:paraId="7775BBCA" w14:textId="77777777" w:rsidR="00D06331" w:rsidRPr="00AE3149" w:rsidRDefault="00D06331" w:rsidP="009663EC">
      <w:pPr>
        <w:jc w:val="both"/>
        <w:rPr>
          <w:rFonts w:ascii="Arial" w:hAnsi="Arial" w:cs="Arial"/>
          <w:sz w:val="22"/>
          <w:szCs w:val="22"/>
        </w:rPr>
      </w:pPr>
    </w:p>
    <w:p w14:paraId="7AB22B1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14:paraId="202B2097" w14:textId="77777777" w:rsidR="00D06331" w:rsidRPr="00AE3149" w:rsidRDefault="00D06331" w:rsidP="009663EC">
      <w:pPr>
        <w:jc w:val="both"/>
        <w:rPr>
          <w:rFonts w:ascii="Arial" w:hAnsi="Arial" w:cs="Arial"/>
          <w:sz w:val="22"/>
          <w:szCs w:val="22"/>
        </w:rPr>
      </w:pPr>
    </w:p>
    <w:p w14:paraId="318E0C9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14:paraId="318688A6" w14:textId="77777777" w:rsidR="00D06331" w:rsidRPr="00AE3149" w:rsidRDefault="00D06331" w:rsidP="009663EC">
      <w:pPr>
        <w:jc w:val="both"/>
        <w:rPr>
          <w:rFonts w:ascii="Arial" w:hAnsi="Arial" w:cs="Arial"/>
          <w:sz w:val="22"/>
          <w:szCs w:val="22"/>
        </w:rPr>
      </w:pPr>
    </w:p>
    <w:p w14:paraId="1135293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14:paraId="3F79EAF5" w14:textId="77777777" w:rsidR="00D06331" w:rsidRPr="00AE3149" w:rsidRDefault="00D06331" w:rsidP="009663EC">
      <w:pPr>
        <w:jc w:val="both"/>
        <w:rPr>
          <w:rFonts w:ascii="Arial" w:hAnsi="Arial" w:cs="Arial"/>
          <w:sz w:val="22"/>
          <w:szCs w:val="22"/>
        </w:rPr>
      </w:pPr>
    </w:p>
    <w:p w14:paraId="43378EA6"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Las enajenaciones hechas por herederos o legatarios de la parte de la herencia que les corresponda, se regirán por lo dispuesto en los arteculos (sic)</w:t>
      </w:r>
      <w:r w:rsidR="00C139F5">
        <w:rPr>
          <w:rFonts w:ascii="Arial" w:hAnsi="Arial" w:cs="Arial"/>
          <w:sz w:val="22"/>
          <w:szCs w:val="22"/>
        </w:rPr>
        <w:t xml:space="preserve"> </w:t>
      </w:r>
      <w:r w:rsidRPr="00AE3149">
        <w:rPr>
          <w:rFonts w:ascii="Arial" w:hAnsi="Arial" w:cs="Arial"/>
          <w:sz w:val="22"/>
          <w:szCs w:val="22"/>
        </w:rPr>
        <w:t>relativos.</w:t>
      </w:r>
    </w:p>
    <w:p w14:paraId="45684162" w14:textId="77777777" w:rsidR="00D06331" w:rsidRPr="00AE3149" w:rsidRDefault="00D06331" w:rsidP="009663EC">
      <w:pPr>
        <w:jc w:val="both"/>
        <w:rPr>
          <w:rFonts w:ascii="Arial" w:hAnsi="Arial" w:cs="Arial"/>
          <w:sz w:val="22"/>
          <w:szCs w:val="22"/>
        </w:rPr>
      </w:pPr>
    </w:p>
    <w:p w14:paraId="4BA1269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14:paraId="00524E78" w14:textId="77777777" w:rsidR="00D06331" w:rsidRPr="00AE3149" w:rsidRDefault="00D06331" w:rsidP="009663EC">
      <w:pPr>
        <w:jc w:val="both"/>
        <w:rPr>
          <w:rFonts w:ascii="Arial" w:hAnsi="Arial" w:cs="Arial"/>
          <w:sz w:val="22"/>
          <w:szCs w:val="22"/>
        </w:rPr>
      </w:pPr>
    </w:p>
    <w:p w14:paraId="7098FC6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14:paraId="3816E437" w14:textId="77777777" w:rsidR="00D06331" w:rsidRPr="00AE3149" w:rsidRDefault="00D06331" w:rsidP="009663EC">
      <w:pPr>
        <w:jc w:val="both"/>
        <w:rPr>
          <w:rFonts w:ascii="Arial" w:hAnsi="Arial" w:cs="Arial"/>
          <w:sz w:val="22"/>
          <w:szCs w:val="22"/>
        </w:rPr>
      </w:pPr>
    </w:p>
    <w:p w14:paraId="613DE51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14:paraId="1E89F49A" w14:textId="77777777" w:rsidR="00C06EDC" w:rsidRPr="00AE3149" w:rsidRDefault="00C06EDC" w:rsidP="009663EC">
      <w:pPr>
        <w:jc w:val="both"/>
        <w:rPr>
          <w:rFonts w:ascii="Arial" w:hAnsi="Arial" w:cs="Arial"/>
          <w:sz w:val="22"/>
          <w:szCs w:val="22"/>
        </w:rPr>
      </w:pPr>
    </w:p>
    <w:p w14:paraId="2D79849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14:paraId="29E0B474" w14:textId="77777777" w:rsidR="00D06331" w:rsidRPr="00AE3149" w:rsidRDefault="00D06331" w:rsidP="009663EC">
      <w:pPr>
        <w:jc w:val="both"/>
        <w:rPr>
          <w:rFonts w:ascii="Arial" w:hAnsi="Arial" w:cs="Arial"/>
          <w:sz w:val="22"/>
          <w:szCs w:val="22"/>
        </w:rPr>
      </w:pPr>
    </w:p>
    <w:p w14:paraId="2C779BEF" w14:textId="77777777" w:rsidR="00D06331" w:rsidRPr="00AE3149" w:rsidRDefault="00D06331" w:rsidP="009663EC">
      <w:pPr>
        <w:jc w:val="both"/>
        <w:rPr>
          <w:rFonts w:ascii="Arial" w:hAnsi="Arial" w:cs="Arial"/>
          <w:sz w:val="22"/>
          <w:szCs w:val="22"/>
        </w:rPr>
      </w:pPr>
    </w:p>
    <w:p w14:paraId="03A5F8D8" w14:textId="77777777" w:rsidR="00D06331" w:rsidRPr="00952563" w:rsidRDefault="00D06331" w:rsidP="00333E58">
      <w:pPr>
        <w:pStyle w:val="Ttulo3"/>
      </w:pPr>
      <w:r w:rsidRPr="00952563">
        <w:t>TÍTULO QUINTO</w:t>
      </w:r>
    </w:p>
    <w:p w14:paraId="114821DB" w14:textId="77777777" w:rsidR="00D06331" w:rsidRPr="00952563" w:rsidRDefault="00D06331" w:rsidP="00333E58">
      <w:pPr>
        <w:pStyle w:val="Ttulo3"/>
      </w:pPr>
      <w:r w:rsidRPr="00952563">
        <w:t>DEL USUFRUCTO, DEL USO Y DE LA HABITACIÓN</w:t>
      </w:r>
    </w:p>
    <w:p w14:paraId="1747888E" w14:textId="77777777" w:rsidR="00D06331" w:rsidRPr="00AE3149" w:rsidRDefault="00D06331" w:rsidP="00333E58">
      <w:pPr>
        <w:jc w:val="center"/>
        <w:rPr>
          <w:rFonts w:ascii="Arial" w:hAnsi="Arial" w:cs="Arial"/>
          <w:sz w:val="22"/>
          <w:szCs w:val="22"/>
        </w:rPr>
      </w:pPr>
    </w:p>
    <w:p w14:paraId="2E4E79B1" w14:textId="77777777" w:rsidR="00D06331" w:rsidRPr="00AE3149" w:rsidRDefault="00D06331" w:rsidP="00333E58">
      <w:pPr>
        <w:pStyle w:val="Ttulo4"/>
      </w:pPr>
      <w:r w:rsidRPr="00AE3149">
        <w:t>CAPÍTULO I</w:t>
      </w:r>
    </w:p>
    <w:p w14:paraId="139F476E" w14:textId="77777777" w:rsidR="00D06331" w:rsidRPr="00AE3149" w:rsidRDefault="00D06331" w:rsidP="00333E58">
      <w:pPr>
        <w:pStyle w:val="Ttulo4"/>
      </w:pPr>
      <w:r w:rsidRPr="00AE3149">
        <w:t>DEL USUFRUCTO EN GENERAL</w:t>
      </w:r>
    </w:p>
    <w:p w14:paraId="60840F6A" w14:textId="77777777" w:rsidR="00D06331" w:rsidRPr="00AE3149" w:rsidRDefault="00D06331" w:rsidP="009663EC">
      <w:pPr>
        <w:jc w:val="both"/>
        <w:rPr>
          <w:rFonts w:ascii="Arial" w:hAnsi="Arial" w:cs="Arial"/>
          <w:sz w:val="22"/>
          <w:szCs w:val="22"/>
        </w:rPr>
      </w:pPr>
    </w:p>
    <w:p w14:paraId="4550482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14:paraId="33ECB033" w14:textId="77777777" w:rsidR="00D06331" w:rsidRPr="00AE3149" w:rsidRDefault="00D06331" w:rsidP="009663EC">
      <w:pPr>
        <w:jc w:val="both"/>
        <w:rPr>
          <w:rFonts w:ascii="Arial" w:hAnsi="Arial" w:cs="Arial"/>
          <w:sz w:val="22"/>
          <w:szCs w:val="22"/>
        </w:rPr>
      </w:pPr>
    </w:p>
    <w:p w14:paraId="1A30589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967</w:t>
      </w:r>
      <w:r w:rsidR="009663EC">
        <w:rPr>
          <w:rFonts w:ascii="Arial" w:hAnsi="Arial" w:cs="Arial"/>
          <w:b/>
          <w:sz w:val="22"/>
          <w:szCs w:val="22"/>
        </w:rPr>
        <w:t xml:space="preserve">. </w:t>
      </w:r>
      <w:r w:rsidRPr="00AE3149">
        <w:rPr>
          <w:rFonts w:ascii="Arial" w:hAnsi="Arial" w:cs="Arial"/>
          <w:sz w:val="22"/>
          <w:szCs w:val="22"/>
        </w:rPr>
        <w:t>El usufructo puede constituírse por la ley, por la voluntad del hombre o por prescripción.</w:t>
      </w:r>
    </w:p>
    <w:p w14:paraId="4BC26374" w14:textId="77777777" w:rsidR="00D06331" w:rsidRPr="00AE3149" w:rsidRDefault="00D06331" w:rsidP="009663EC">
      <w:pPr>
        <w:jc w:val="both"/>
        <w:rPr>
          <w:rFonts w:ascii="Arial" w:hAnsi="Arial" w:cs="Arial"/>
          <w:sz w:val="22"/>
          <w:szCs w:val="22"/>
        </w:rPr>
      </w:pPr>
    </w:p>
    <w:p w14:paraId="7B6E3C7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14:paraId="4F13A86E" w14:textId="77777777" w:rsidR="00D06331" w:rsidRPr="00AE3149" w:rsidRDefault="00D06331" w:rsidP="009663EC">
      <w:pPr>
        <w:jc w:val="both"/>
        <w:rPr>
          <w:rFonts w:ascii="Arial" w:hAnsi="Arial" w:cs="Arial"/>
          <w:sz w:val="22"/>
          <w:szCs w:val="22"/>
        </w:rPr>
      </w:pPr>
    </w:p>
    <w:p w14:paraId="40316B2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14:paraId="42E7FC20" w14:textId="77777777" w:rsidR="00D06331" w:rsidRPr="00AE3149" w:rsidRDefault="00D06331" w:rsidP="009663EC">
      <w:pPr>
        <w:jc w:val="both"/>
        <w:rPr>
          <w:rFonts w:ascii="Arial" w:hAnsi="Arial" w:cs="Arial"/>
          <w:sz w:val="22"/>
          <w:szCs w:val="22"/>
        </w:rPr>
      </w:pPr>
    </w:p>
    <w:p w14:paraId="58C02C5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14:paraId="5F72FCB2" w14:textId="77777777" w:rsidR="00D06331" w:rsidRPr="00AE3149" w:rsidRDefault="00D06331" w:rsidP="009663EC">
      <w:pPr>
        <w:jc w:val="both"/>
        <w:rPr>
          <w:rFonts w:ascii="Arial" w:hAnsi="Arial" w:cs="Arial"/>
          <w:sz w:val="22"/>
          <w:szCs w:val="22"/>
        </w:rPr>
      </w:pPr>
    </w:p>
    <w:p w14:paraId="59551DB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14:paraId="3162DD23" w14:textId="77777777" w:rsidR="00D06331" w:rsidRPr="00AE3149" w:rsidRDefault="00D06331" w:rsidP="009663EC">
      <w:pPr>
        <w:jc w:val="both"/>
        <w:rPr>
          <w:rFonts w:ascii="Arial" w:hAnsi="Arial" w:cs="Arial"/>
          <w:sz w:val="22"/>
          <w:szCs w:val="22"/>
        </w:rPr>
      </w:pPr>
    </w:p>
    <w:p w14:paraId="38CA5CC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14:paraId="46555E89" w14:textId="77777777" w:rsidR="00D06331" w:rsidRPr="007A1D28" w:rsidRDefault="00D06331" w:rsidP="009663EC">
      <w:pPr>
        <w:jc w:val="both"/>
        <w:rPr>
          <w:rFonts w:ascii="Arial" w:hAnsi="Arial" w:cs="Arial"/>
          <w:b/>
          <w:sz w:val="22"/>
          <w:szCs w:val="22"/>
        </w:rPr>
      </w:pPr>
    </w:p>
    <w:p w14:paraId="5418825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14:paraId="4B4E0665" w14:textId="77777777" w:rsidR="002C41C1" w:rsidRPr="00AE3149" w:rsidRDefault="002C41C1" w:rsidP="009663EC">
      <w:pPr>
        <w:jc w:val="both"/>
        <w:rPr>
          <w:rFonts w:ascii="Arial" w:hAnsi="Arial" w:cs="Arial"/>
          <w:sz w:val="22"/>
          <w:szCs w:val="22"/>
        </w:rPr>
      </w:pPr>
    </w:p>
    <w:p w14:paraId="0B583E0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14:paraId="534FD374" w14:textId="77777777" w:rsidR="00D06331" w:rsidRPr="00AE3149" w:rsidRDefault="00D06331" w:rsidP="009663EC">
      <w:pPr>
        <w:jc w:val="both"/>
        <w:rPr>
          <w:rFonts w:ascii="Arial" w:hAnsi="Arial" w:cs="Arial"/>
          <w:sz w:val="22"/>
          <w:szCs w:val="22"/>
        </w:rPr>
      </w:pPr>
    </w:p>
    <w:p w14:paraId="386FE53A" w14:textId="77777777" w:rsidR="00D06331" w:rsidRPr="00AE3149" w:rsidRDefault="00D06331" w:rsidP="00333E58">
      <w:pPr>
        <w:jc w:val="center"/>
        <w:rPr>
          <w:rFonts w:ascii="Arial" w:hAnsi="Arial" w:cs="Arial"/>
          <w:sz w:val="22"/>
          <w:szCs w:val="22"/>
        </w:rPr>
      </w:pPr>
    </w:p>
    <w:p w14:paraId="37B9C4FA" w14:textId="77777777" w:rsidR="00D06331" w:rsidRPr="00AE3149" w:rsidRDefault="00D06331" w:rsidP="00333E58">
      <w:pPr>
        <w:pStyle w:val="Ttulo4"/>
      </w:pPr>
      <w:r w:rsidRPr="00AE3149">
        <w:t>CAPÍTULO II</w:t>
      </w:r>
    </w:p>
    <w:p w14:paraId="6CC67BAA" w14:textId="77777777" w:rsidR="00D06331" w:rsidRPr="00AE3149" w:rsidRDefault="00D06331" w:rsidP="00333E58">
      <w:pPr>
        <w:pStyle w:val="Ttulo4"/>
      </w:pPr>
      <w:r w:rsidRPr="00AE3149">
        <w:t>DE LOS DERECHOS DEL USUFRUCTUARIO</w:t>
      </w:r>
    </w:p>
    <w:p w14:paraId="15832897" w14:textId="77777777" w:rsidR="00D06331" w:rsidRPr="00AE3149" w:rsidRDefault="00D06331" w:rsidP="009663EC">
      <w:pPr>
        <w:jc w:val="both"/>
        <w:rPr>
          <w:rFonts w:ascii="Arial" w:hAnsi="Arial" w:cs="Arial"/>
          <w:sz w:val="22"/>
          <w:szCs w:val="22"/>
        </w:rPr>
      </w:pPr>
    </w:p>
    <w:p w14:paraId="63B8D7D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14:paraId="453D024F" w14:textId="77777777" w:rsidR="00D06331" w:rsidRPr="00AE3149" w:rsidRDefault="00D06331" w:rsidP="009663EC">
      <w:pPr>
        <w:jc w:val="both"/>
        <w:rPr>
          <w:rFonts w:ascii="Arial" w:hAnsi="Arial" w:cs="Arial"/>
          <w:sz w:val="22"/>
          <w:szCs w:val="22"/>
        </w:rPr>
      </w:pPr>
    </w:p>
    <w:p w14:paraId="508E7B2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14:paraId="05182519" w14:textId="77777777" w:rsidR="00D06331" w:rsidRPr="00AE3149" w:rsidRDefault="00D06331" w:rsidP="009663EC">
      <w:pPr>
        <w:jc w:val="both"/>
        <w:rPr>
          <w:rFonts w:ascii="Arial" w:hAnsi="Arial" w:cs="Arial"/>
          <w:sz w:val="22"/>
          <w:szCs w:val="22"/>
        </w:rPr>
      </w:pPr>
    </w:p>
    <w:p w14:paraId="0A53E8F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14:paraId="501CAD4F" w14:textId="77777777" w:rsidR="00D06331" w:rsidRPr="00AE3149" w:rsidRDefault="00D06331" w:rsidP="009663EC">
      <w:pPr>
        <w:jc w:val="both"/>
        <w:rPr>
          <w:rFonts w:ascii="Arial" w:hAnsi="Arial" w:cs="Arial"/>
          <w:sz w:val="22"/>
          <w:szCs w:val="22"/>
        </w:rPr>
      </w:pPr>
    </w:p>
    <w:p w14:paraId="7731934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14:paraId="43EBF3FE" w14:textId="77777777" w:rsidR="00D06331" w:rsidRPr="00AE3149" w:rsidRDefault="00D06331" w:rsidP="009663EC">
      <w:pPr>
        <w:jc w:val="both"/>
        <w:rPr>
          <w:rFonts w:ascii="Arial" w:hAnsi="Arial" w:cs="Arial"/>
          <w:sz w:val="22"/>
          <w:szCs w:val="22"/>
        </w:rPr>
      </w:pPr>
    </w:p>
    <w:p w14:paraId="4DFC320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14:paraId="5F1775A7" w14:textId="77777777" w:rsidR="00D06331" w:rsidRPr="00AE3149" w:rsidRDefault="00D06331" w:rsidP="009663EC">
      <w:pPr>
        <w:jc w:val="both"/>
        <w:rPr>
          <w:rFonts w:ascii="Arial" w:hAnsi="Arial" w:cs="Arial"/>
          <w:sz w:val="22"/>
          <w:szCs w:val="22"/>
        </w:rPr>
      </w:pPr>
    </w:p>
    <w:p w14:paraId="22097C5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14:paraId="60F39B99" w14:textId="77777777" w:rsidR="00D06331" w:rsidRPr="00AE3149" w:rsidRDefault="00D06331" w:rsidP="009663EC">
      <w:pPr>
        <w:jc w:val="both"/>
        <w:rPr>
          <w:rFonts w:ascii="Arial" w:hAnsi="Arial" w:cs="Arial"/>
          <w:sz w:val="22"/>
          <w:szCs w:val="22"/>
        </w:rPr>
      </w:pPr>
    </w:p>
    <w:p w14:paraId="7CA52AC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14:paraId="6767DBBA" w14:textId="77777777" w:rsidR="00D06331" w:rsidRPr="007A1D28" w:rsidRDefault="00D06331" w:rsidP="009663EC">
      <w:pPr>
        <w:jc w:val="both"/>
        <w:rPr>
          <w:rFonts w:ascii="Arial" w:hAnsi="Arial" w:cs="Arial"/>
          <w:b/>
          <w:sz w:val="22"/>
          <w:szCs w:val="22"/>
        </w:rPr>
      </w:pPr>
    </w:p>
    <w:p w14:paraId="1665661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14:paraId="4B0A029A" w14:textId="77777777" w:rsidR="00D06331" w:rsidRPr="00AE3149" w:rsidRDefault="00D06331" w:rsidP="009663EC">
      <w:pPr>
        <w:jc w:val="both"/>
        <w:rPr>
          <w:rFonts w:ascii="Arial" w:hAnsi="Arial" w:cs="Arial"/>
          <w:sz w:val="22"/>
          <w:szCs w:val="22"/>
        </w:rPr>
      </w:pPr>
    </w:p>
    <w:p w14:paraId="5A12B90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14:paraId="1B50BDF3" w14:textId="77777777" w:rsidR="00D06331" w:rsidRPr="00AE3149" w:rsidRDefault="00D06331" w:rsidP="009663EC">
      <w:pPr>
        <w:jc w:val="both"/>
        <w:rPr>
          <w:rFonts w:ascii="Arial" w:hAnsi="Arial" w:cs="Arial"/>
          <w:sz w:val="22"/>
          <w:szCs w:val="22"/>
        </w:rPr>
      </w:pPr>
    </w:p>
    <w:p w14:paraId="0393D18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14:paraId="58DA9929" w14:textId="77777777" w:rsidR="00D06331" w:rsidRPr="00AE3149" w:rsidRDefault="00D06331" w:rsidP="009663EC">
      <w:pPr>
        <w:jc w:val="both"/>
        <w:rPr>
          <w:rFonts w:ascii="Arial" w:hAnsi="Arial" w:cs="Arial"/>
          <w:sz w:val="22"/>
          <w:szCs w:val="22"/>
        </w:rPr>
      </w:pPr>
    </w:p>
    <w:p w14:paraId="5532A7A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14:paraId="13570292" w14:textId="77777777" w:rsidR="00D06331" w:rsidRPr="00AE3149" w:rsidRDefault="00D06331" w:rsidP="009663EC">
      <w:pPr>
        <w:jc w:val="both"/>
        <w:rPr>
          <w:rFonts w:ascii="Arial" w:hAnsi="Arial" w:cs="Arial"/>
          <w:sz w:val="22"/>
          <w:szCs w:val="22"/>
        </w:rPr>
      </w:pPr>
    </w:p>
    <w:p w14:paraId="0C0A5E6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Corresponde al usufructuario el fruto de los aumentos que reciban las cosas por accesión y el goce de la servidumbres que tenga a su favor.</w:t>
      </w:r>
    </w:p>
    <w:p w14:paraId="04D45436" w14:textId="77777777" w:rsidR="00D06331" w:rsidRPr="00AE3149" w:rsidRDefault="00D06331" w:rsidP="009663EC">
      <w:pPr>
        <w:jc w:val="both"/>
        <w:rPr>
          <w:rFonts w:ascii="Arial" w:hAnsi="Arial" w:cs="Arial"/>
          <w:sz w:val="22"/>
          <w:szCs w:val="22"/>
        </w:rPr>
      </w:pPr>
    </w:p>
    <w:p w14:paraId="60AF575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w:t>
      </w:r>
    </w:p>
    <w:p w14:paraId="41B64F2A" w14:textId="77777777" w:rsidR="00D06331" w:rsidRPr="00AE3149" w:rsidRDefault="00D06331" w:rsidP="009663EC">
      <w:pPr>
        <w:jc w:val="both"/>
        <w:rPr>
          <w:rFonts w:ascii="Arial" w:hAnsi="Arial" w:cs="Arial"/>
          <w:sz w:val="22"/>
          <w:szCs w:val="22"/>
        </w:rPr>
      </w:pPr>
    </w:p>
    <w:p w14:paraId="0A07DEB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14:paraId="6AF6FD5F" w14:textId="77777777" w:rsidR="00D06331" w:rsidRPr="00AE3149" w:rsidRDefault="00D06331" w:rsidP="009663EC">
      <w:pPr>
        <w:jc w:val="both"/>
        <w:rPr>
          <w:rFonts w:ascii="Arial" w:hAnsi="Arial" w:cs="Arial"/>
          <w:sz w:val="22"/>
          <w:szCs w:val="22"/>
        </w:rPr>
      </w:pPr>
    </w:p>
    <w:p w14:paraId="206313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14:paraId="13FE8E03" w14:textId="77777777" w:rsidR="00D06331" w:rsidRPr="00AE3149" w:rsidRDefault="00D06331" w:rsidP="009663EC">
      <w:pPr>
        <w:jc w:val="both"/>
        <w:rPr>
          <w:rFonts w:ascii="Arial" w:hAnsi="Arial" w:cs="Arial"/>
          <w:sz w:val="22"/>
          <w:szCs w:val="22"/>
        </w:rPr>
      </w:pPr>
    </w:p>
    <w:p w14:paraId="279AB27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14:paraId="74BCC9CE" w14:textId="77777777" w:rsidR="00D06331" w:rsidRPr="00AE3149" w:rsidRDefault="00D06331" w:rsidP="009663EC">
      <w:pPr>
        <w:jc w:val="both"/>
        <w:rPr>
          <w:rFonts w:ascii="Arial" w:hAnsi="Arial" w:cs="Arial"/>
          <w:sz w:val="22"/>
          <w:szCs w:val="22"/>
        </w:rPr>
      </w:pPr>
    </w:p>
    <w:p w14:paraId="0996D07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14:paraId="79C8E735" w14:textId="77777777" w:rsidR="00D06331" w:rsidRPr="00AE3149" w:rsidRDefault="00D06331" w:rsidP="009663EC">
      <w:pPr>
        <w:jc w:val="both"/>
        <w:rPr>
          <w:rFonts w:ascii="Arial" w:hAnsi="Arial" w:cs="Arial"/>
          <w:sz w:val="22"/>
          <w:szCs w:val="22"/>
        </w:rPr>
      </w:pPr>
    </w:p>
    <w:p w14:paraId="2B5AC501" w14:textId="77777777" w:rsidR="00D06331" w:rsidRPr="00AE3149" w:rsidRDefault="00D06331" w:rsidP="009663EC">
      <w:pPr>
        <w:jc w:val="both"/>
        <w:rPr>
          <w:rFonts w:ascii="Arial" w:hAnsi="Arial" w:cs="Arial"/>
          <w:sz w:val="22"/>
          <w:szCs w:val="22"/>
        </w:rPr>
      </w:pPr>
    </w:p>
    <w:p w14:paraId="54448ECE" w14:textId="77777777" w:rsidR="00D06331" w:rsidRPr="00AE3149" w:rsidRDefault="00D06331" w:rsidP="00333E58">
      <w:pPr>
        <w:pStyle w:val="Ttulo4"/>
      </w:pPr>
      <w:r w:rsidRPr="00AE3149">
        <w:t>CAPÍTULO III</w:t>
      </w:r>
    </w:p>
    <w:p w14:paraId="65274DB3" w14:textId="77777777" w:rsidR="00D06331" w:rsidRPr="00AE3149" w:rsidRDefault="00D06331" w:rsidP="00333E58">
      <w:pPr>
        <w:pStyle w:val="Ttulo4"/>
      </w:pPr>
      <w:r w:rsidRPr="00AE3149">
        <w:t>DE LAS OBLIGACIONES DEL USUFRUCTUARIO</w:t>
      </w:r>
    </w:p>
    <w:p w14:paraId="2FDCB634" w14:textId="77777777" w:rsidR="00D06331" w:rsidRPr="00AE3149" w:rsidRDefault="00D06331" w:rsidP="00333E58">
      <w:pPr>
        <w:jc w:val="center"/>
        <w:rPr>
          <w:rFonts w:ascii="Arial" w:hAnsi="Arial" w:cs="Arial"/>
          <w:sz w:val="22"/>
          <w:szCs w:val="22"/>
        </w:rPr>
      </w:pPr>
    </w:p>
    <w:p w14:paraId="4146AB2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14:paraId="4F1FDA58" w14:textId="77777777" w:rsidR="00D06331" w:rsidRPr="00AE3149" w:rsidRDefault="00D06331" w:rsidP="009663EC">
      <w:pPr>
        <w:jc w:val="both"/>
        <w:rPr>
          <w:rFonts w:ascii="Arial" w:hAnsi="Arial" w:cs="Arial"/>
          <w:sz w:val="22"/>
          <w:szCs w:val="22"/>
        </w:rPr>
      </w:pPr>
    </w:p>
    <w:p w14:paraId="1408352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14:paraId="19EB7162" w14:textId="77777777" w:rsidR="00D06331" w:rsidRPr="00AE3149" w:rsidRDefault="00D06331" w:rsidP="009663EC">
      <w:pPr>
        <w:jc w:val="both"/>
        <w:rPr>
          <w:rFonts w:ascii="Arial" w:hAnsi="Arial" w:cs="Arial"/>
          <w:sz w:val="22"/>
          <w:szCs w:val="22"/>
        </w:rPr>
      </w:pPr>
    </w:p>
    <w:p w14:paraId="7869852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14:paraId="03253C9A" w14:textId="77777777" w:rsidR="00D06331" w:rsidRPr="00AE3149" w:rsidRDefault="00D06331" w:rsidP="009663EC">
      <w:pPr>
        <w:jc w:val="both"/>
        <w:rPr>
          <w:rFonts w:ascii="Arial" w:hAnsi="Arial" w:cs="Arial"/>
          <w:sz w:val="22"/>
          <w:szCs w:val="22"/>
        </w:rPr>
      </w:pPr>
    </w:p>
    <w:p w14:paraId="46928BE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14:paraId="7F0EF4D6" w14:textId="77777777" w:rsidR="00D06331" w:rsidRPr="00AE3149" w:rsidRDefault="00D06331" w:rsidP="009663EC">
      <w:pPr>
        <w:jc w:val="both"/>
        <w:rPr>
          <w:rFonts w:ascii="Arial" w:hAnsi="Arial" w:cs="Arial"/>
          <w:sz w:val="22"/>
          <w:szCs w:val="22"/>
        </w:rPr>
      </w:pPr>
    </w:p>
    <w:p w14:paraId="7BD3C29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14:paraId="05DDA0BC" w14:textId="77777777" w:rsidR="00D06331" w:rsidRPr="00AE3149" w:rsidRDefault="00D06331" w:rsidP="009663EC">
      <w:pPr>
        <w:jc w:val="both"/>
        <w:rPr>
          <w:rFonts w:ascii="Arial" w:hAnsi="Arial" w:cs="Arial"/>
          <w:sz w:val="22"/>
          <w:szCs w:val="22"/>
        </w:rPr>
      </w:pPr>
    </w:p>
    <w:p w14:paraId="226BF97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14:paraId="234EAB78" w14:textId="77777777" w:rsidR="00D06331" w:rsidRPr="00AE3149" w:rsidRDefault="00D06331" w:rsidP="009663EC">
      <w:pPr>
        <w:jc w:val="both"/>
        <w:rPr>
          <w:rFonts w:ascii="Arial" w:hAnsi="Arial" w:cs="Arial"/>
          <w:sz w:val="22"/>
          <w:szCs w:val="22"/>
        </w:rPr>
      </w:pPr>
    </w:p>
    <w:p w14:paraId="1C14CE8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14:paraId="6543996F" w14:textId="77777777" w:rsidR="00D06331" w:rsidRPr="00AE3149" w:rsidRDefault="00D06331" w:rsidP="009663EC">
      <w:pPr>
        <w:jc w:val="both"/>
        <w:rPr>
          <w:rFonts w:ascii="Arial" w:hAnsi="Arial" w:cs="Arial"/>
          <w:sz w:val="22"/>
          <w:szCs w:val="22"/>
        </w:rPr>
      </w:pPr>
    </w:p>
    <w:p w14:paraId="6D621E5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14:paraId="6833332B" w14:textId="77777777" w:rsidR="00D06331" w:rsidRPr="00AE3149" w:rsidRDefault="00D06331" w:rsidP="009663EC">
      <w:pPr>
        <w:jc w:val="both"/>
        <w:rPr>
          <w:rFonts w:ascii="Arial" w:hAnsi="Arial" w:cs="Arial"/>
          <w:sz w:val="22"/>
          <w:szCs w:val="22"/>
        </w:rPr>
      </w:pPr>
    </w:p>
    <w:p w14:paraId="0F3ED5C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El usufructuario dada la fianza, tendrá derecho a todos los frutos de la cosa, desde el día en que, conforme al título constitutivo del usufructo, debió comenzar a percibirlos.</w:t>
      </w:r>
    </w:p>
    <w:p w14:paraId="789B44D8" w14:textId="77777777" w:rsidR="00D06331" w:rsidRPr="00AE3149" w:rsidRDefault="00D06331" w:rsidP="009663EC">
      <w:pPr>
        <w:jc w:val="both"/>
        <w:rPr>
          <w:rFonts w:ascii="Arial" w:hAnsi="Arial" w:cs="Arial"/>
          <w:sz w:val="22"/>
          <w:szCs w:val="22"/>
        </w:rPr>
      </w:pPr>
    </w:p>
    <w:p w14:paraId="77AD1CB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14:paraId="473350E7" w14:textId="77777777" w:rsidR="00D06331" w:rsidRPr="00AE3149" w:rsidRDefault="00D06331" w:rsidP="009663EC">
      <w:pPr>
        <w:jc w:val="both"/>
        <w:rPr>
          <w:rFonts w:ascii="Arial" w:hAnsi="Arial" w:cs="Arial"/>
          <w:sz w:val="22"/>
          <w:szCs w:val="22"/>
        </w:rPr>
      </w:pPr>
    </w:p>
    <w:p w14:paraId="16B37F3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14:paraId="7F243DE3" w14:textId="77777777" w:rsidR="007F7A4F" w:rsidRPr="00AE3149" w:rsidRDefault="007F7A4F" w:rsidP="009663EC">
      <w:pPr>
        <w:jc w:val="both"/>
        <w:rPr>
          <w:rFonts w:ascii="Arial" w:hAnsi="Arial" w:cs="Arial"/>
          <w:sz w:val="22"/>
          <w:szCs w:val="22"/>
        </w:rPr>
      </w:pPr>
    </w:p>
    <w:p w14:paraId="2C6736A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Si el ganado en que se constituyó el usufructo perece sin culpa del usufructuario, por efecto de una epizootia o de algún otro acontecimiento no común, el usufructuario cumple con entregar al dueño los despojos que se hayan salvado de esa calamidad.</w:t>
      </w:r>
    </w:p>
    <w:p w14:paraId="0EA8BB5A" w14:textId="77777777" w:rsidR="002C41C1" w:rsidRPr="00AE3149" w:rsidRDefault="002C41C1" w:rsidP="004D28F6">
      <w:pPr>
        <w:rPr>
          <w:rFonts w:ascii="Arial" w:hAnsi="Arial" w:cs="Arial"/>
          <w:sz w:val="22"/>
          <w:szCs w:val="22"/>
        </w:rPr>
      </w:pPr>
    </w:p>
    <w:p w14:paraId="7A2829E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14:paraId="71DBBA29" w14:textId="77777777" w:rsidR="00D06331" w:rsidRPr="00AE3149" w:rsidRDefault="00D06331" w:rsidP="00F552CB">
      <w:pPr>
        <w:jc w:val="both"/>
        <w:rPr>
          <w:rFonts w:ascii="Arial" w:hAnsi="Arial" w:cs="Arial"/>
          <w:sz w:val="22"/>
          <w:szCs w:val="22"/>
        </w:rPr>
      </w:pPr>
    </w:p>
    <w:p w14:paraId="1581A8DD"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14:paraId="2A37E467" w14:textId="77777777" w:rsidR="00D06331" w:rsidRPr="00AE3149" w:rsidRDefault="00D06331" w:rsidP="00F552CB">
      <w:pPr>
        <w:jc w:val="both"/>
        <w:rPr>
          <w:rFonts w:ascii="Arial" w:hAnsi="Arial" w:cs="Arial"/>
          <w:sz w:val="22"/>
          <w:szCs w:val="22"/>
        </w:rPr>
      </w:pPr>
    </w:p>
    <w:p w14:paraId="3D420D26"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Si el usufructo se ha constituído a título gratuito, el usufructuario está obligado a hacer las reparaciones indispensables para mantener la cosa en el estado en que se encontraba cuando la recibió.</w:t>
      </w:r>
    </w:p>
    <w:p w14:paraId="29FF3A75" w14:textId="77777777" w:rsidR="00D06331" w:rsidRPr="00AE3149" w:rsidRDefault="00D06331" w:rsidP="00F552CB">
      <w:pPr>
        <w:jc w:val="both"/>
        <w:rPr>
          <w:rFonts w:ascii="Arial" w:hAnsi="Arial" w:cs="Arial"/>
          <w:sz w:val="22"/>
          <w:szCs w:val="22"/>
        </w:rPr>
      </w:pPr>
    </w:p>
    <w:p w14:paraId="3F725134"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14:paraId="1FA2024C" w14:textId="77777777" w:rsidR="00D06331" w:rsidRPr="00AE3149" w:rsidRDefault="00D06331" w:rsidP="00F552CB">
      <w:pPr>
        <w:jc w:val="both"/>
        <w:rPr>
          <w:rFonts w:ascii="Arial" w:hAnsi="Arial" w:cs="Arial"/>
          <w:sz w:val="22"/>
          <w:szCs w:val="22"/>
        </w:rPr>
      </w:pPr>
    </w:p>
    <w:p w14:paraId="253EDF4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14:paraId="78075238" w14:textId="77777777" w:rsidR="00D06331" w:rsidRPr="00AE3149" w:rsidRDefault="00D06331" w:rsidP="00F552CB">
      <w:pPr>
        <w:jc w:val="both"/>
        <w:rPr>
          <w:rFonts w:ascii="Arial" w:hAnsi="Arial" w:cs="Arial"/>
          <w:sz w:val="22"/>
          <w:szCs w:val="22"/>
        </w:rPr>
      </w:pPr>
    </w:p>
    <w:p w14:paraId="4BEA227B"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14:paraId="7039B780" w14:textId="77777777" w:rsidR="00D06331" w:rsidRPr="00AE3149" w:rsidRDefault="00D06331" w:rsidP="00F552CB">
      <w:pPr>
        <w:jc w:val="both"/>
        <w:rPr>
          <w:rFonts w:ascii="Arial" w:hAnsi="Arial" w:cs="Arial"/>
          <w:sz w:val="22"/>
          <w:szCs w:val="22"/>
        </w:rPr>
      </w:pPr>
    </w:p>
    <w:p w14:paraId="71419C23"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14:paraId="7D0FE79E" w14:textId="77777777" w:rsidR="007F7A4F" w:rsidRPr="00AE3149" w:rsidRDefault="007F7A4F" w:rsidP="00F552CB">
      <w:pPr>
        <w:jc w:val="both"/>
        <w:rPr>
          <w:rFonts w:ascii="Arial" w:hAnsi="Arial" w:cs="Arial"/>
          <w:sz w:val="22"/>
          <w:szCs w:val="22"/>
        </w:rPr>
      </w:pPr>
    </w:p>
    <w:p w14:paraId="663590C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14:paraId="30012B25" w14:textId="77777777" w:rsidR="002C41C1" w:rsidRPr="00AE3149" w:rsidRDefault="002C41C1" w:rsidP="00F552CB">
      <w:pPr>
        <w:jc w:val="both"/>
        <w:rPr>
          <w:rFonts w:ascii="Arial" w:hAnsi="Arial" w:cs="Arial"/>
          <w:sz w:val="22"/>
          <w:szCs w:val="22"/>
        </w:rPr>
      </w:pPr>
    </w:p>
    <w:p w14:paraId="37E0EB08"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14:paraId="4AA55B69" w14:textId="77777777" w:rsidR="00D06331" w:rsidRPr="00AE3149" w:rsidRDefault="00D06331" w:rsidP="00F552CB">
      <w:pPr>
        <w:jc w:val="both"/>
        <w:rPr>
          <w:rFonts w:ascii="Arial" w:hAnsi="Arial" w:cs="Arial"/>
          <w:sz w:val="22"/>
          <w:szCs w:val="22"/>
        </w:rPr>
      </w:pPr>
    </w:p>
    <w:p w14:paraId="44B0AC4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14:paraId="48CCFCAD" w14:textId="77777777" w:rsidR="00D06331" w:rsidRPr="00AE3149" w:rsidRDefault="00D06331" w:rsidP="00F552CB">
      <w:pPr>
        <w:jc w:val="both"/>
        <w:rPr>
          <w:rFonts w:ascii="Arial" w:hAnsi="Arial" w:cs="Arial"/>
          <w:sz w:val="22"/>
          <w:szCs w:val="22"/>
        </w:rPr>
      </w:pPr>
    </w:p>
    <w:p w14:paraId="7B06422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14:paraId="3A23B831" w14:textId="77777777" w:rsidR="00D06331" w:rsidRPr="00AE3149" w:rsidRDefault="00D06331" w:rsidP="00F552CB">
      <w:pPr>
        <w:jc w:val="both"/>
        <w:rPr>
          <w:rFonts w:ascii="Arial" w:hAnsi="Arial" w:cs="Arial"/>
          <w:sz w:val="22"/>
          <w:szCs w:val="22"/>
        </w:rPr>
      </w:pPr>
    </w:p>
    <w:p w14:paraId="075DFF4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14:paraId="3C17FC19" w14:textId="77777777" w:rsidR="00D06331" w:rsidRPr="00AE3149" w:rsidRDefault="00D06331" w:rsidP="00F552CB">
      <w:pPr>
        <w:jc w:val="both"/>
        <w:rPr>
          <w:rFonts w:ascii="Arial" w:hAnsi="Arial" w:cs="Arial"/>
          <w:sz w:val="22"/>
          <w:szCs w:val="22"/>
        </w:rPr>
      </w:pPr>
    </w:p>
    <w:p w14:paraId="7F2F1DB9"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14:paraId="4D944FD2" w14:textId="77777777" w:rsidR="00D06331" w:rsidRPr="00AE3149" w:rsidRDefault="00D06331" w:rsidP="00F552CB">
      <w:pPr>
        <w:jc w:val="both"/>
        <w:rPr>
          <w:rFonts w:ascii="Arial" w:hAnsi="Arial" w:cs="Arial"/>
          <w:sz w:val="22"/>
          <w:szCs w:val="22"/>
        </w:rPr>
      </w:pPr>
    </w:p>
    <w:p w14:paraId="4DC710D1"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14:paraId="68DD007C" w14:textId="77777777" w:rsidR="00D06331" w:rsidRPr="00AE3149" w:rsidRDefault="00D06331" w:rsidP="00F552CB">
      <w:pPr>
        <w:jc w:val="both"/>
        <w:rPr>
          <w:rFonts w:ascii="Arial" w:hAnsi="Arial" w:cs="Arial"/>
          <w:sz w:val="22"/>
          <w:szCs w:val="22"/>
        </w:rPr>
      </w:pPr>
    </w:p>
    <w:p w14:paraId="016877BB"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14:paraId="1FC5FCE1" w14:textId="77777777" w:rsidR="007F7A4F" w:rsidRPr="00AE3149" w:rsidRDefault="007F7A4F" w:rsidP="00F552CB">
      <w:pPr>
        <w:jc w:val="both"/>
        <w:rPr>
          <w:rFonts w:ascii="Arial" w:hAnsi="Arial" w:cs="Arial"/>
          <w:sz w:val="22"/>
          <w:szCs w:val="22"/>
        </w:rPr>
      </w:pPr>
    </w:p>
    <w:p w14:paraId="09830335"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14:paraId="021EC177" w14:textId="77777777" w:rsidR="00D06331" w:rsidRPr="00AE3149" w:rsidRDefault="00D06331" w:rsidP="00F552CB">
      <w:pPr>
        <w:jc w:val="both"/>
        <w:rPr>
          <w:rFonts w:ascii="Arial" w:hAnsi="Arial" w:cs="Arial"/>
          <w:sz w:val="22"/>
          <w:szCs w:val="22"/>
        </w:rPr>
      </w:pPr>
    </w:p>
    <w:p w14:paraId="70F0ACB6"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w:t>
      </w:r>
    </w:p>
    <w:p w14:paraId="5C1EA656" w14:textId="77777777" w:rsidR="00D06331" w:rsidRPr="007A1D28" w:rsidRDefault="00D06331" w:rsidP="00F552CB">
      <w:pPr>
        <w:jc w:val="both"/>
        <w:rPr>
          <w:rFonts w:ascii="Arial" w:hAnsi="Arial" w:cs="Arial"/>
          <w:b/>
          <w:sz w:val="22"/>
          <w:szCs w:val="22"/>
        </w:rPr>
      </w:pPr>
    </w:p>
    <w:p w14:paraId="1EE00CE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14:paraId="145AF333" w14:textId="77777777" w:rsidR="00D06331" w:rsidRPr="00AE3149" w:rsidRDefault="00D06331" w:rsidP="00F552CB">
      <w:pPr>
        <w:jc w:val="both"/>
        <w:rPr>
          <w:rFonts w:ascii="Arial" w:hAnsi="Arial" w:cs="Arial"/>
          <w:sz w:val="22"/>
          <w:szCs w:val="22"/>
        </w:rPr>
      </w:pPr>
    </w:p>
    <w:p w14:paraId="0030AEB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14:paraId="66AC5FE0" w14:textId="77777777" w:rsidR="00D06331" w:rsidRPr="00AE3149" w:rsidRDefault="00D06331" w:rsidP="00F552CB">
      <w:pPr>
        <w:jc w:val="both"/>
        <w:rPr>
          <w:rFonts w:ascii="Arial" w:hAnsi="Arial" w:cs="Arial"/>
          <w:sz w:val="22"/>
          <w:szCs w:val="22"/>
        </w:rPr>
      </w:pPr>
    </w:p>
    <w:p w14:paraId="7DE6FEB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14:paraId="21C5F797" w14:textId="77777777" w:rsidR="00D06331" w:rsidRPr="00AE3149" w:rsidRDefault="00D06331" w:rsidP="00F552CB">
      <w:pPr>
        <w:jc w:val="both"/>
        <w:rPr>
          <w:rFonts w:ascii="Arial" w:hAnsi="Arial" w:cs="Arial"/>
          <w:sz w:val="22"/>
          <w:szCs w:val="22"/>
        </w:rPr>
      </w:pPr>
    </w:p>
    <w:p w14:paraId="42B81853"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14:paraId="2B89F209" w14:textId="77777777" w:rsidR="00D06331" w:rsidRPr="00AE3149" w:rsidRDefault="00D06331" w:rsidP="00F552CB">
      <w:pPr>
        <w:jc w:val="both"/>
        <w:rPr>
          <w:rFonts w:ascii="Arial" w:hAnsi="Arial" w:cs="Arial"/>
          <w:sz w:val="22"/>
          <w:szCs w:val="22"/>
        </w:rPr>
      </w:pPr>
    </w:p>
    <w:p w14:paraId="6616FA7D"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lastRenderedPageBreak/>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14:paraId="1A948898" w14:textId="77777777" w:rsidR="00D06331" w:rsidRPr="00AE3149" w:rsidRDefault="00D06331" w:rsidP="00F552CB">
      <w:pPr>
        <w:jc w:val="both"/>
        <w:rPr>
          <w:rFonts w:ascii="Arial" w:hAnsi="Arial" w:cs="Arial"/>
          <w:sz w:val="22"/>
          <w:szCs w:val="22"/>
        </w:rPr>
      </w:pPr>
    </w:p>
    <w:p w14:paraId="4F48FA5F"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14:paraId="3DB9EF78" w14:textId="77777777" w:rsidR="00ED6A7E" w:rsidRPr="00AE3149" w:rsidRDefault="00ED6A7E" w:rsidP="00F552CB">
      <w:pPr>
        <w:jc w:val="both"/>
        <w:rPr>
          <w:rFonts w:ascii="Arial" w:hAnsi="Arial" w:cs="Arial"/>
          <w:sz w:val="22"/>
          <w:szCs w:val="22"/>
        </w:rPr>
      </w:pPr>
    </w:p>
    <w:p w14:paraId="2124AA15" w14:textId="77777777" w:rsidR="00ED6A7E" w:rsidRPr="00AE3149" w:rsidRDefault="00ED6A7E" w:rsidP="00F552CB">
      <w:pPr>
        <w:jc w:val="both"/>
        <w:rPr>
          <w:rFonts w:ascii="Arial" w:hAnsi="Arial" w:cs="Arial"/>
          <w:sz w:val="22"/>
          <w:szCs w:val="22"/>
        </w:rPr>
      </w:pPr>
    </w:p>
    <w:p w14:paraId="169DB927" w14:textId="77777777" w:rsidR="00D06331" w:rsidRPr="00AE3149" w:rsidRDefault="00D06331" w:rsidP="00F552CB">
      <w:pPr>
        <w:pStyle w:val="Ttulo4"/>
      </w:pPr>
      <w:r w:rsidRPr="00AE3149">
        <w:t>CAPÍTULO IV</w:t>
      </w:r>
    </w:p>
    <w:p w14:paraId="3BD4D89F" w14:textId="77777777" w:rsidR="00D06331" w:rsidRPr="00AE3149" w:rsidRDefault="00D06331" w:rsidP="00F552CB">
      <w:pPr>
        <w:pStyle w:val="Ttulo4"/>
      </w:pPr>
      <w:r w:rsidRPr="00AE3149">
        <w:t>DE LOS MODOS DE EXTINGUIRSE EL USUFRUCTO</w:t>
      </w:r>
    </w:p>
    <w:p w14:paraId="6F87223A" w14:textId="77777777" w:rsidR="00D06331" w:rsidRPr="00AE3149" w:rsidRDefault="00D06331" w:rsidP="00F552CB">
      <w:pPr>
        <w:jc w:val="center"/>
        <w:rPr>
          <w:rFonts w:ascii="Arial" w:hAnsi="Arial" w:cs="Arial"/>
          <w:sz w:val="22"/>
          <w:szCs w:val="22"/>
        </w:rPr>
      </w:pPr>
    </w:p>
    <w:p w14:paraId="2E38FC7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14:paraId="5B3927C8" w14:textId="77777777" w:rsidR="00D06331" w:rsidRPr="00AE3149" w:rsidRDefault="00D06331" w:rsidP="00F552CB">
      <w:pPr>
        <w:jc w:val="both"/>
        <w:rPr>
          <w:rFonts w:ascii="Arial" w:hAnsi="Arial" w:cs="Arial"/>
          <w:sz w:val="22"/>
          <w:szCs w:val="22"/>
        </w:rPr>
      </w:pPr>
    </w:p>
    <w:p w14:paraId="3AB80E5B"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 Por muerte del usufructuario;</w:t>
      </w:r>
    </w:p>
    <w:p w14:paraId="420B85B6" w14:textId="77777777" w:rsidR="00D06331" w:rsidRPr="00AE3149" w:rsidRDefault="00D06331" w:rsidP="00F552CB">
      <w:pPr>
        <w:jc w:val="both"/>
        <w:rPr>
          <w:rFonts w:ascii="Arial" w:hAnsi="Arial" w:cs="Arial"/>
          <w:sz w:val="22"/>
          <w:szCs w:val="22"/>
        </w:rPr>
      </w:pPr>
    </w:p>
    <w:p w14:paraId="4F1569FD"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14:paraId="038FE4B5" w14:textId="77777777" w:rsidR="00D06331" w:rsidRPr="00AE3149" w:rsidRDefault="00D06331" w:rsidP="00F552CB">
      <w:pPr>
        <w:jc w:val="both"/>
        <w:rPr>
          <w:rFonts w:ascii="Arial" w:hAnsi="Arial" w:cs="Arial"/>
          <w:sz w:val="22"/>
          <w:szCs w:val="22"/>
        </w:rPr>
      </w:pPr>
    </w:p>
    <w:p w14:paraId="4245A668"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14:paraId="050DB588" w14:textId="77777777" w:rsidR="00D06331" w:rsidRPr="00AE3149" w:rsidRDefault="00D06331" w:rsidP="00F552CB">
      <w:pPr>
        <w:jc w:val="both"/>
        <w:rPr>
          <w:rFonts w:ascii="Arial" w:hAnsi="Arial" w:cs="Arial"/>
          <w:sz w:val="22"/>
          <w:szCs w:val="22"/>
        </w:rPr>
      </w:pPr>
    </w:p>
    <w:p w14:paraId="79F9DC66"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14:paraId="01892587" w14:textId="77777777" w:rsidR="00D06331" w:rsidRPr="00AE3149" w:rsidRDefault="00D06331" w:rsidP="00F552CB">
      <w:pPr>
        <w:jc w:val="both"/>
        <w:rPr>
          <w:rFonts w:ascii="Arial" w:hAnsi="Arial" w:cs="Arial"/>
          <w:sz w:val="22"/>
          <w:szCs w:val="22"/>
        </w:rPr>
      </w:pPr>
    </w:p>
    <w:p w14:paraId="057151E3"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14:paraId="675F1A86" w14:textId="77777777" w:rsidR="00D06331" w:rsidRPr="00AE3149" w:rsidRDefault="00D06331" w:rsidP="00F552CB">
      <w:pPr>
        <w:jc w:val="both"/>
        <w:rPr>
          <w:rFonts w:ascii="Arial" w:hAnsi="Arial" w:cs="Arial"/>
          <w:sz w:val="22"/>
          <w:szCs w:val="22"/>
        </w:rPr>
      </w:pPr>
    </w:p>
    <w:p w14:paraId="468980B2"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14:paraId="241B0A7A" w14:textId="77777777" w:rsidR="00D06331" w:rsidRPr="00AE3149" w:rsidRDefault="00D06331" w:rsidP="00F552CB">
      <w:pPr>
        <w:jc w:val="both"/>
        <w:rPr>
          <w:rFonts w:ascii="Arial" w:hAnsi="Arial" w:cs="Arial"/>
          <w:sz w:val="22"/>
          <w:szCs w:val="22"/>
        </w:rPr>
      </w:pPr>
    </w:p>
    <w:p w14:paraId="3C6DADAE"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14:paraId="56ACD15D" w14:textId="77777777" w:rsidR="00D06331" w:rsidRPr="00AE3149" w:rsidRDefault="00D06331" w:rsidP="00F552CB">
      <w:pPr>
        <w:jc w:val="both"/>
        <w:rPr>
          <w:rFonts w:ascii="Arial" w:hAnsi="Arial" w:cs="Arial"/>
          <w:sz w:val="22"/>
          <w:szCs w:val="22"/>
        </w:rPr>
      </w:pPr>
    </w:p>
    <w:p w14:paraId="3EE8BEDE"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14:paraId="01EF1B93" w14:textId="77777777" w:rsidR="00D06331" w:rsidRPr="00AE3149" w:rsidRDefault="00D06331" w:rsidP="00F552CB">
      <w:pPr>
        <w:jc w:val="both"/>
        <w:rPr>
          <w:rFonts w:ascii="Arial" w:hAnsi="Arial" w:cs="Arial"/>
          <w:sz w:val="22"/>
          <w:szCs w:val="22"/>
        </w:rPr>
      </w:pPr>
    </w:p>
    <w:p w14:paraId="4D019079"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14:paraId="50104308" w14:textId="77777777" w:rsidR="00D06331" w:rsidRPr="00AE3149" w:rsidRDefault="00D06331" w:rsidP="00F552CB">
      <w:pPr>
        <w:jc w:val="both"/>
        <w:rPr>
          <w:rFonts w:ascii="Arial" w:hAnsi="Arial" w:cs="Arial"/>
          <w:sz w:val="22"/>
          <w:szCs w:val="22"/>
        </w:rPr>
      </w:pPr>
    </w:p>
    <w:p w14:paraId="1AE868E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1025</w:t>
      </w:r>
      <w:r w:rsidR="009531EE">
        <w:rPr>
          <w:rFonts w:ascii="Arial" w:hAnsi="Arial" w:cs="Arial"/>
          <w:b/>
          <w:sz w:val="22"/>
          <w:szCs w:val="22"/>
        </w:rPr>
        <w:t xml:space="preserve">. </w:t>
      </w:r>
      <w:r w:rsidRPr="00AE3149">
        <w:rPr>
          <w:rFonts w:ascii="Arial" w:hAnsi="Arial" w:cs="Arial"/>
          <w:sz w:val="22"/>
          <w:szCs w:val="22"/>
        </w:rPr>
        <w:t>La muerte del usufructuario no extingue el usufructo, cuando éste se ha constituído a favor de varias personas sucesivamente, pues en tal caso entra al goce del mismo la persona que corresponda.</w:t>
      </w:r>
    </w:p>
    <w:p w14:paraId="610DBF22" w14:textId="77777777" w:rsidR="00D06331" w:rsidRPr="00AE3149" w:rsidRDefault="00D06331" w:rsidP="00F552CB">
      <w:pPr>
        <w:jc w:val="both"/>
        <w:rPr>
          <w:rFonts w:ascii="Arial" w:hAnsi="Arial" w:cs="Arial"/>
          <w:sz w:val="22"/>
          <w:szCs w:val="22"/>
        </w:rPr>
      </w:pPr>
    </w:p>
    <w:p w14:paraId="676A6B4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14:paraId="78A30451" w14:textId="77777777" w:rsidR="00D06331" w:rsidRPr="00AE3149" w:rsidRDefault="00D06331" w:rsidP="00F552CB">
      <w:pPr>
        <w:jc w:val="both"/>
        <w:rPr>
          <w:rFonts w:ascii="Arial" w:hAnsi="Arial" w:cs="Arial"/>
          <w:sz w:val="22"/>
          <w:szCs w:val="22"/>
        </w:rPr>
      </w:pPr>
    </w:p>
    <w:p w14:paraId="20E9A31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14:paraId="3E229960" w14:textId="77777777" w:rsidR="00D06331" w:rsidRPr="00AE3149" w:rsidRDefault="00D06331" w:rsidP="00F552CB">
      <w:pPr>
        <w:jc w:val="both"/>
        <w:rPr>
          <w:rFonts w:ascii="Arial" w:hAnsi="Arial" w:cs="Arial"/>
          <w:sz w:val="22"/>
          <w:szCs w:val="22"/>
        </w:rPr>
      </w:pPr>
    </w:p>
    <w:p w14:paraId="5062C08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14:paraId="7781E8C4" w14:textId="77777777" w:rsidR="00D06331" w:rsidRPr="00AE3149" w:rsidRDefault="00D06331" w:rsidP="00F552CB">
      <w:pPr>
        <w:jc w:val="both"/>
        <w:rPr>
          <w:rFonts w:ascii="Arial" w:hAnsi="Arial" w:cs="Arial"/>
          <w:sz w:val="22"/>
          <w:szCs w:val="22"/>
        </w:rPr>
      </w:pPr>
    </w:p>
    <w:p w14:paraId="4DCB979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14:paraId="16838DBE" w14:textId="77777777" w:rsidR="00D06331" w:rsidRPr="00AE3149" w:rsidRDefault="00D06331" w:rsidP="00F552CB">
      <w:pPr>
        <w:jc w:val="both"/>
        <w:rPr>
          <w:rFonts w:ascii="Arial" w:hAnsi="Arial" w:cs="Arial"/>
          <w:sz w:val="22"/>
          <w:szCs w:val="22"/>
        </w:rPr>
      </w:pPr>
    </w:p>
    <w:p w14:paraId="4FE17E9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14:paraId="18C2A5DA" w14:textId="77777777" w:rsidR="00D06331" w:rsidRPr="00AE3149" w:rsidRDefault="00D06331" w:rsidP="00F552CB">
      <w:pPr>
        <w:jc w:val="both"/>
        <w:rPr>
          <w:rFonts w:ascii="Arial" w:hAnsi="Arial" w:cs="Arial"/>
          <w:sz w:val="22"/>
          <w:szCs w:val="22"/>
        </w:rPr>
      </w:pPr>
    </w:p>
    <w:p w14:paraId="7E614FB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14:paraId="763D2B06" w14:textId="77777777" w:rsidR="00D06331" w:rsidRPr="00AE3149" w:rsidRDefault="00D06331" w:rsidP="00F552CB">
      <w:pPr>
        <w:jc w:val="both"/>
        <w:rPr>
          <w:rFonts w:ascii="Arial" w:hAnsi="Arial" w:cs="Arial"/>
          <w:sz w:val="22"/>
          <w:szCs w:val="22"/>
        </w:rPr>
      </w:pPr>
    </w:p>
    <w:p w14:paraId="23A880E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14:paraId="12655A1C" w14:textId="77777777" w:rsidR="00D06331" w:rsidRPr="00AE3149" w:rsidRDefault="00D06331" w:rsidP="00F552CB">
      <w:pPr>
        <w:jc w:val="both"/>
        <w:rPr>
          <w:rFonts w:ascii="Arial" w:hAnsi="Arial" w:cs="Arial"/>
          <w:sz w:val="22"/>
          <w:szCs w:val="22"/>
        </w:rPr>
      </w:pPr>
    </w:p>
    <w:p w14:paraId="553EAF4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14:paraId="60D6043D" w14:textId="77777777" w:rsidR="00D06331" w:rsidRPr="00AE3149" w:rsidRDefault="00D06331" w:rsidP="00F552CB">
      <w:pPr>
        <w:jc w:val="both"/>
        <w:rPr>
          <w:rFonts w:ascii="Arial" w:hAnsi="Arial" w:cs="Arial"/>
          <w:sz w:val="22"/>
          <w:szCs w:val="22"/>
        </w:rPr>
      </w:pPr>
    </w:p>
    <w:p w14:paraId="0D6D77C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14:paraId="3B9891B7" w14:textId="77777777" w:rsidR="00D06331" w:rsidRPr="00AE3149" w:rsidRDefault="00D06331" w:rsidP="00F552CB">
      <w:pPr>
        <w:jc w:val="both"/>
        <w:rPr>
          <w:rFonts w:ascii="Arial" w:hAnsi="Arial" w:cs="Arial"/>
          <w:sz w:val="22"/>
          <w:szCs w:val="22"/>
        </w:rPr>
      </w:pPr>
    </w:p>
    <w:p w14:paraId="671AE874" w14:textId="77777777" w:rsidR="00D06331" w:rsidRPr="00AE3149" w:rsidRDefault="00D06331" w:rsidP="00F552CB">
      <w:pPr>
        <w:jc w:val="both"/>
        <w:rPr>
          <w:rFonts w:ascii="Arial" w:hAnsi="Arial" w:cs="Arial"/>
          <w:sz w:val="22"/>
          <w:szCs w:val="22"/>
        </w:rPr>
      </w:pPr>
    </w:p>
    <w:p w14:paraId="0E549537" w14:textId="77777777" w:rsidR="00D06331" w:rsidRPr="00AE3149" w:rsidRDefault="00D06331" w:rsidP="00F552CB">
      <w:pPr>
        <w:pStyle w:val="Ttulo4"/>
      </w:pPr>
      <w:r w:rsidRPr="00AE3149">
        <w:t>CAPÍTULO V</w:t>
      </w:r>
    </w:p>
    <w:p w14:paraId="5DED281C" w14:textId="77777777" w:rsidR="00D06331" w:rsidRPr="00AE3149" w:rsidRDefault="00D06331" w:rsidP="00F552CB">
      <w:pPr>
        <w:pStyle w:val="Ttulo4"/>
      </w:pPr>
      <w:r w:rsidRPr="00AE3149">
        <w:t>DEL USO Y DE LA HABITACIÓN</w:t>
      </w:r>
    </w:p>
    <w:p w14:paraId="6E289ECC" w14:textId="77777777" w:rsidR="00D06331" w:rsidRPr="00AE3149" w:rsidRDefault="00D06331" w:rsidP="00F552CB">
      <w:pPr>
        <w:jc w:val="both"/>
        <w:rPr>
          <w:rFonts w:ascii="Arial" w:hAnsi="Arial" w:cs="Arial"/>
          <w:sz w:val="22"/>
          <w:szCs w:val="22"/>
        </w:rPr>
      </w:pPr>
    </w:p>
    <w:p w14:paraId="2760F62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14:paraId="4DCF8AA2" w14:textId="77777777" w:rsidR="00D06331" w:rsidRPr="00AE3149" w:rsidRDefault="00D06331" w:rsidP="00F552CB">
      <w:pPr>
        <w:jc w:val="both"/>
        <w:rPr>
          <w:rFonts w:ascii="Arial" w:hAnsi="Arial" w:cs="Arial"/>
          <w:sz w:val="22"/>
          <w:szCs w:val="22"/>
        </w:rPr>
      </w:pPr>
    </w:p>
    <w:p w14:paraId="2E06549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14:paraId="43E85310" w14:textId="77777777" w:rsidR="00D06331" w:rsidRPr="00AE3149" w:rsidRDefault="00D06331" w:rsidP="00F552CB">
      <w:pPr>
        <w:jc w:val="both"/>
        <w:rPr>
          <w:rFonts w:ascii="Arial" w:hAnsi="Arial" w:cs="Arial"/>
          <w:sz w:val="22"/>
          <w:szCs w:val="22"/>
        </w:rPr>
      </w:pPr>
    </w:p>
    <w:p w14:paraId="42C772B7"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14:paraId="7888B184" w14:textId="77777777" w:rsidR="00D06331" w:rsidRPr="00AE3149" w:rsidRDefault="00D06331" w:rsidP="00F552CB">
      <w:pPr>
        <w:jc w:val="both"/>
        <w:rPr>
          <w:rFonts w:ascii="Arial" w:hAnsi="Arial" w:cs="Arial"/>
          <w:sz w:val="22"/>
          <w:szCs w:val="22"/>
        </w:rPr>
      </w:pPr>
    </w:p>
    <w:p w14:paraId="2F0F096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14:paraId="6EE825A8" w14:textId="77777777" w:rsidR="00D06331" w:rsidRPr="00AE3149" w:rsidRDefault="00D06331" w:rsidP="00F552CB">
      <w:pPr>
        <w:jc w:val="both"/>
        <w:rPr>
          <w:rFonts w:ascii="Arial" w:hAnsi="Arial" w:cs="Arial"/>
          <w:sz w:val="22"/>
          <w:szCs w:val="22"/>
        </w:rPr>
      </w:pPr>
    </w:p>
    <w:p w14:paraId="5AF9803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14:paraId="30B7897B" w14:textId="77777777" w:rsidR="00D06331" w:rsidRPr="00AE3149" w:rsidRDefault="00D06331" w:rsidP="00F552CB">
      <w:pPr>
        <w:jc w:val="both"/>
        <w:rPr>
          <w:rFonts w:ascii="Arial" w:hAnsi="Arial" w:cs="Arial"/>
          <w:sz w:val="22"/>
          <w:szCs w:val="22"/>
        </w:rPr>
      </w:pPr>
    </w:p>
    <w:p w14:paraId="0C21F79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14:paraId="0E23653F" w14:textId="77777777" w:rsidR="002C41C1" w:rsidRPr="00AE3149" w:rsidRDefault="002C41C1" w:rsidP="00F552CB">
      <w:pPr>
        <w:jc w:val="both"/>
        <w:rPr>
          <w:rFonts w:ascii="Arial" w:hAnsi="Arial" w:cs="Arial"/>
          <w:sz w:val="22"/>
          <w:szCs w:val="22"/>
        </w:rPr>
      </w:pPr>
    </w:p>
    <w:p w14:paraId="7EEFE71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14:paraId="548263CE" w14:textId="77777777" w:rsidR="00D06331" w:rsidRPr="00AE3149" w:rsidRDefault="00D06331" w:rsidP="00F552CB">
      <w:pPr>
        <w:jc w:val="both"/>
        <w:rPr>
          <w:rFonts w:ascii="Arial" w:hAnsi="Arial" w:cs="Arial"/>
          <w:sz w:val="22"/>
          <w:szCs w:val="22"/>
        </w:rPr>
      </w:pPr>
    </w:p>
    <w:p w14:paraId="293BC40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14:paraId="74DD2E57" w14:textId="77777777" w:rsidR="00D06331" w:rsidRPr="00AE3149" w:rsidRDefault="00D06331" w:rsidP="00F552CB">
      <w:pPr>
        <w:jc w:val="both"/>
        <w:rPr>
          <w:rFonts w:ascii="Arial" w:hAnsi="Arial" w:cs="Arial"/>
          <w:sz w:val="22"/>
          <w:szCs w:val="22"/>
        </w:rPr>
      </w:pPr>
    </w:p>
    <w:p w14:paraId="6447B6F7" w14:textId="77777777" w:rsidR="00D06331" w:rsidRPr="00AE3149" w:rsidRDefault="00D06331" w:rsidP="00F552CB">
      <w:pPr>
        <w:jc w:val="both"/>
        <w:rPr>
          <w:rFonts w:ascii="Arial" w:hAnsi="Arial" w:cs="Arial"/>
          <w:sz w:val="22"/>
          <w:szCs w:val="22"/>
        </w:rPr>
      </w:pPr>
    </w:p>
    <w:p w14:paraId="2E430935" w14:textId="77777777" w:rsidR="00D06331" w:rsidRPr="00AE3149" w:rsidRDefault="00D06331" w:rsidP="00F552CB">
      <w:pPr>
        <w:pStyle w:val="Ttulo3"/>
      </w:pPr>
      <w:r w:rsidRPr="00AE3149">
        <w:t>TÍTULO SEXTO</w:t>
      </w:r>
    </w:p>
    <w:p w14:paraId="5CC50A2C" w14:textId="77777777" w:rsidR="00D06331" w:rsidRPr="00AE3149" w:rsidRDefault="00D06331" w:rsidP="00F552CB">
      <w:pPr>
        <w:pStyle w:val="Ttulo3"/>
      </w:pPr>
      <w:r w:rsidRPr="00AE3149">
        <w:t>DE LAS SERVIDUMBRES</w:t>
      </w:r>
    </w:p>
    <w:p w14:paraId="0E24249C" w14:textId="77777777" w:rsidR="00D06331" w:rsidRPr="00AE3149" w:rsidRDefault="00D06331" w:rsidP="00F552CB">
      <w:pPr>
        <w:jc w:val="center"/>
        <w:rPr>
          <w:rFonts w:ascii="Arial" w:hAnsi="Arial" w:cs="Arial"/>
          <w:sz w:val="22"/>
          <w:szCs w:val="22"/>
        </w:rPr>
      </w:pPr>
    </w:p>
    <w:p w14:paraId="1B9D3A5C" w14:textId="77777777" w:rsidR="00D06331" w:rsidRPr="00AE3149" w:rsidRDefault="00D06331" w:rsidP="00F552CB">
      <w:pPr>
        <w:pStyle w:val="Ttulo4"/>
      </w:pPr>
      <w:r w:rsidRPr="00AE3149">
        <w:t>CAPÍTULO I</w:t>
      </w:r>
    </w:p>
    <w:p w14:paraId="79D48C0C" w14:textId="77777777" w:rsidR="00D06331" w:rsidRPr="00AE3149" w:rsidRDefault="00D06331" w:rsidP="00F552CB">
      <w:pPr>
        <w:pStyle w:val="Ttulo4"/>
      </w:pPr>
      <w:r w:rsidRPr="00AE3149">
        <w:t>DISPOSICIONES GENERALES</w:t>
      </w:r>
    </w:p>
    <w:p w14:paraId="6A0DA423" w14:textId="77777777" w:rsidR="00D06331" w:rsidRPr="00AE3149" w:rsidRDefault="00D06331" w:rsidP="00F552CB">
      <w:pPr>
        <w:jc w:val="both"/>
        <w:rPr>
          <w:rFonts w:ascii="Arial" w:hAnsi="Arial" w:cs="Arial"/>
          <w:sz w:val="22"/>
          <w:szCs w:val="22"/>
        </w:rPr>
      </w:pPr>
    </w:p>
    <w:p w14:paraId="285ED59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14:paraId="5935CE63" w14:textId="77777777" w:rsidR="00D06331" w:rsidRPr="00AE3149" w:rsidRDefault="00D06331" w:rsidP="00F552CB">
      <w:pPr>
        <w:jc w:val="both"/>
        <w:rPr>
          <w:rFonts w:ascii="Arial" w:hAnsi="Arial" w:cs="Arial"/>
          <w:sz w:val="22"/>
          <w:szCs w:val="22"/>
        </w:rPr>
      </w:pPr>
    </w:p>
    <w:p w14:paraId="003B8A74"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14:paraId="073B397E" w14:textId="77777777" w:rsidR="00D06331" w:rsidRPr="00AE3149" w:rsidRDefault="00D06331" w:rsidP="00F552CB">
      <w:pPr>
        <w:jc w:val="both"/>
        <w:rPr>
          <w:rFonts w:ascii="Arial" w:hAnsi="Arial" w:cs="Arial"/>
          <w:sz w:val="22"/>
          <w:szCs w:val="22"/>
        </w:rPr>
      </w:pPr>
    </w:p>
    <w:p w14:paraId="061956D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14:paraId="15254393" w14:textId="77777777" w:rsidR="00D06331" w:rsidRPr="00AE3149" w:rsidRDefault="00D06331" w:rsidP="00F552CB">
      <w:pPr>
        <w:jc w:val="both"/>
        <w:rPr>
          <w:rFonts w:ascii="Arial" w:hAnsi="Arial" w:cs="Arial"/>
          <w:sz w:val="22"/>
          <w:szCs w:val="22"/>
        </w:rPr>
      </w:pPr>
    </w:p>
    <w:p w14:paraId="519E21F1"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14:paraId="3A88EEB2" w14:textId="77777777" w:rsidR="00D06331" w:rsidRPr="00AE3149" w:rsidRDefault="00D06331" w:rsidP="00F552CB">
      <w:pPr>
        <w:jc w:val="both"/>
        <w:rPr>
          <w:rFonts w:ascii="Arial" w:hAnsi="Arial" w:cs="Arial"/>
          <w:sz w:val="22"/>
          <w:szCs w:val="22"/>
        </w:rPr>
      </w:pPr>
    </w:p>
    <w:p w14:paraId="3239FBD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14:paraId="757ED3B2" w14:textId="77777777" w:rsidR="00D06331" w:rsidRPr="00AE3149" w:rsidRDefault="00D06331" w:rsidP="00F552CB">
      <w:pPr>
        <w:jc w:val="both"/>
        <w:rPr>
          <w:rFonts w:ascii="Arial" w:hAnsi="Arial" w:cs="Arial"/>
          <w:sz w:val="22"/>
          <w:szCs w:val="22"/>
        </w:rPr>
      </w:pPr>
    </w:p>
    <w:p w14:paraId="1D8C522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14:paraId="2B38204C" w14:textId="77777777" w:rsidR="00D06331" w:rsidRPr="00AE3149" w:rsidRDefault="00D06331" w:rsidP="00F552CB">
      <w:pPr>
        <w:jc w:val="both"/>
        <w:rPr>
          <w:rFonts w:ascii="Arial" w:hAnsi="Arial" w:cs="Arial"/>
          <w:sz w:val="22"/>
          <w:szCs w:val="22"/>
        </w:rPr>
      </w:pPr>
    </w:p>
    <w:p w14:paraId="233BC8B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14:paraId="478F1A46" w14:textId="77777777" w:rsidR="00D06331" w:rsidRPr="00AE3149" w:rsidRDefault="00D06331" w:rsidP="00F552CB">
      <w:pPr>
        <w:jc w:val="both"/>
        <w:rPr>
          <w:rFonts w:ascii="Arial" w:hAnsi="Arial" w:cs="Arial"/>
          <w:sz w:val="22"/>
          <w:szCs w:val="22"/>
        </w:rPr>
      </w:pPr>
    </w:p>
    <w:p w14:paraId="57EFBF7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14:paraId="23909EAF" w14:textId="77777777" w:rsidR="00D06331" w:rsidRPr="00AE3149" w:rsidRDefault="00D06331" w:rsidP="00F552CB">
      <w:pPr>
        <w:jc w:val="both"/>
        <w:rPr>
          <w:rFonts w:ascii="Arial" w:hAnsi="Arial" w:cs="Arial"/>
          <w:sz w:val="22"/>
          <w:szCs w:val="22"/>
        </w:rPr>
      </w:pPr>
    </w:p>
    <w:p w14:paraId="7E24555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14:paraId="52EC0762" w14:textId="77777777" w:rsidR="00D06331" w:rsidRPr="00AE3149" w:rsidRDefault="00D06331" w:rsidP="00F552CB">
      <w:pPr>
        <w:jc w:val="both"/>
        <w:rPr>
          <w:rFonts w:ascii="Arial" w:hAnsi="Arial" w:cs="Arial"/>
          <w:sz w:val="22"/>
          <w:szCs w:val="22"/>
        </w:rPr>
      </w:pPr>
    </w:p>
    <w:p w14:paraId="43E42DC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Si los inmuebles mudan de dueño, la servidumbre continúa, ya activa, ya pasivamente, en el predio u objeto en que estaba constituida, hasta que legamlente (sic) se extinga.</w:t>
      </w:r>
    </w:p>
    <w:p w14:paraId="23BC9903" w14:textId="77777777" w:rsidR="00D06331" w:rsidRPr="00AE3149" w:rsidRDefault="00D06331" w:rsidP="00F552CB">
      <w:pPr>
        <w:jc w:val="both"/>
        <w:rPr>
          <w:rFonts w:ascii="Arial" w:hAnsi="Arial" w:cs="Arial"/>
          <w:sz w:val="22"/>
          <w:szCs w:val="22"/>
        </w:rPr>
      </w:pPr>
    </w:p>
    <w:p w14:paraId="1546D5A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14:paraId="597ECE57" w14:textId="77777777" w:rsidR="00D06331" w:rsidRPr="00AE3149" w:rsidRDefault="00D06331" w:rsidP="00F552CB">
      <w:pPr>
        <w:jc w:val="both"/>
        <w:rPr>
          <w:rFonts w:ascii="Arial" w:hAnsi="Arial" w:cs="Arial"/>
          <w:sz w:val="22"/>
          <w:szCs w:val="22"/>
        </w:rPr>
      </w:pPr>
    </w:p>
    <w:p w14:paraId="70BED0A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14:paraId="635833FE" w14:textId="77777777" w:rsidR="00D06331" w:rsidRPr="00AE3149" w:rsidRDefault="00D06331" w:rsidP="00F552CB">
      <w:pPr>
        <w:jc w:val="both"/>
        <w:rPr>
          <w:rFonts w:ascii="Arial" w:hAnsi="Arial" w:cs="Arial"/>
          <w:sz w:val="22"/>
          <w:szCs w:val="22"/>
        </w:rPr>
      </w:pPr>
    </w:p>
    <w:p w14:paraId="49CF8B7D" w14:textId="77777777" w:rsidR="00D06331" w:rsidRPr="00AE3149" w:rsidRDefault="00D06331" w:rsidP="00F552CB">
      <w:pPr>
        <w:jc w:val="both"/>
        <w:rPr>
          <w:rFonts w:ascii="Arial" w:hAnsi="Arial" w:cs="Arial"/>
          <w:sz w:val="22"/>
          <w:szCs w:val="22"/>
        </w:rPr>
      </w:pPr>
    </w:p>
    <w:p w14:paraId="3A2709AF" w14:textId="77777777" w:rsidR="00D06331" w:rsidRPr="00AE3149" w:rsidRDefault="00D06331" w:rsidP="00F552CB">
      <w:pPr>
        <w:pStyle w:val="Ttulo4"/>
      </w:pPr>
      <w:r w:rsidRPr="00AE3149">
        <w:t>CAPÍTULO II</w:t>
      </w:r>
    </w:p>
    <w:p w14:paraId="06AB5F29" w14:textId="77777777" w:rsidR="00D06331" w:rsidRPr="00AE3149" w:rsidRDefault="00D06331" w:rsidP="00F552CB">
      <w:pPr>
        <w:pStyle w:val="Ttulo4"/>
      </w:pPr>
      <w:r w:rsidRPr="00AE3149">
        <w:t>DE LAS SERVIDUMBRES LEGALES</w:t>
      </w:r>
    </w:p>
    <w:p w14:paraId="776E608A" w14:textId="77777777" w:rsidR="00D06331" w:rsidRPr="00AE3149" w:rsidRDefault="00D06331" w:rsidP="00F552CB">
      <w:pPr>
        <w:jc w:val="both"/>
        <w:rPr>
          <w:rFonts w:ascii="Arial" w:hAnsi="Arial" w:cs="Arial"/>
          <w:sz w:val="22"/>
          <w:szCs w:val="22"/>
        </w:rPr>
      </w:pPr>
    </w:p>
    <w:p w14:paraId="607A744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14:paraId="54CAF7FE" w14:textId="77777777" w:rsidR="00D06331" w:rsidRPr="00AE3149" w:rsidRDefault="00D06331" w:rsidP="00F552CB">
      <w:pPr>
        <w:jc w:val="both"/>
        <w:rPr>
          <w:rFonts w:ascii="Arial" w:hAnsi="Arial" w:cs="Arial"/>
          <w:sz w:val="22"/>
          <w:szCs w:val="22"/>
        </w:rPr>
      </w:pPr>
    </w:p>
    <w:p w14:paraId="0998BA5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14:paraId="4330969C" w14:textId="77777777" w:rsidR="00D06331" w:rsidRPr="00AE3149" w:rsidRDefault="00D06331" w:rsidP="00F552CB">
      <w:pPr>
        <w:jc w:val="both"/>
        <w:rPr>
          <w:rFonts w:ascii="Arial" w:hAnsi="Arial" w:cs="Arial"/>
          <w:sz w:val="22"/>
          <w:szCs w:val="22"/>
        </w:rPr>
      </w:pPr>
    </w:p>
    <w:p w14:paraId="3A0EA8B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14:paraId="5F6AC68C" w14:textId="77777777" w:rsidR="00D06331" w:rsidRPr="00AE3149" w:rsidRDefault="00D06331" w:rsidP="00F552CB">
      <w:pPr>
        <w:jc w:val="both"/>
        <w:rPr>
          <w:rFonts w:ascii="Arial" w:hAnsi="Arial" w:cs="Arial"/>
          <w:sz w:val="22"/>
          <w:szCs w:val="22"/>
        </w:rPr>
      </w:pPr>
    </w:p>
    <w:p w14:paraId="1E4FDBCD" w14:textId="77777777" w:rsidR="00D06331" w:rsidRPr="00AE3149" w:rsidRDefault="00D06331" w:rsidP="00F552CB">
      <w:pPr>
        <w:jc w:val="both"/>
        <w:rPr>
          <w:rFonts w:ascii="Arial" w:hAnsi="Arial" w:cs="Arial"/>
          <w:sz w:val="22"/>
          <w:szCs w:val="22"/>
        </w:rPr>
      </w:pPr>
    </w:p>
    <w:p w14:paraId="78B0135F" w14:textId="77777777" w:rsidR="00D06331" w:rsidRPr="00AE3149" w:rsidRDefault="00D06331" w:rsidP="00F552CB">
      <w:pPr>
        <w:pStyle w:val="Ttulo4"/>
      </w:pPr>
      <w:r w:rsidRPr="00AE3149">
        <w:t>CAPÍTULO III</w:t>
      </w:r>
    </w:p>
    <w:p w14:paraId="15E423CB" w14:textId="77777777" w:rsidR="00D06331" w:rsidRPr="00AE3149" w:rsidRDefault="00D06331" w:rsidP="00F552CB">
      <w:pPr>
        <w:pStyle w:val="Ttulo4"/>
      </w:pPr>
      <w:r w:rsidRPr="00AE3149">
        <w:t>DE LA SERVIDUMBRE LEGAL DE DESAGÜE</w:t>
      </w:r>
    </w:p>
    <w:p w14:paraId="6C3DD505" w14:textId="77777777" w:rsidR="00D06331" w:rsidRPr="00AE3149" w:rsidRDefault="00D06331" w:rsidP="00F552CB">
      <w:pPr>
        <w:jc w:val="both"/>
        <w:rPr>
          <w:rFonts w:ascii="Arial" w:hAnsi="Arial" w:cs="Arial"/>
          <w:sz w:val="22"/>
          <w:szCs w:val="22"/>
        </w:rPr>
      </w:pPr>
    </w:p>
    <w:p w14:paraId="1B221C7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14:paraId="06AA3688" w14:textId="77777777" w:rsidR="00D06331" w:rsidRPr="00AE3149" w:rsidRDefault="00D06331" w:rsidP="00F552CB">
      <w:pPr>
        <w:jc w:val="both"/>
        <w:rPr>
          <w:rFonts w:ascii="Arial" w:hAnsi="Arial" w:cs="Arial"/>
          <w:sz w:val="22"/>
          <w:szCs w:val="22"/>
        </w:rPr>
      </w:pPr>
    </w:p>
    <w:p w14:paraId="4AFAAF3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14:paraId="0E20801D" w14:textId="77777777" w:rsidR="00D06331" w:rsidRPr="00AE3149" w:rsidRDefault="00D06331" w:rsidP="00F552CB">
      <w:pPr>
        <w:jc w:val="both"/>
        <w:rPr>
          <w:rFonts w:ascii="Arial" w:hAnsi="Arial" w:cs="Arial"/>
          <w:sz w:val="22"/>
          <w:szCs w:val="22"/>
        </w:rPr>
      </w:pPr>
    </w:p>
    <w:p w14:paraId="0FDF95A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14:paraId="0F7DF015" w14:textId="77777777" w:rsidR="00D06331" w:rsidRPr="00AE3149" w:rsidRDefault="00D06331" w:rsidP="00F552CB">
      <w:pPr>
        <w:jc w:val="both"/>
        <w:rPr>
          <w:rFonts w:ascii="Arial" w:hAnsi="Arial" w:cs="Arial"/>
          <w:sz w:val="22"/>
          <w:szCs w:val="22"/>
        </w:rPr>
      </w:pPr>
    </w:p>
    <w:p w14:paraId="6D700E1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14:paraId="7EDAB9D0" w14:textId="77777777" w:rsidR="00D06331" w:rsidRPr="00AE3149" w:rsidRDefault="00D06331" w:rsidP="00F552CB">
      <w:pPr>
        <w:jc w:val="both"/>
        <w:rPr>
          <w:rFonts w:ascii="Arial" w:hAnsi="Arial" w:cs="Arial"/>
          <w:sz w:val="22"/>
          <w:szCs w:val="22"/>
        </w:rPr>
      </w:pPr>
    </w:p>
    <w:p w14:paraId="281758D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14:paraId="22B75EA9" w14:textId="77777777" w:rsidR="00D06331" w:rsidRPr="00AE3149" w:rsidRDefault="00D06331" w:rsidP="00F552CB">
      <w:pPr>
        <w:jc w:val="both"/>
        <w:rPr>
          <w:rFonts w:ascii="Arial" w:hAnsi="Arial" w:cs="Arial"/>
          <w:sz w:val="22"/>
          <w:szCs w:val="22"/>
        </w:rPr>
      </w:pPr>
    </w:p>
    <w:p w14:paraId="6FB7423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14:paraId="647473D3" w14:textId="77777777" w:rsidR="00D06331" w:rsidRPr="00AE3149" w:rsidRDefault="00D06331" w:rsidP="00F552CB">
      <w:pPr>
        <w:jc w:val="both"/>
        <w:rPr>
          <w:rFonts w:ascii="Arial" w:hAnsi="Arial" w:cs="Arial"/>
          <w:sz w:val="22"/>
          <w:szCs w:val="22"/>
        </w:rPr>
      </w:pPr>
    </w:p>
    <w:p w14:paraId="628C4DE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14:paraId="3B947D9E" w14:textId="77777777" w:rsidR="00D06331" w:rsidRPr="00AE3149" w:rsidRDefault="00D06331" w:rsidP="00F552CB">
      <w:pPr>
        <w:jc w:val="both"/>
        <w:rPr>
          <w:rFonts w:ascii="Arial" w:hAnsi="Arial" w:cs="Arial"/>
          <w:sz w:val="22"/>
          <w:szCs w:val="22"/>
        </w:rPr>
      </w:pPr>
    </w:p>
    <w:p w14:paraId="4AA3D7CF" w14:textId="77777777" w:rsidR="00D06331" w:rsidRPr="00AE3149" w:rsidRDefault="00D06331" w:rsidP="00F552CB">
      <w:pPr>
        <w:jc w:val="both"/>
        <w:rPr>
          <w:rFonts w:ascii="Arial" w:hAnsi="Arial" w:cs="Arial"/>
          <w:sz w:val="22"/>
          <w:szCs w:val="22"/>
        </w:rPr>
      </w:pPr>
    </w:p>
    <w:p w14:paraId="0A9B0FFF" w14:textId="77777777" w:rsidR="00D06331" w:rsidRPr="00AE3149" w:rsidRDefault="00D06331" w:rsidP="00F552CB">
      <w:pPr>
        <w:pStyle w:val="Ttulo4"/>
      </w:pPr>
      <w:r w:rsidRPr="00AE3149">
        <w:t>CAPÍTULO IV</w:t>
      </w:r>
    </w:p>
    <w:p w14:paraId="79C15D69" w14:textId="77777777" w:rsidR="00D06331" w:rsidRPr="00AE3149" w:rsidRDefault="00D06331" w:rsidP="00F552CB">
      <w:pPr>
        <w:pStyle w:val="Ttulo4"/>
      </w:pPr>
      <w:r w:rsidRPr="00AE3149">
        <w:t>DE LA SERVIDUMBRE LEGAL DE ACUEDUCTO</w:t>
      </w:r>
    </w:p>
    <w:p w14:paraId="0A2972B1" w14:textId="77777777" w:rsidR="00D06331" w:rsidRPr="00AE3149" w:rsidRDefault="00D06331" w:rsidP="00F552CB">
      <w:pPr>
        <w:jc w:val="both"/>
        <w:rPr>
          <w:rFonts w:ascii="Arial" w:hAnsi="Arial" w:cs="Arial"/>
          <w:sz w:val="22"/>
          <w:szCs w:val="22"/>
        </w:rPr>
      </w:pPr>
    </w:p>
    <w:p w14:paraId="7321B95A" w14:textId="77777777"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14:paraId="6FD0B5B7" w14:textId="77777777" w:rsidR="00D06331" w:rsidRPr="00AE3149" w:rsidRDefault="00D06331" w:rsidP="00F552CB">
      <w:pPr>
        <w:jc w:val="both"/>
        <w:rPr>
          <w:rFonts w:ascii="Arial" w:hAnsi="Arial" w:cs="Arial"/>
          <w:sz w:val="22"/>
          <w:szCs w:val="22"/>
        </w:rPr>
      </w:pPr>
    </w:p>
    <w:p w14:paraId="34D82FC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14:paraId="64ADE0B3" w14:textId="77777777" w:rsidR="00D06331" w:rsidRPr="00AE3149" w:rsidRDefault="00D06331" w:rsidP="00F552CB">
      <w:pPr>
        <w:jc w:val="both"/>
        <w:rPr>
          <w:rFonts w:ascii="Arial" w:hAnsi="Arial" w:cs="Arial"/>
          <w:sz w:val="22"/>
          <w:szCs w:val="22"/>
        </w:rPr>
      </w:pPr>
    </w:p>
    <w:p w14:paraId="7D92131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14:paraId="67F30796" w14:textId="77777777" w:rsidR="00D06331" w:rsidRPr="00AE3149" w:rsidRDefault="00D06331" w:rsidP="00F552CB">
      <w:pPr>
        <w:jc w:val="both"/>
        <w:rPr>
          <w:rFonts w:ascii="Arial" w:hAnsi="Arial" w:cs="Arial"/>
          <w:sz w:val="22"/>
          <w:szCs w:val="22"/>
        </w:rPr>
      </w:pPr>
    </w:p>
    <w:p w14:paraId="7176E22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14:paraId="78CFCCA2" w14:textId="77777777" w:rsidR="00D06331" w:rsidRPr="00AE3149" w:rsidRDefault="00D06331" w:rsidP="00F552CB">
      <w:pPr>
        <w:jc w:val="both"/>
        <w:rPr>
          <w:rFonts w:ascii="Arial" w:hAnsi="Arial" w:cs="Arial"/>
          <w:sz w:val="22"/>
          <w:szCs w:val="22"/>
        </w:rPr>
      </w:pPr>
    </w:p>
    <w:p w14:paraId="56EA5F7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14:paraId="785CE80A" w14:textId="77777777" w:rsidR="00D06331" w:rsidRPr="00AE3149" w:rsidRDefault="00D06331" w:rsidP="00F552CB">
      <w:pPr>
        <w:jc w:val="both"/>
        <w:rPr>
          <w:rFonts w:ascii="Arial" w:hAnsi="Arial" w:cs="Arial"/>
          <w:sz w:val="22"/>
          <w:szCs w:val="22"/>
        </w:rPr>
      </w:pPr>
    </w:p>
    <w:p w14:paraId="1F3EADF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14:paraId="42A57B2E" w14:textId="77777777" w:rsidR="00D06331" w:rsidRPr="00AE3149" w:rsidRDefault="00D06331" w:rsidP="00F552CB">
      <w:pPr>
        <w:jc w:val="both"/>
        <w:rPr>
          <w:rFonts w:ascii="Arial" w:hAnsi="Arial" w:cs="Arial"/>
          <w:sz w:val="22"/>
          <w:szCs w:val="22"/>
        </w:rPr>
      </w:pPr>
    </w:p>
    <w:p w14:paraId="61737D5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La autoridad sólo concederá el permiso con entera sujeción a los reglamentos respecitvos, (sic) y obligando al dueño del agua a que la haga pasar sin que el acueducto impida, estreche, ni deteriore el camino, ni embarace o estorbe el curso del río o torrente.</w:t>
      </w:r>
    </w:p>
    <w:p w14:paraId="269D109C" w14:textId="77777777" w:rsidR="00D06331" w:rsidRPr="00AE3149" w:rsidRDefault="00D06331" w:rsidP="00F552CB">
      <w:pPr>
        <w:jc w:val="both"/>
        <w:rPr>
          <w:rFonts w:ascii="Arial" w:hAnsi="Arial" w:cs="Arial"/>
          <w:sz w:val="22"/>
          <w:szCs w:val="22"/>
        </w:rPr>
      </w:pPr>
    </w:p>
    <w:p w14:paraId="7292F08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El que sin dicho permiso previo, pasare el agua o la derramare sobre el camino, quedará obligado a reponer las cosas a su estado antiguo y a indemnizar el daño que a cualquiera se cause, sin perjuicio de las penas impuestas por los reglamentos correspondientes.</w:t>
      </w:r>
    </w:p>
    <w:p w14:paraId="0A21A224" w14:textId="77777777" w:rsidR="00D06331" w:rsidRPr="00AE3149" w:rsidRDefault="00D06331" w:rsidP="00F552CB">
      <w:pPr>
        <w:jc w:val="both"/>
        <w:rPr>
          <w:rFonts w:ascii="Arial" w:hAnsi="Arial" w:cs="Arial"/>
          <w:sz w:val="22"/>
          <w:szCs w:val="22"/>
        </w:rPr>
      </w:pPr>
    </w:p>
    <w:p w14:paraId="4755FCB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14:paraId="48CDF1AB" w14:textId="77777777" w:rsidR="00D06331" w:rsidRPr="00AE3149" w:rsidRDefault="00D06331" w:rsidP="00F552CB">
      <w:pPr>
        <w:jc w:val="both"/>
        <w:rPr>
          <w:rFonts w:ascii="Arial" w:hAnsi="Arial" w:cs="Arial"/>
          <w:sz w:val="22"/>
          <w:szCs w:val="22"/>
        </w:rPr>
      </w:pPr>
    </w:p>
    <w:p w14:paraId="1FBD1580"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14:paraId="33EE83F3" w14:textId="77777777" w:rsidR="00D06331" w:rsidRPr="00AE3149" w:rsidRDefault="00D06331" w:rsidP="00F552CB">
      <w:pPr>
        <w:jc w:val="both"/>
        <w:rPr>
          <w:rFonts w:ascii="Arial" w:hAnsi="Arial" w:cs="Arial"/>
          <w:sz w:val="22"/>
          <w:szCs w:val="22"/>
        </w:rPr>
      </w:pPr>
    </w:p>
    <w:p w14:paraId="6048E0CF"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14:paraId="66E555BD" w14:textId="77777777" w:rsidR="00D06331" w:rsidRPr="00AE3149" w:rsidRDefault="00D06331" w:rsidP="00F552CB">
      <w:pPr>
        <w:jc w:val="both"/>
        <w:rPr>
          <w:rFonts w:ascii="Arial" w:hAnsi="Arial" w:cs="Arial"/>
          <w:sz w:val="22"/>
          <w:szCs w:val="22"/>
        </w:rPr>
      </w:pPr>
    </w:p>
    <w:p w14:paraId="07172D1F"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14:paraId="1F2AC299" w14:textId="77777777" w:rsidR="00D06331" w:rsidRPr="00AE3149" w:rsidRDefault="00D06331" w:rsidP="00F552CB">
      <w:pPr>
        <w:jc w:val="both"/>
        <w:rPr>
          <w:rFonts w:ascii="Arial" w:hAnsi="Arial" w:cs="Arial"/>
          <w:sz w:val="22"/>
          <w:szCs w:val="22"/>
        </w:rPr>
      </w:pPr>
    </w:p>
    <w:p w14:paraId="4678343C"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14:paraId="0C78B4AC" w14:textId="77777777" w:rsidR="00D06331" w:rsidRPr="00AE3149" w:rsidRDefault="00D06331" w:rsidP="00F552CB">
      <w:pPr>
        <w:jc w:val="both"/>
        <w:rPr>
          <w:rFonts w:ascii="Arial" w:hAnsi="Arial" w:cs="Arial"/>
          <w:sz w:val="22"/>
          <w:szCs w:val="22"/>
        </w:rPr>
      </w:pPr>
    </w:p>
    <w:p w14:paraId="0DB7D9EB"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 Resarcir los daños inmediatos, con iclusión (sic) del que resulte por dividirse en dos o más partes el predio sirviente, y de cualquier otro deterioro.</w:t>
      </w:r>
    </w:p>
    <w:p w14:paraId="612FBF05" w14:textId="77777777" w:rsidR="00D06331" w:rsidRPr="00AE3149" w:rsidRDefault="00D06331" w:rsidP="00F552CB">
      <w:pPr>
        <w:jc w:val="both"/>
        <w:rPr>
          <w:rFonts w:ascii="Arial" w:hAnsi="Arial" w:cs="Arial"/>
          <w:sz w:val="22"/>
          <w:szCs w:val="22"/>
        </w:rPr>
      </w:pPr>
    </w:p>
    <w:p w14:paraId="7FC01AE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14:paraId="07D5D676" w14:textId="77777777" w:rsidR="00D06331" w:rsidRPr="00AE3149" w:rsidRDefault="00D06331" w:rsidP="00F552CB">
      <w:pPr>
        <w:jc w:val="both"/>
        <w:rPr>
          <w:rFonts w:ascii="Arial" w:hAnsi="Arial" w:cs="Arial"/>
          <w:sz w:val="22"/>
          <w:szCs w:val="22"/>
        </w:rPr>
      </w:pPr>
    </w:p>
    <w:p w14:paraId="319110C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14:paraId="253CBC8B" w14:textId="77777777" w:rsidR="00D06331" w:rsidRPr="00AE3149" w:rsidRDefault="00D06331" w:rsidP="00F552CB">
      <w:pPr>
        <w:jc w:val="both"/>
        <w:rPr>
          <w:rFonts w:ascii="Arial" w:hAnsi="Arial" w:cs="Arial"/>
          <w:sz w:val="22"/>
          <w:szCs w:val="22"/>
        </w:rPr>
      </w:pPr>
    </w:p>
    <w:p w14:paraId="2619E0B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14:paraId="49CE7325" w14:textId="77777777" w:rsidR="00D06331" w:rsidRPr="00AE3149" w:rsidRDefault="00D06331" w:rsidP="00F552CB">
      <w:pPr>
        <w:jc w:val="both"/>
        <w:rPr>
          <w:rFonts w:ascii="Arial" w:hAnsi="Arial" w:cs="Arial"/>
          <w:sz w:val="22"/>
          <w:szCs w:val="22"/>
        </w:rPr>
      </w:pPr>
    </w:p>
    <w:p w14:paraId="102421C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14:paraId="553129EF" w14:textId="77777777" w:rsidR="00D06331" w:rsidRPr="00AE3149" w:rsidRDefault="00D06331" w:rsidP="00F552CB">
      <w:pPr>
        <w:jc w:val="both"/>
        <w:rPr>
          <w:rFonts w:ascii="Arial" w:hAnsi="Arial" w:cs="Arial"/>
          <w:sz w:val="22"/>
          <w:szCs w:val="22"/>
        </w:rPr>
      </w:pPr>
    </w:p>
    <w:p w14:paraId="5A2290B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14:paraId="7B167C9E" w14:textId="77777777" w:rsidR="00D06331" w:rsidRPr="00AE3149" w:rsidRDefault="00D06331" w:rsidP="00F552CB">
      <w:pPr>
        <w:jc w:val="both"/>
        <w:rPr>
          <w:rFonts w:ascii="Arial" w:hAnsi="Arial" w:cs="Arial"/>
          <w:sz w:val="22"/>
          <w:szCs w:val="22"/>
        </w:rPr>
      </w:pPr>
    </w:p>
    <w:p w14:paraId="28B7A5D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Todo el que se aproveche de un acueducto, ya pase por terreno propio, ya por ajeno, debe construír y conservar los puentes, canales, acueductos subterráneos y demás obras necesarias para que no se perjudique el derecho de otro.</w:t>
      </w:r>
    </w:p>
    <w:p w14:paraId="28613CD6" w14:textId="77777777" w:rsidR="00D06331" w:rsidRPr="00AE3149" w:rsidRDefault="00D06331" w:rsidP="00F552CB">
      <w:pPr>
        <w:jc w:val="both"/>
        <w:rPr>
          <w:rFonts w:ascii="Arial" w:hAnsi="Arial" w:cs="Arial"/>
          <w:sz w:val="22"/>
          <w:szCs w:val="22"/>
        </w:rPr>
      </w:pPr>
    </w:p>
    <w:p w14:paraId="3567A58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14:paraId="6445DFF7" w14:textId="77777777" w:rsidR="00D06331" w:rsidRPr="00AE3149" w:rsidRDefault="00D06331" w:rsidP="00F552CB">
      <w:pPr>
        <w:jc w:val="both"/>
        <w:rPr>
          <w:rFonts w:ascii="Arial" w:hAnsi="Arial" w:cs="Arial"/>
          <w:sz w:val="22"/>
          <w:szCs w:val="22"/>
        </w:rPr>
      </w:pPr>
    </w:p>
    <w:p w14:paraId="67AE023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14:paraId="1997B8A5" w14:textId="77777777" w:rsidR="00D06331" w:rsidRPr="00AE3149" w:rsidRDefault="00D06331" w:rsidP="00F552CB">
      <w:pPr>
        <w:jc w:val="both"/>
        <w:rPr>
          <w:rFonts w:ascii="Arial" w:hAnsi="Arial" w:cs="Arial"/>
          <w:sz w:val="22"/>
          <w:szCs w:val="22"/>
        </w:rPr>
      </w:pPr>
    </w:p>
    <w:p w14:paraId="6C93626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14:paraId="6D33597E" w14:textId="77777777" w:rsidR="00D06331" w:rsidRPr="00AE3149" w:rsidRDefault="00D06331" w:rsidP="00F552CB">
      <w:pPr>
        <w:jc w:val="both"/>
        <w:rPr>
          <w:rFonts w:ascii="Arial" w:hAnsi="Arial" w:cs="Arial"/>
          <w:sz w:val="22"/>
          <w:szCs w:val="22"/>
        </w:rPr>
      </w:pPr>
    </w:p>
    <w:p w14:paraId="65FD20A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Cuando para el mejor aprovechamiento del de que se tiene derecho disponer, fuere necesario construir una presa y el que haya de hacerlo no sea dueño del terreno en que se necesite apoyarla, puede pedir que se establezca la servidumbre de un estribo de presa, previa indemnización correspondiente.</w:t>
      </w:r>
    </w:p>
    <w:p w14:paraId="3ADA4D1B" w14:textId="77777777" w:rsidR="00D06331" w:rsidRPr="00AE3149" w:rsidRDefault="00D06331" w:rsidP="00F552CB">
      <w:pPr>
        <w:jc w:val="both"/>
        <w:rPr>
          <w:rFonts w:ascii="Arial" w:hAnsi="Arial" w:cs="Arial"/>
          <w:sz w:val="22"/>
          <w:szCs w:val="22"/>
        </w:rPr>
      </w:pPr>
    </w:p>
    <w:p w14:paraId="63CCE59D" w14:textId="77777777" w:rsidR="00D06331" w:rsidRPr="00AE3149" w:rsidRDefault="00D06331" w:rsidP="00F552CB">
      <w:pPr>
        <w:jc w:val="both"/>
        <w:rPr>
          <w:rFonts w:ascii="Arial" w:hAnsi="Arial" w:cs="Arial"/>
          <w:sz w:val="22"/>
          <w:szCs w:val="22"/>
        </w:rPr>
      </w:pPr>
    </w:p>
    <w:p w14:paraId="4691ABF3" w14:textId="77777777" w:rsidR="00D06331" w:rsidRPr="00AE3149" w:rsidRDefault="00D06331" w:rsidP="00F552CB">
      <w:pPr>
        <w:pStyle w:val="Ttulo4"/>
      </w:pPr>
      <w:r w:rsidRPr="00AE3149">
        <w:t>CAPÍTULO V</w:t>
      </w:r>
    </w:p>
    <w:p w14:paraId="5D7E630A" w14:textId="77777777" w:rsidR="00D06331" w:rsidRPr="00AE3149" w:rsidRDefault="00D06331" w:rsidP="00F552CB">
      <w:pPr>
        <w:pStyle w:val="Ttulo4"/>
      </w:pPr>
      <w:r w:rsidRPr="00AE3149">
        <w:t>DE LA SERVIDUMBRE LEGAL DE PASO</w:t>
      </w:r>
    </w:p>
    <w:p w14:paraId="54AA67B3" w14:textId="77777777" w:rsidR="00D06331" w:rsidRPr="00AE3149" w:rsidRDefault="00D06331" w:rsidP="00F552CB">
      <w:pPr>
        <w:jc w:val="both"/>
        <w:rPr>
          <w:rFonts w:ascii="Arial" w:hAnsi="Arial" w:cs="Arial"/>
          <w:sz w:val="22"/>
          <w:szCs w:val="22"/>
        </w:rPr>
      </w:pPr>
    </w:p>
    <w:p w14:paraId="28591B8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14:paraId="7D824AFB" w14:textId="77777777" w:rsidR="00D06331" w:rsidRPr="00AE3149" w:rsidRDefault="00D06331" w:rsidP="00F552CB">
      <w:pPr>
        <w:jc w:val="both"/>
        <w:rPr>
          <w:rFonts w:ascii="Arial" w:hAnsi="Arial" w:cs="Arial"/>
          <w:sz w:val="22"/>
          <w:szCs w:val="22"/>
        </w:rPr>
      </w:pPr>
    </w:p>
    <w:p w14:paraId="0A8374D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1084</w:t>
      </w:r>
      <w:r w:rsidR="009531EE">
        <w:rPr>
          <w:rFonts w:ascii="Arial" w:hAnsi="Arial" w:cs="Arial"/>
          <w:b/>
          <w:sz w:val="22"/>
          <w:szCs w:val="22"/>
        </w:rPr>
        <w:t xml:space="preserve">. </w:t>
      </w:r>
      <w:r w:rsidRPr="00AE3149">
        <w:rPr>
          <w:rFonts w:ascii="Arial" w:hAnsi="Arial" w:cs="Arial"/>
          <w:sz w:val="22"/>
          <w:szCs w:val="22"/>
        </w:rPr>
        <w:t>La acción para reclamar esta indemnización es prescriptible; pero aunque prescriba, no cesa por este motivo el paso obtenido.</w:t>
      </w:r>
    </w:p>
    <w:p w14:paraId="70257D05" w14:textId="77777777" w:rsidR="00D06331" w:rsidRPr="00AE3149" w:rsidRDefault="00D06331" w:rsidP="00F552CB">
      <w:pPr>
        <w:jc w:val="both"/>
        <w:rPr>
          <w:rFonts w:ascii="Arial" w:hAnsi="Arial" w:cs="Arial"/>
          <w:sz w:val="22"/>
          <w:szCs w:val="22"/>
        </w:rPr>
      </w:pPr>
    </w:p>
    <w:p w14:paraId="693A15C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14:paraId="7461B7DF" w14:textId="77777777" w:rsidR="00D06331" w:rsidRPr="00AE3149" w:rsidRDefault="00D06331" w:rsidP="00F552CB">
      <w:pPr>
        <w:jc w:val="both"/>
        <w:rPr>
          <w:rFonts w:ascii="Arial" w:hAnsi="Arial" w:cs="Arial"/>
          <w:sz w:val="22"/>
          <w:szCs w:val="22"/>
        </w:rPr>
      </w:pPr>
    </w:p>
    <w:p w14:paraId="63D7E4A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14:paraId="6C6B4084" w14:textId="77777777" w:rsidR="00D06331" w:rsidRPr="00AE3149" w:rsidRDefault="00D06331" w:rsidP="00F552CB">
      <w:pPr>
        <w:jc w:val="both"/>
        <w:rPr>
          <w:rFonts w:ascii="Arial" w:hAnsi="Arial" w:cs="Arial"/>
          <w:sz w:val="22"/>
          <w:szCs w:val="22"/>
        </w:rPr>
      </w:pPr>
    </w:p>
    <w:p w14:paraId="6996F91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14:paraId="5FDEF259" w14:textId="77777777" w:rsidR="00D06331" w:rsidRPr="00AE3149" w:rsidRDefault="00D06331" w:rsidP="00F552CB">
      <w:pPr>
        <w:jc w:val="both"/>
        <w:rPr>
          <w:rFonts w:ascii="Arial" w:hAnsi="Arial" w:cs="Arial"/>
          <w:sz w:val="22"/>
          <w:szCs w:val="22"/>
        </w:rPr>
      </w:pPr>
    </w:p>
    <w:p w14:paraId="0704180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14:paraId="43197F68" w14:textId="77777777" w:rsidR="00D06331" w:rsidRPr="00AE3149" w:rsidRDefault="00D06331" w:rsidP="00F552CB">
      <w:pPr>
        <w:jc w:val="both"/>
        <w:rPr>
          <w:rFonts w:ascii="Arial" w:hAnsi="Arial" w:cs="Arial"/>
          <w:sz w:val="22"/>
          <w:szCs w:val="22"/>
        </w:rPr>
      </w:pPr>
    </w:p>
    <w:p w14:paraId="44399697"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14:paraId="70530894" w14:textId="77777777" w:rsidR="00D06331" w:rsidRPr="00AE3149" w:rsidRDefault="00D06331" w:rsidP="00F552CB">
      <w:pPr>
        <w:jc w:val="both"/>
        <w:rPr>
          <w:rFonts w:ascii="Arial" w:hAnsi="Arial" w:cs="Arial"/>
          <w:sz w:val="22"/>
          <w:szCs w:val="22"/>
        </w:rPr>
      </w:pPr>
    </w:p>
    <w:p w14:paraId="3C7CFAE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14:paraId="21B2EB9B" w14:textId="77777777" w:rsidR="00D06331" w:rsidRPr="00AE3149" w:rsidRDefault="00D06331" w:rsidP="00F552CB">
      <w:pPr>
        <w:jc w:val="both"/>
        <w:rPr>
          <w:rFonts w:ascii="Arial" w:hAnsi="Arial" w:cs="Arial"/>
          <w:sz w:val="22"/>
          <w:szCs w:val="22"/>
        </w:rPr>
      </w:pPr>
    </w:p>
    <w:p w14:paraId="680551C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14:paraId="2F202407" w14:textId="77777777" w:rsidR="00D06331" w:rsidRPr="00AE3149" w:rsidRDefault="00D06331" w:rsidP="00F552CB">
      <w:pPr>
        <w:jc w:val="both"/>
        <w:rPr>
          <w:rFonts w:ascii="Arial" w:hAnsi="Arial" w:cs="Arial"/>
          <w:sz w:val="22"/>
          <w:szCs w:val="22"/>
        </w:rPr>
      </w:pPr>
    </w:p>
    <w:p w14:paraId="7F12F25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14:paraId="14E8C11D" w14:textId="77777777" w:rsidR="00D06331" w:rsidRPr="00AE3149" w:rsidRDefault="00D06331" w:rsidP="00F552CB">
      <w:pPr>
        <w:jc w:val="both"/>
        <w:rPr>
          <w:rFonts w:ascii="Arial" w:hAnsi="Arial" w:cs="Arial"/>
          <w:sz w:val="22"/>
          <w:szCs w:val="22"/>
        </w:rPr>
      </w:pPr>
    </w:p>
    <w:p w14:paraId="40453B9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14:paraId="3B0C09B1" w14:textId="77777777" w:rsidR="00D06331" w:rsidRPr="00AE3149" w:rsidRDefault="00D06331" w:rsidP="00F552CB">
      <w:pPr>
        <w:jc w:val="both"/>
        <w:rPr>
          <w:rFonts w:ascii="Arial" w:hAnsi="Arial" w:cs="Arial"/>
          <w:sz w:val="22"/>
          <w:szCs w:val="22"/>
        </w:rPr>
      </w:pPr>
    </w:p>
    <w:p w14:paraId="57DC8C1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14:paraId="42F812F2" w14:textId="77777777" w:rsidR="00D06331" w:rsidRPr="00AE3149" w:rsidRDefault="00D06331" w:rsidP="00F552CB">
      <w:pPr>
        <w:jc w:val="both"/>
        <w:rPr>
          <w:rFonts w:ascii="Arial" w:hAnsi="Arial" w:cs="Arial"/>
          <w:sz w:val="22"/>
          <w:szCs w:val="22"/>
        </w:rPr>
      </w:pPr>
    </w:p>
    <w:p w14:paraId="41FBA2A8" w14:textId="77777777" w:rsidR="00D06331" w:rsidRPr="00AE3149" w:rsidRDefault="00D06331" w:rsidP="00F552CB">
      <w:pPr>
        <w:jc w:val="both"/>
        <w:rPr>
          <w:rFonts w:ascii="Arial" w:hAnsi="Arial" w:cs="Arial"/>
          <w:sz w:val="22"/>
          <w:szCs w:val="22"/>
        </w:rPr>
      </w:pPr>
    </w:p>
    <w:p w14:paraId="6D9BF194" w14:textId="77777777" w:rsidR="00D06331" w:rsidRPr="00AE3149" w:rsidRDefault="00D06331" w:rsidP="00F552CB">
      <w:pPr>
        <w:pStyle w:val="Ttulo4"/>
      </w:pPr>
      <w:r w:rsidRPr="00AE3149">
        <w:lastRenderedPageBreak/>
        <w:t>CAPÍTULO VI</w:t>
      </w:r>
    </w:p>
    <w:p w14:paraId="128F9FD9" w14:textId="77777777" w:rsidR="00D06331" w:rsidRPr="00AE3149" w:rsidRDefault="00D06331" w:rsidP="00F552CB">
      <w:pPr>
        <w:pStyle w:val="Ttulo4"/>
      </w:pPr>
      <w:r w:rsidRPr="00AE3149">
        <w:t>DE LAS SERVIDUMBRES VOLUNTARIAS</w:t>
      </w:r>
    </w:p>
    <w:p w14:paraId="2AF3FCA8" w14:textId="77777777" w:rsidR="00D06331" w:rsidRPr="00AE3149" w:rsidRDefault="00D06331" w:rsidP="00F552CB">
      <w:pPr>
        <w:jc w:val="both"/>
        <w:rPr>
          <w:rFonts w:ascii="Arial" w:hAnsi="Arial" w:cs="Arial"/>
          <w:sz w:val="22"/>
          <w:szCs w:val="22"/>
        </w:rPr>
      </w:pPr>
    </w:p>
    <w:p w14:paraId="6D30950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14:paraId="7BD2A2EE" w14:textId="77777777" w:rsidR="00D06331" w:rsidRPr="00AE3149" w:rsidRDefault="00D06331" w:rsidP="00F552CB">
      <w:pPr>
        <w:jc w:val="both"/>
        <w:rPr>
          <w:rFonts w:ascii="Arial" w:hAnsi="Arial" w:cs="Arial"/>
          <w:sz w:val="22"/>
          <w:szCs w:val="22"/>
        </w:rPr>
      </w:pPr>
    </w:p>
    <w:p w14:paraId="5AC17FD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14:paraId="4C5347C8" w14:textId="77777777" w:rsidR="00D06331" w:rsidRPr="00AE3149" w:rsidRDefault="00D06331" w:rsidP="00F552CB">
      <w:pPr>
        <w:jc w:val="both"/>
        <w:rPr>
          <w:rFonts w:ascii="Arial" w:hAnsi="Arial" w:cs="Arial"/>
          <w:sz w:val="22"/>
          <w:szCs w:val="22"/>
        </w:rPr>
      </w:pPr>
    </w:p>
    <w:p w14:paraId="31F59F3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14:paraId="36E9FFD6" w14:textId="77777777" w:rsidR="00D06331" w:rsidRPr="00AE3149" w:rsidRDefault="00D06331" w:rsidP="00F552CB">
      <w:pPr>
        <w:jc w:val="both"/>
        <w:rPr>
          <w:rFonts w:ascii="Arial" w:hAnsi="Arial" w:cs="Arial"/>
          <w:sz w:val="22"/>
          <w:szCs w:val="22"/>
        </w:rPr>
      </w:pPr>
    </w:p>
    <w:p w14:paraId="4A087C1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14:paraId="428CBBBF" w14:textId="77777777" w:rsidR="00D06331" w:rsidRPr="00AE3149" w:rsidRDefault="00D06331" w:rsidP="004D28F6">
      <w:pPr>
        <w:rPr>
          <w:rFonts w:ascii="Arial" w:hAnsi="Arial" w:cs="Arial"/>
          <w:sz w:val="22"/>
          <w:szCs w:val="22"/>
        </w:rPr>
      </w:pPr>
    </w:p>
    <w:p w14:paraId="2C0B55DF" w14:textId="77777777" w:rsidR="00D06331" w:rsidRPr="00AE3149" w:rsidRDefault="00D06331" w:rsidP="004D28F6">
      <w:pPr>
        <w:rPr>
          <w:rFonts w:ascii="Arial" w:hAnsi="Arial" w:cs="Arial"/>
          <w:sz w:val="22"/>
          <w:szCs w:val="22"/>
        </w:rPr>
      </w:pPr>
    </w:p>
    <w:p w14:paraId="49EA0A6D" w14:textId="77777777" w:rsidR="00D06331" w:rsidRPr="00AE3149" w:rsidRDefault="00D06331" w:rsidP="004D28F6">
      <w:pPr>
        <w:pStyle w:val="Ttulo4"/>
      </w:pPr>
      <w:r w:rsidRPr="00AE3149">
        <w:t>CAPÍTULO VII</w:t>
      </w:r>
    </w:p>
    <w:p w14:paraId="329EDD34" w14:textId="77777777" w:rsidR="00D06331" w:rsidRPr="00AE3149" w:rsidRDefault="00D06331" w:rsidP="004D28F6">
      <w:pPr>
        <w:pStyle w:val="Ttulo4"/>
      </w:pPr>
      <w:r w:rsidRPr="00AE3149">
        <w:t>COMO SE ADQUIEREN LAS SERVIDUMBRES VOLUNTARIAS</w:t>
      </w:r>
    </w:p>
    <w:p w14:paraId="1398D30F" w14:textId="77777777" w:rsidR="00D06331" w:rsidRPr="00AE3149" w:rsidRDefault="00D06331" w:rsidP="004D28F6">
      <w:pPr>
        <w:jc w:val="both"/>
        <w:rPr>
          <w:rFonts w:ascii="Arial" w:hAnsi="Arial" w:cs="Arial"/>
          <w:sz w:val="22"/>
          <w:szCs w:val="22"/>
        </w:rPr>
      </w:pPr>
    </w:p>
    <w:p w14:paraId="68E59EA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Las servidumbres contínuas y aparentes se adquieren por cualquier título legal, incluso la prescripción.</w:t>
      </w:r>
    </w:p>
    <w:p w14:paraId="4C04029F" w14:textId="77777777" w:rsidR="00D06331" w:rsidRPr="00AE3149" w:rsidRDefault="00D06331" w:rsidP="005767CF">
      <w:pPr>
        <w:jc w:val="both"/>
        <w:rPr>
          <w:rFonts w:ascii="Arial" w:hAnsi="Arial" w:cs="Arial"/>
          <w:sz w:val="22"/>
          <w:szCs w:val="22"/>
        </w:rPr>
      </w:pPr>
    </w:p>
    <w:p w14:paraId="50E5701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14:paraId="0D092202" w14:textId="77777777" w:rsidR="00D06331" w:rsidRPr="00AE3149" w:rsidRDefault="00D06331" w:rsidP="005767CF">
      <w:pPr>
        <w:jc w:val="both"/>
        <w:rPr>
          <w:rFonts w:ascii="Arial" w:hAnsi="Arial" w:cs="Arial"/>
          <w:sz w:val="22"/>
          <w:szCs w:val="22"/>
        </w:rPr>
      </w:pPr>
    </w:p>
    <w:p w14:paraId="326A546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14:paraId="3435F886" w14:textId="77777777" w:rsidR="00D06331" w:rsidRPr="00AE3149" w:rsidRDefault="00D06331" w:rsidP="005767CF">
      <w:pPr>
        <w:jc w:val="both"/>
        <w:rPr>
          <w:rFonts w:ascii="Arial" w:hAnsi="Arial" w:cs="Arial"/>
          <w:sz w:val="22"/>
          <w:szCs w:val="22"/>
        </w:rPr>
      </w:pPr>
    </w:p>
    <w:p w14:paraId="158BEA2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La existencia de un signo aparente de servidumbre entre dos fincas, establecido o conservado por el propietario de ambos, se considera, si se enajenaron, como título para que la servidumbre continúe, a no ser qué, al tiempo de dividirse la propiedad de las dos fincas, se exprese lo contrario en el título de enajenación de cualquiera de ellas.</w:t>
      </w:r>
    </w:p>
    <w:p w14:paraId="33A17F01" w14:textId="77777777" w:rsidR="00D06331" w:rsidRPr="00AE3149" w:rsidRDefault="00D06331" w:rsidP="005767CF">
      <w:pPr>
        <w:jc w:val="both"/>
        <w:rPr>
          <w:rFonts w:ascii="Arial" w:hAnsi="Arial" w:cs="Arial"/>
          <w:sz w:val="22"/>
          <w:szCs w:val="22"/>
        </w:rPr>
      </w:pPr>
    </w:p>
    <w:p w14:paraId="559217BD"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aquella cesan también estos derechos accesorios.</w:t>
      </w:r>
    </w:p>
    <w:p w14:paraId="60A58759" w14:textId="77777777" w:rsidR="00D06331" w:rsidRPr="00AE3149" w:rsidRDefault="00D06331" w:rsidP="005767CF">
      <w:pPr>
        <w:jc w:val="both"/>
        <w:rPr>
          <w:rFonts w:ascii="Arial" w:hAnsi="Arial" w:cs="Arial"/>
          <w:sz w:val="22"/>
          <w:szCs w:val="22"/>
        </w:rPr>
      </w:pPr>
    </w:p>
    <w:p w14:paraId="49464B6E" w14:textId="77777777" w:rsidR="00D06331" w:rsidRPr="00AE3149" w:rsidRDefault="00D06331" w:rsidP="005767CF">
      <w:pPr>
        <w:jc w:val="both"/>
        <w:rPr>
          <w:rFonts w:ascii="Arial" w:hAnsi="Arial" w:cs="Arial"/>
          <w:sz w:val="22"/>
          <w:szCs w:val="22"/>
        </w:rPr>
      </w:pPr>
    </w:p>
    <w:p w14:paraId="28C89C98" w14:textId="77777777" w:rsidR="00D06331" w:rsidRPr="00AE3149" w:rsidRDefault="00D06331" w:rsidP="005767CF">
      <w:pPr>
        <w:pStyle w:val="Ttulo4"/>
      </w:pPr>
      <w:r w:rsidRPr="00AE3149">
        <w:t>CAPÍTULO VIII</w:t>
      </w:r>
    </w:p>
    <w:p w14:paraId="332C40B2" w14:textId="77777777" w:rsidR="00D06331" w:rsidRPr="00AE3149" w:rsidRDefault="00D06331" w:rsidP="005767CF">
      <w:pPr>
        <w:pStyle w:val="Ttulo4"/>
      </w:pPr>
      <w:r w:rsidRPr="00AE3149">
        <w:t>DERECHOS Y OBLIGACIONES DE LOS PROPIETARIOS DE LOS PREDIOS ENTRE LOS QUE ESTA CONSTITUIDA ALGUNA SERVIDUMBRE VOLUNTARIA</w:t>
      </w:r>
    </w:p>
    <w:p w14:paraId="43BABF76" w14:textId="77777777" w:rsidR="00D06331" w:rsidRPr="00AE3149" w:rsidRDefault="00D06331" w:rsidP="005767CF">
      <w:pPr>
        <w:jc w:val="center"/>
        <w:rPr>
          <w:rFonts w:ascii="Arial" w:hAnsi="Arial" w:cs="Arial"/>
          <w:sz w:val="22"/>
          <w:szCs w:val="22"/>
        </w:rPr>
      </w:pPr>
    </w:p>
    <w:p w14:paraId="6E4FE0B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14:paraId="096BC371" w14:textId="77777777" w:rsidR="00D06331" w:rsidRPr="00AE3149" w:rsidRDefault="00D06331" w:rsidP="005767CF">
      <w:pPr>
        <w:jc w:val="both"/>
        <w:rPr>
          <w:rFonts w:ascii="Arial" w:hAnsi="Arial" w:cs="Arial"/>
          <w:sz w:val="22"/>
          <w:szCs w:val="22"/>
        </w:rPr>
      </w:pPr>
    </w:p>
    <w:p w14:paraId="06357123"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14:paraId="4B421033" w14:textId="77777777" w:rsidR="00D06331" w:rsidRPr="00AE3149" w:rsidRDefault="00D06331" w:rsidP="005767CF">
      <w:pPr>
        <w:jc w:val="both"/>
        <w:rPr>
          <w:rFonts w:ascii="Arial" w:hAnsi="Arial" w:cs="Arial"/>
          <w:sz w:val="22"/>
          <w:szCs w:val="22"/>
        </w:rPr>
      </w:pPr>
    </w:p>
    <w:p w14:paraId="40744F1E"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14:paraId="490BFC87" w14:textId="77777777" w:rsidR="00D06331" w:rsidRPr="00AE3149" w:rsidRDefault="00D06331" w:rsidP="005767CF">
      <w:pPr>
        <w:jc w:val="both"/>
        <w:rPr>
          <w:rFonts w:ascii="Arial" w:hAnsi="Arial" w:cs="Arial"/>
          <w:sz w:val="22"/>
          <w:szCs w:val="22"/>
        </w:rPr>
      </w:pPr>
    </w:p>
    <w:p w14:paraId="6BE39D9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Si el dueño del predio se hubiere obligado en el título constitutivo de la servidumbre a hacer alguna cosa o a costear alguna obra, se librará de esta obligación abandonando su predio al dueño del dominante.</w:t>
      </w:r>
    </w:p>
    <w:p w14:paraId="16215577" w14:textId="77777777" w:rsidR="00D06331" w:rsidRPr="00AE3149" w:rsidRDefault="00D06331" w:rsidP="005767CF">
      <w:pPr>
        <w:jc w:val="both"/>
        <w:rPr>
          <w:rFonts w:ascii="Arial" w:hAnsi="Arial" w:cs="Arial"/>
          <w:sz w:val="22"/>
          <w:szCs w:val="22"/>
        </w:rPr>
      </w:pPr>
    </w:p>
    <w:p w14:paraId="17D8854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El dueño del predio sirviente no podrá menoscabar de modo alguno la servidumbre constituída sobre éste.</w:t>
      </w:r>
    </w:p>
    <w:p w14:paraId="687DE6D5" w14:textId="77777777" w:rsidR="00D06331" w:rsidRPr="00AE3149" w:rsidRDefault="00D06331" w:rsidP="005767CF">
      <w:pPr>
        <w:jc w:val="both"/>
        <w:rPr>
          <w:rFonts w:ascii="Arial" w:hAnsi="Arial" w:cs="Arial"/>
          <w:sz w:val="22"/>
          <w:szCs w:val="22"/>
        </w:rPr>
      </w:pPr>
    </w:p>
    <w:p w14:paraId="410D64C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14:paraId="39DEFEC1" w14:textId="77777777" w:rsidR="00D06331" w:rsidRPr="00AE3149" w:rsidRDefault="00D06331" w:rsidP="005767CF">
      <w:pPr>
        <w:jc w:val="both"/>
        <w:rPr>
          <w:rFonts w:ascii="Arial" w:hAnsi="Arial" w:cs="Arial"/>
          <w:sz w:val="22"/>
          <w:szCs w:val="22"/>
        </w:rPr>
      </w:pPr>
    </w:p>
    <w:p w14:paraId="3AE0064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14:paraId="3F5CEB24" w14:textId="77777777" w:rsidR="00D06331" w:rsidRPr="00AE3149" w:rsidRDefault="00D06331" w:rsidP="005767CF">
      <w:pPr>
        <w:jc w:val="both"/>
        <w:rPr>
          <w:rFonts w:ascii="Arial" w:hAnsi="Arial" w:cs="Arial"/>
          <w:sz w:val="22"/>
          <w:szCs w:val="22"/>
        </w:rPr>
      </w:pPr>
    </w:p>
    <w:p w14:paraId="6AB5A3C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14:paraId="555847F4" w14:textId="77777777" w:rsidR="00D06331" w:rsidRPr="00AE3149" w:rsidRDefault="00D06331" w:rsidP="005767CF">
      <w:pPr>
        <w:jc w:val="both"/>
        <w:rPr>
          <w:rFonts w:ascii="Arial" w:hAnsi="Arial" w:cs="Arial"/>
          <w:sz w:val="22"/>
          <w:szCs w:val="22"/>
        </w:rPr>
      </w:pPr>
    </w:p>
    <w:p w14:paraId="36CD4CDC"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Si el dueño del predio dominante se opone a las obras de que trata el artículo 1110, el juez decidirá, previo informe de peritos.</w:t>
      </w:r>
    </w:p>
    <w:p w14:paraId="7D0A5901" w14:textId="77777777" w:rsidR="00D06331" w:rsidRPr="00AE3149" w:rsidRDefault="00D06331" w:rsidP="005767CF">
      <w:pPr>
        <w:jc w:val="both"/>
        <w:rPr>
          <w:rFonts w:ascii="Arial" w:hAnsi="Arial" w:cs="Arial"/>
          <w:sz w:val="22"/>
          <w:szCs w:val="22"/>
        </w:rPr>
      </w:pPr>
    </w:p>
    <w:p w14:paraId="11056757"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14:paraId="175A1E58" w14:textId="77777777" w:rsidR="00D06331" w:rsidRPr="00AE3149" w:rsidRDefault="00D06331" w:rsidP="005767CF">
      <w:pPr>
        <w:jc w:val="both"/>
        <w:rPr>
          <w:rFonts w:ascii="Arial" w:hAnsi="Arial" w:cs="Arial"/>
          <w:sz w:val="22"/>
          <w:szCs w:val="22"/>
        </w:rPr>
      </w:pPr>
    </w:p>
    <w:p w14:paraId="774AD01C" w14:textId="77777777" w:rsidR="00D06331" w:rsidRPr="00AE3149" w:rsidRDefault="00D06331" w:rsidP="005767CF">
      <w:pPr>
        <w:jc w:val="both"/>
        <w:rPr>
          <w:rFonts w:ascii="Arial" w:hAnsi="Arial" w:cs="Arial"/>
          <w:sz w:val="22"/>
          <w:szCs w:val="22"/>
        </w:rPr>
      </w:pPr>
    </w:p>
    <w:p w14:paraId="0C1EC094" w14:textId="77777777" w:rsidR="00D06331" w:rsidRPr="00AE3149" w:rsidRDefault="00D06331" w:rsidP="005767CF">
      <w:pPr>
        <w:pStyle w:val="Ttulo4"/>
      </w:pPr>
      <w:r w:rsidRPr="00AE3149">
        <w:t>CAPÍTULO IX</w:t>
      </w:r>
    </w:p>
    <w:p w14:paraId="12CEB1BB" w14:textId="77777777" w:rsidR="00D06331" w:rsidRPr="00AE3149" w:rsidRDefault="00D06331" w:rsidP="005767CF">
      <w:pPr>
        <w:pStyle w:val="Ttulo4"/>
      </w:pPr>
      <w:r w:rsidRPr="00AE3149">
        <w:t>DE LA EXTINCIÓN DE LAS SERVIDUMBRES</w:t>
      </w:r>
    </w:p>
    <w:p w14:paraId="1E84FCBF" w14:textId="77777777" w:rsidR="00D06331" w:rsidRPr="00AE3149" w:rsidRDefault="00D06331" w:rsidP="005767CF">
      <w:pPr>
        <w:jc w:val="both"/>
        <w:rPr>
          <w:rFonts w:ascii="Arial" w:hAnsi="Arial" w:cs="Arial"/>
          <w:sz w:val="22"/>
          <w:szCs w:val="22"/>
        </w:rPr>
      </w:pPr>
    </w:p>
    <w:p w14:paraId="6EE0EC7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14:paraId="45DDBE6B" w14:textId="77777777" w:rsidR="00D06331" w:rsidRPr="00AE3149" w:rsidRDefault="00D06331" w:rsidP="005767CF">
      <w:pPr>
        <w:jc w:val="both"/>
        <w:rPr>
          <w:rFonts w:ascii="Arial" w:hAnsi="Arial" w:cs="Arial"/>
          <w:sz w:val="22"/>
          <w:szCs w:val="22"/>
        </w:rPr>
      </w:pPr>
    </w:p>
    <w:p w14:paraId="66DEF97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Por reunirse en una misma persona la propiedad de ambos predios: dominante y sirviente: y no reviven por una nueva separación, salvo lo dispuesto en el artículo 1102; pero si el acto de reunión era </w:t>
      </w:r>
      <w:r w:rsidRPr="00AE3149">
        <w:rPr>
          <w:rFonts w:ascii="Arial" w:hAnsi="Arial" w:cs="Arial"/>
          <w:sz w:val="22"/>
          <w:szCs w:val="22"/>
        </w:rPr>
        <w:lastRenderedPageBreak/>
        <w:t>resoluble por su naturaleza, y llega el caso de la resolución, renacen las servidumbres como estaban antes de la reunión.</w:t>
      </w:r>
    </w:p>
    <w:p w14:paraId="131642D3" w14:textId="77777777" w:rsidR="00D06331" w:rsidRPr="00AE3149" w:rsidRDefault="00D06331" w:rsidP="005767CF">
      <w:pPr>
        <w:jc w:val="both"/>
        <w:rPr>
          <w:rFonts w:ascii="Arial" w:hAnsi="Arial" w:cs="Arial"/>
          <w:sz w:val="22"/>
          <w:szCs w:val="22"/>
        </w:rPr>
      </w:pPr>
    </w:p>
    <w:p w14:paraId="580E4948"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14:paraId="371E2493" w14:textId="77777777" w:rsidR="00D06331" w:rsidRPr="00AE3149" w:rsidRDefault="00D06331" w:rsidP="005767CF">
      <w:pPr>
        <w:jc w:val="both"/>
        <w:rPr>
          <w:rFonts w:ascii="Arial" w:hAnsi="Arial" w:cs="Arial"/>
          <w:sz w:val="22"/>
          <w:szCs w:val="22"/>
        </w:rPr>
      </w:pPr>
    </w:p>
    <w:p w14:paraId="1A6DF7F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Cuando la servidumbre fuere continua y aparente, por el no uso de tres años, contados desde el día en que dejó de existir el signo aparente de la servidumbre;</w:t>
      </w:r>
    </w:p>
    <w:p w14:paraId="07CD988B" w14:textId="77777777" w:rsidR="00D06331" w:rsidRPr="00AE3149" w:rsidRDefault="00D06331" w:rsidP="005767CF">
      <w:pPr>
        <w:jc w:val="both"/>
        <w:rPr>
          <w:rFonts w:ascii="Arial" w:hAnsi="Arial" w:cs="Arial"/>
          <w:sz w:val="22"/>
          <w:szCs w:val="22"/>
        </w:rPr>
      </w:pPr>
    </w:p>
    <w:p w14:paraId="7561C49D"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14:paraId="42C0BD1C" w14:textId="77777777" w:rsidR="00D06331" w:rsidRPr="00AE3149" w:rsidRDefault="00D06331" w:rsidP="005767CF">
      <w:pPr>
        <w:jc w:val="both"/>
        <w:rPr>
          <w:rFonts w:ascii="Arial" w:hAnsi="Arial" w:cs="Arial"/>
          <w:sz w:val="22"/>
          <w:szCs w:val="22"/>
        </w:rPr>
      </w:pPr>
    </w:p>
    <w:p w14:paraId="7723C19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Cuando los predios llegaren sin culpa del dueño del predio sirviente a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14:paraId="31C6F009" w14:textId="77777777" w:rsidR="00D06331" w:rsidRPr="00AE3149" w:rsidRDefault="00D06331" w:rsidP="005767CF">
      <w:pPr>
        <w:jc w:val="both"/>
        <w:rPr>
          <w:rFonts w:ascii="Arial" w:hAnsi="Arial" w:cs="Arial"/>
          <w:sz w:val="22"/>
          <w:szCs w:val="22"/>
        </w:rPr>
      </w:pPr>
    </w:p>
    <w:p w14:paraId="37F36103"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14:paraId="0EDD7E78" w14:textId="77777777" w:rsidR="00D06331" w:rsidRPr="00AE3149" w:rsidRDefault="00D06331" w:rsidP="005767CF">
      <w:pPr>
        <w:jc w:val="both"/>
        <w:rPr>
          <w:rFonts w:ascii="Arial" w:hAnsi="Arial" w:cs="Arial"/>
          <w:sz w:val="22"/>
          <w:szCs w:val="22"/>
        </w:rPr>
      </w:pPr>
    </w:p>
    <w:p w14:paraId="624974E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14:paraId="37174578" w14:textId="77777777" w:rsidR="00D06331" w:rsidRPr="00AE3149" w:rsidRDefault="00D06331" w:rsidP="005767CF">
      <w:pPr>
        <w:jc w:val="both"/>
        <w:rPr>
          <w:rFonts w:ascii="Arial" w:hAnsi="Arial" w:cs="Arial"/>
          <w:sz w:val="22"/>
          <w:szCs w:val="22"/>
        </w:rPr>
      </w:pPr>
    </w:p>
    <w:p w14:paraId="12D0EE3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esta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14:paraId="744FF48B" w14:textId="77777777" w:rsidR="00D06331" w:rsidRPr="00AE3149" w:rsidRDefault="00D06331" w:rsidP="005767CF">
      <w:pPr>
        <w:jc w:val="both"/>
        <w:rPr>
          <w:rFonts w:ascii="Arial" w:hAnsi="Arial" w:cs="Arial"/>
          <w:sz w:val="22"/>
          <w:szCs w:val="22"/>
        </w:rPr>
      </w:pPr>
    </w:p>
    <w:p w14:paraId="3A6571A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Las servidumbres legales establecidas como de utilidad pública o comunal, se pierden por el no uso de cinco años, si se prueba que durante este tiempo se ha adquirido, por el que disfrutaba aquellas, otra servidumbre de la misma naturaleza, por distinto lugar.</w:t>
      </w:r>
    </w:p>
    <w:p w14:paraId="60C608EE" w14:textId="77777777" w:rsidR="00952563" w:rsidRDefault="00952563" w:rsidP="005767CF">
      <w:pPr>
        <w:jc w:val="both"/>
        <w:rPr>
          <w:rFonts w:ascii="Arial" w:hAnsi="Arial" w:cs="Arial"/>
          <w:b/>
          <w:sz w:val="22"/>
          <w:szCs w:val="22"/>
        </w:rPr>
      </w:pPr>
    </w:p>
    <w:p w14:paraId="2851769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14:paraId="583E65ED" w14:textId="77777777" w:rsidR="00D06331" w:rsidRPr="00AE3149" w:rsidRDefault="00D06331" w:rsidP="005767CF">
      <w:pPr>
        <w:jc w:val="both"/>
        <w:rPr>
          <w:rFonts w:ascii="Arial" w:hAnsi="Arial" w:cs="Arial"/>
          <w:sz w:val="22"/>
          <w:szCs w:val="22"/>
        </w:rPr>
      </w:pPr>
    </w:p>
    <w:p w14:paraId="6CD9195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14:paraId="5FAE6CE2" w14:textId="77777777" w:rsidR="00D06331" w:rsidRPr="00AE3149" w:rsidRDefault="00D06331" w:rsidP="005767CF">
      <w:pPr>
        <w:jc w:val="both"/>
        <w:rPr>
          <w:rFonts w:ascii="Arial" w:hAnsi="Arial" w:cs="Arial"/>
          <w:sz w:val="22"/>
          <w:szCs w:val="22"/>
        </w:rPr>
      </w:pPr>
    </w:p>
    <w:p w14:paraId="4193F63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14:paraId="64587257" w14:textId="77777777" w:rsidR="00D06331" w:rsidRPr="00AE3149" w:rsidRDefault="00D06331" w:rsidP="005767CF">
      <w:pPr>
        <w:jc w:val="both"/>
        <w:rPr>
          <w:rFonts w:ascii="Arial" w:hAnsi="Arial" w:cs="Arial"/>
          <w:sz w:val="22"/>
          <w:szCs w:val="22"/>
        </w:rPr>
      </w:pPr>
    </w:p>
    <w:p w14:paraId="30276AD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III.- Si la servidumbre es de paso o desagüe, el convenio se entenderá celebrado con la condición de que lo aprueben los dueños de los predios circunvecinos, o por lo menos, el dueño del predio por donde nuevamente se constituya la servidumbre;</w:t>
      </w:r>
    </w:p>
    <w:p w14:paraId="7339AD63" w14:textId="77777777" w:rsidR="00D06331" w:rsidRPr="00AE3149" w:rsidRDefault="00D06331" w:rsidP="005767CF">
      <w:pPr>
        <w:jc w:val="both"/>
        <w:rPr>
          <w:rFonts w:ascii="Arial" w:hAnsi="Arial" w:cs="Arial"/>
          <w:sz w:val="22"/>
          <w:szCs w:val="22"/>
        </w:rPr>
      </w:pPr>
    </w:p>
    <w:p w14:paraId="06BDAA87"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14:paraId="35439E63" w14:textId="77777777" w:rsidR="00D06331" w:rsidRPr="00AE3149" w:rsidRDefault="00D06331" w:rsidP="005767CF">
      <w:pPr>
        <w:jc w:val="both"/>
        <w:rPr>
          <w:rFonts w:ascii="Arial" w:hAnsi="Arial" w:cs="Arial"/>
          <w:sz w:val="22"/>
          <w:szCs w:val="22"/>
        </w:rPr>
      </w:pPr>
    </w:p>
    <w:p w14:paraId="7E200F4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Si el predio dominante pertenece a varios dueños proindivisos, el uso que haga uno de ellos aprovecha a los demás para impedir la prescripción.</w:t>
      </w:r>
    </w:p>
    <w:p w14:paraId="2EF73CC3" w14:textId="77777777" w:rsidR="00D06331" w:rsidRPr="00AE3149" w:rsidRDefault="00D06331" w:rsidP="005767CF">
      <w:pPr>
        <w:jc w:val="both"/>
        <w:rPr>
          <w:rFonts w:ascii="Arial" w:hAnsi="Arial" w:cs="Arial"/>
          <w:sz w:val="22"/>
          <w:szCs w:val="22"/>
        </w:rPr>
      </w:pPr>
    </w:p>
    <w:p w14:paraId="5DE2C53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14:paraId="5FB436DA" w14:textId="77777777" w:rsidR="00D06331" w:rsidRPr="00AE3149" w:rsidRDefault="00D06331" w:rsidP="005767CF">
      <w:pPr>
        <w:jc w:val="both"/>
        <w:rPr>
          <w:rFonts w:ascii="Arial" w:hAnsi="Arial" w:cs="Arial"/>
          <w:sz w:val="22"/>
          <w:szCs w:val="22"/>
        </w:rPr>
      </w:pPr>
    </w:p>
    <w:p w14:paraId="1FA936AB" w14:textId="77777777" w:rsidR="00D06331" w:rsidRPr="00AE3149" w:rsidRDefault="00D06331" w:rsidP="005767CF">
      <w:pPr>
        <w:jc w:val="both"/>
        <w:rPr>
          <w:rFonts w:cs="Arial"/>
          <w:szCs w:val="22"/>
        </w:rPr>
      </w:pPr>
      <w:r w:rsidRPr="00952563">
        <w:rPr>
          <w:rFonts w:ascii="Arial" w:hAnsi="Arial" w:cs="Arial"/>
          <w:b/>
          <w:sz w:val="22"/>
          <w:szCs w:val="22"/>
        </w:rPr>
        <w:t>ARTÍCULO 1120</w:t>
      </w:r>
      <w:r w:rsidR="00F552CB">
        <w:rPr>
          <w:rFonts w:ascii="Arial" w:hAnsi="Arial" w:cs="Arial"/>
          <w:b/>
          <w:sz w:val="22"/>
          <w:szCs w:val="22"/>
        </w:rPr>
        <w:t xml:space="preserve">. </w:t>
      </w:r>
      <w:r w:rsidRPr="00AE3149">
        <w:rPr>
          <w:rFonts w:cs="Arial"/>
          <w:szCs w:val="22"/>
        </w:rPr>
        <w:t>El modo de usar la servidumbre puede prescribirse en el tiempo y de la manera que la servidumbre misma.</w:t>
      </w:r>
    </w:p>
    <w:p w14:paraId="39A3000F" w14:textId="77777777" w:rsidR="00D06331" w:rsidRDefault="00D06331" w:rsidP="005767CF">
      <w:pPr>
        <w:jc w:val="both"/>
        <w:rPr>
          <w:rFonts w:ascii="Arial" w:hAnsi="Arial" w:cs="Arial"/>
          <w:sz w:val="22"/>
          <w:szCs w:val="22"/>
        </w:rPr>
      </w:pPr>
    </w:p>
    <w:p w14:paraId="3D46134B" w14:textId="77777777" w:rsidR="00952563" w:rsidRPr="00AE3149" w:rsidRDefault="00952563" w:rsidP="005767CF">
      <w:pPr>
        <w:jc w:val="both"/>
        <w:rPr>
          <w:rFonts w:ascii="Arial" w:hAnsi="Arial" w:cs="Arial"/>
          <w:sz w:val="22"/>
          <w:szCs w:val="22"/>
        </w:rPr>
      </w:pPr>
    </w:p>
    <w:p w14:paraId="445F07E7" w14:textId="77777777" w:rsidR="00D06331" w:rsidRPr="00AE3149" w:rsidRDefault="00D06331" w:rsidP="005767CF">
      <w:pPr>
        <w:pStyle w:val="Ttulo3"/>
      </w:pPr>
      <w:r w:rsidRPr="00AE3149">
        <w:t>TÍTULO SÉPTIMO</w:t>
      </w:r>
    </w:p>
    <w:p w14:paraId="0CBEF2BA" w14:textId="77777777" w:rsidR="00D06331" w:rsidRPr="00AE3149" w:rsidRDefault="00D06331" w:rsidP="005767CF">
      <w:pPr>
        <w:pStyle w:val="Ttulo3"/>
      </w:pPr>
      <w:r w:rsidRPr="00AE3149">
        <w:t>DE LA PRESCRIPCIÓN</w:t>
      </w:r>
    </w:p>
    <w:p w14:paraId="147279D4" w14:textId="77777777" w:rsidR="00D06331" w:rsidRPr="00AE3149" w:rsidRDefault="00D06331" w:rsidP="005767CF">
      <w:pPr>
        <w:jc w:val="center"/>
        <w:rPr>
          <w:rFonts w:ascii="Arial" w:hAnsi="Arial" w:cs="Arial"/>
          <w:sz w:val="22"/>
          <w:szCs w:val="22"/>
        </w:rPr>
      </w:pPr>
    </w:p>
    <w:p w14:paraId="06B86C99" w14:textId="77777777" w:rsidR="00D06331" w:rsidRPr="00AE3149" w:rsidRDefault="00D06331" w:rsidP="005767CF">
      <w:pPr>
        <w:pStyle w:val="Ttulo4"/>
      </w:pPr>
      <w:r w:rsidRPr="00AE3149">
        <w:t>CAPÍTULO I</w:t>
      </w:r>
    </w:p>
    <w:p w14:paraId="6C2ACDFF" w14:textId="77777777" w:rsidR="00D06331" w:rsidRPr="00AE3149" w:rsidRDefault="00D06331" w:rsidP="005767CF">
      <w:pPr>
        <w:pStyle w:val="Ttulo4"/>
      </w:pPr>
      <w:r w:rsidRPr="00AE3149">
        <w:t>DISPOSICIONES GENERALES</w:t>
      </w:r>
    </w:p>
    <w:p w14:paraId="412D941E" w14:textId="77777777" w:rsidR="00D06331" w:rsidRPr="00AE3149" w:rsidRDefault="00D06331" w:rsidP="005767CF">
      <w:pPr>
        <w:jc w:val="both"/>
        <w:rPr>
          <w:rFonts w:ascii="Arial" w:hAnsi="Arial" w:cs="Arial"/>
          <w:sz w:val="22"/>
          <w:szCs w:val="22"/>
        </w:rPr>
      </w:pPr>
    </w:p>
    <w:p w14:paraId="0C980CB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r w:rsidRPr="00AE3149">
        <w:rPr>
          <w:rFonts w:ascii="Arial" w:hAnsi="Arial" w:cs="Arial"/>
          <w:sz w:val="22"/>
          <w:szCs w:val="22"/>
        </w:rPr>
        <w:t>rescripción es un modo de adquirir bienes o de librarse de obligaciones, mediante el transcurso de cierto tiempo y bajo las condiciones establecidas por la ley.</w:t>
      </w:r>
    </w:p>
    <w:p w14:paraId="402C2C02" w14:textId="77777777" w:rsidR="00D06331" w:rsidRPr="00AE3149" w:rsidRDefault="00D06331" w:rsidP="005767CF">
      <w:pPr>
        <w:jc w:val="both"/>
        <w:rPr>
          <w:rFonts w:ascii="Arial" w:hAnsi="Arial" w:cs="Arial"/>
          <w:sz w:val="22"/>
          <w:szCs w:val="22"/>
        </w:rPr>
      </w:pPr>
    </w:p>
    <w:p w14:paraId="79A121A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14:paraId="359567E7" w14:textId="77777777" w:rsidR="00D06331" w:rsidRPr="00AE3149" w:rsidRDefault="00D06331" w:rsidP="005767CF">
      <w:pPr>
        <w:jc w:val="both"/>
        <w:rPr>
          <w:rFonts w:ascii="Arial" w:hAnsi="Arial" w:cs="Arial"/>
          <w:sz w:val="22"/>
          <w:szCs w:val="22"/>
        </w:rPr>
      </w:pPr>
    </w:p>
    <w:p w14:paraId="3FBFC72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14:paraId="3B492DBE" w14:textId="77777777" w:rsidR="00D06331" w:rsidRPr="00AE3149" w:rsidRDefault="00D06331" w:rsidP="005767CF">
      <w:pPr>
        <w:jc w:val="both"/>
        <w:rPr>
          <w:rFonts w:ascii="Arial" w:hAnsi="Arial" w:cs="Arial"/>
          <w:sz w:val="22"/>
          <w:szCs w:val="22"/>
        </w:rPr>
      </w:pPr>
    </w:p>
    <w:p w14:paraId="016C996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14:paraId="3E46EEC6" w14:textId="77777777" w:rsidR="00D06331" w:rsidRPr="00AE3149" w:rsidRDefault="00D06331" w:rsidP="005767CF">
      <w:pPr>
        <w:jc w:val="both"/>
        <w:rPr>
          <w:rFonts w:ascii="Arial" w:hAnsi="Arial" w:cs="Arial"/>
          <w:sz w:val="22"/>
          <w:szCs w:val="22"/>
        </w:rPr>
      </w:pPr>
    </w:p>
    <w:p w14:paraId="4242E54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14:paraId="1B633881" w14:textId="77777777" w:rsidR="00D06331" w:rsidRPr="00AE3149" w:rsidRDefault="00D06331" w:rsidP="005767CF">
      <w:pPr>
        <w:jc w:val="both"/>
        <w:rPr>
          <w:rFonts w:ascii="Arial" w:hAnsi="Arial" w:cs="Arial"/>
          <w:sz w:val="22"/>
          <w:szCs w:val="22"/>
        </w:rPr>
      </w:pPr>
    </w:p>
    <w:p w14:paraId="487B609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14:paraId="40345AE4" w14:textId="77777777" w:rsidR="00D06331" w:rsidRPr="00AE3149" w:rsidRDefault="00D06331" w:rsidP="005767CF">
      <w:pPr>
        <w:jc w:val="both"/>
        <w:rPr>
          <w:rFonts w:ascii="Arial" w:hAnsi="Arial" w:cs="Arial"/>
          <w:sz w:val="22"/>
          <w:szCs w:val="22"/>
        </w:rPr>
      </w:pPr>
    </w:p>
    <w:p w14:paraId="338FA9D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14:paraId="297405E9" w14:textId="77777777" w:rsidR="00D06331" w:rsidRPr="00AE3149" w:rsidRDefault="00D06331" w:rsidP="005767CF">
      <w:pPr>
        <w:jc w:val="both"/>
        <w:rPr>
          <w:rFonts w:ascii="Arial" w:hAnsi="Arial" w:cs="Arial"/>
          <w:sz w:val="22"/>
          <w:szCs w:val="22"/>
        </w:rPr>
      </w:pPr>
    </w:p>
    <w:p w14:paraId="63137CD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14:paraId="7DA8D243" w14:textId="77777777" w:rsidR="00D06331" w:rsidRPr="00AE3149" w:rsidRDefault="00D06331" w:rsidP="005767CF">
      <w:pPr>
        <w:jc w:val="both"/>
        <w:rPr>
          <w:rFonts w:ascii="Arial" w:hAnsi="Arial" w:cs="Arial"/>
          <w:sz w:val="22"/>
          <w:szCs w:val="22"/>
        </w:rPr>
      </w:pPr>
    </w:p>
    <w:p w14:paraId="5097613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Los acreedores y todos los que tuvieren legítimo interés en que la prescripción subsista, puedan hacer valer aunque el deudor o el propietario hayan reunuciado (sic) los derechos en esa virtud adquiridos.</w:t>
      </w:r>
    </w:p>
    <w:p w14:paraId="5A78F450" w14:textId="77777777" w:rsidR="002C41C1" w:rsidRPr="00AE3149" w:rsidRDefault="002C41C1" w:rsidP="005767CF">
      <w:pPr>
        <w:jc w:val="both"/>
        <w:rPr>
          <w:rFonts w:ascii="Arial" w:hAnsi="Arial" w:cs="Arial"/>
          <w:sz w:val="22"/>
          <w:szCs w:val="22"/>
        </w:rPr>
      </w:pPr>
    </w:p>
    <w:p w14:paraId="6D41748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14:paraId="03206C96" w14:textId="77777777" w:rsidR="00D06331" w:rsidRPr="00AE3149" w:rsidRDefault="00D06331" w:rsidP="005767CF">
      <w:pPr>
        <w:jc w:val="both"/>
        <w:rPr>
          <w:rFonts w:ascii="Arial" w:hAnsi="Arial" w:cs="Arial"/>
          <w:sz w:val="22"/>
          <w:szCs w:val="22"/>
        </w:rPr>
      </w:pPr>
    </w:p>
    <w:p w14:paraId="0DF26E9E"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14:paraId="288A58C0" w14:textId="77777777" w:rsidR="00D06331" w:rsidRPr="00AE3149" w:rsidRDefault="00D06331" w:rsidP="005767CF">
      <w:pPr>
        <w:jc w:val="both"/>
        <w:rPr>
          <w:rFonts w:ascii="Arial" w:hAnsi="Arial" w:cs="Arial"/>
          <w:sz w:val="22"/>
          <w:szCs w:val="22"/>
        </w:rPr>
      </w:pPr>
    </w:p>
    <w:p w14:paraId="5E7B94D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14:paraId="4608F250" w14:textId="77777777" w:rsidR="00D06331" w:rsidRPr="00AE3149" w:rsidRDefault="00D06331" w:rsidP="005767CF">
      <w:pPr>
        <w:jc w:val="both"/>
        <w:rPr>
          <w:rFonts w:ascii="Arial" w:hAnsi="Arial" w:cs="Arial"/>
          <w:sz w:val="22"/>
          <w:szCs w:val="22"/>
        </w:rPr>
      </w:pPr>
    </w:p>
    <w:p w14:paraId="6044BF7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14:paraId="4872920C" w14:textId="77777777" w:rsidR="00D06331" w:rsidRPr="00AE3149" w:rsidRDefault="00D06331" w:rsidP="005767CF">
      <w:pPr>
        <w:jc w:val="both"/>
        <w:rPr>
          <w:rFonts w:ascii="Arial" w:hAnsi="Arial" w:cs="Arial"/>
          <w:sz w:val="22"/>
          <w:szCs w:val="22"/>
        </w:rPr>
      </w:pPr>
    </w:p>
    <w:p w14:paraId="6E59B15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14:paraId="01F48443" w14:textId="77777777" w:rsidR="00D06331" w:rsidRPr="00AE3149" w:rsidRDefault="00D06331" w:rsidP="005767CF">
      <w:pPr>
        <w:jc w:val="both"/>
        <w:rPr>
          <w:rFonts w:ascii="Arial" w:hAnsi="Arial" w:cs="Arial"/>
          <w:sz w:val="22"/>
          <w:szCs w:val="22"/>
        </w:rPr>
      </w:pPr>
    </w:p>
    <w:p w14:paraId="1C82C05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14:paraId="5F1A1782" w14:textId="77777777" w:rsidR="00D06331" w:rsidRPr="00AE3149" w:rsidRDefault="00D06331" w:rsidP="005767CF">
      <w:pPr>
        <w:jc w:val="both"/>
        <w:rPr>
          <w:rFonts w:ascii="Arial" w:hAnsi="Arial" w:cs="Arial"/>
          <w:sz w:val="22"/>
          <w:szCs w:val="22"/>
        </w:rPr>
      </w:pPr>
    </w:p>
    <w:p w14:paraId="0704CCC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14:paraId="5E303C50" w14:textId="77777777" w:rsidR="00D06331" w:rsidRDefault="00D06331" w:rsidP="005767CF">
      <w:pPr>
        <w:jc w:val="both"/>
        <w:rPr>
          <w:rFonts w:ascii="Arial" w:hAnsi="Arial" w:cs="Arial"/>
          <w:sz w:val="22"/>
          <w:szCs w:val="22"/>
        </w:rPr>
      </w:pPr>
    </w:p>
    <w:p w14:paraId="7B86C358" w14:textId="77777777" w:rsidR="00952563" w:rsidRPr="00AE3149" w:rsidRDefault="00952563" w:rsidP="005767CF">
      <w:pPr>
        <w:jc w:val="both"/>
        <w:rPr>
          <w:rFonts w:ascii="Arial" w:hAnsi="Arial" w:cs="Arial"/>
          <w:sz w:val="22"/>
          <w:szCs w:val="22"/>
        </w:rPr>
      </w:pPr>
    </w:p>
    <w:p w14:paraId="7C00F197" w14:textId="77777777" w:rsidR="00D06331" w:rsidRPr="00AE3149" w:rsidRDefault="00D06331" w:rsidP="005767CF">
      <w:pPr>
        <w:pStyle w:val="Ttulo4"/>
      </w:pPr>
      <w:r w:rsidRPr="00AE3149">
        <w:t>CAPÍTULO II</w:t>
      </w:r>
    </w:p>
    <w:p w14:paraId="4B4119FA" w14:textId="77777777" w:rsidR="00D06331" w:rsidRPr="00AE3149" w:rsidRDefault="00D06331" w:rsidP="005767CF">
      <w:pPr>
        <w:pStyle w:val="Ttulo4"/>
      </w:pPr>
      <w:r w:rsidRPr="00AE3149">
        <w:t>DE LA PRESCRIPCIÓN POSITIVA</w:t>
      </w:r>
    </w:p>
    <w:p w14:paraId="1B8E69DC" w14:textId="77777777" w:rsidR="00D06331" w:rsidRPr="00AE3149" w:rsidRDefault="00D06331" w:rsidP="005767CF">
      <w:pPr>
        <w:jc w:val="center"/>
        <w:rPr>
          <w:rFonts w:ascii="Arial" w:hAnsi="Arial" w:cs="Arial"/>
          <w:sz w:val="22"/>
          <w:szCs w:val="22"/>
        </w:rPr>
      </w:pPr>
    </w:p>
    <w:p w14:paraId="417FCED3"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14:paraId="5F2E4D71" w14:textId="77777777" w:rsidR="00D06331" w:rsidRPr="00AE3149" w:rsidRDefault="00D06331" w:rsidP="005767CF">
      <w:pPr>
        <w:jc w:val="both"/>
        <w:rPr>
          <w:rFonts w:ascii="Arial" w:hAnsi="Arial" w:cs="Arial"/>
          <w:sz w:val="22"/>
          <w:szCs w:val="22"/>
        </w:rPr>
      </w:pPr>
    </w:p>
    <w:p w14:paraId="0E5DCB4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14:paraId="3F4B6956" w14:textId="77777777" w:rsidR="00D06331" w:rsidRPr="00AE3149" w:rsidRDefault="00D06331" w:rsidP="005767CF">
      <w:pPr>
        <w:jc w:val="both"/>
        <w:rPr>
          <w:rFonts w:ascii="Arial" w:hAnsi="Arial" w:cs="Arial"/>
          <w:sz w:val="22"/>
          <w:szCs w:val="22"/>
        </w:rPr>
      </w:pPr>
    </w:p>
    <w:p w14:paraId="4B14D13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14:paraId="78AB4E65" w14:textId="77777777" w:rsidR="00D06331" w:rsidRPr="00AE3149" w:rsidRDefault="00D06331" w:rsidP="005767CF">
      <w:pPr>
        <w:jc w:val="both"/>
        <w:rPr>
          <w:rFonts w:ascii="Arial" w:hAnsi="Arial" w:cs="Arial"/>
          <w:sz w:val="22"/>
          <w:szCs w:val="22"/>
        </w:rPr>
      </w:pPr>
    </w:p>
    <w:p w14:paraId="5EEB7EF6"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Contínua;</w:t>
      </w:r>
    </w:p>
    <w:p w14:paraId="0B729064" w14:textId="77777777" w:rsidR="00D06331" w:rsidRPr="00AE3149" w:rsidRDefault="00D06331" w:rsidP="005767CF">
      <w:pPr>
        <w:jc w:val="both"/>
        <w:rPr>
          <w:rFonts w:ascii="Arial" w:hAnsi="Arial" w:cs="Arial"/>
          <w:sz w:val="22"/>
          <w:szCs w:val="22"/>
        </w:rPr>
      </w:pPr>
    </w:p>
    <w:p w14:paraId="451A0AD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14:paraId="131DE080" w14:textId="77777777" w:rsidR="00D06331" w:rsidRPr="00AE3149" w:rsidRDefault="00D06331" w:rsidP="005767CF">
      <w:pPr>
        <w:jc w:val="both"/>
        <w:rPr>
          <w:rFonts w:ascii="Arial" w:hAnsi="Arial" w:cs="Arial"/>
          <w:sz w:val="22"/>
          <w:szCs w:val="22"/>
        </w:rPr>
      </w:pPr>
    </w:p>
    <w:p w14:paraId="7C3A498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14:paraId="6324386E" w14:textId="77777777" w:rsidR="00D06331" w:rsidRPr="00AE3149" w:rsidRDefault="00D06331" w:rsidP="005767CF">
      <w:pPr>
        <w:jc w:val="both"/>
        <w:rPr>
          <w:rFonts w:ascii="Arial" w:hAnsi="Arial" w:cs="Arial"/>
          <w:sz w:val="22"/>
          <w:szCs w:val="22"/>
        </w:rPr>
      </w:pPr>
    </w:p>
    <w:p w14:paraId="7F95B33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 cinco años, cuando se poseen en concepto de propietario, con buena fé, pacífica, contínua y públicamente;</w:t>
      </w:r>
    </w:p>
    <w:p w14:paraId="2D0859D6" w14:textId="77777777" w:rsidR="00D06331" w:rsidRPr="00AE3149" w:rsidRDefault="00D06331" w:rsidP="005767CF">
      <w:pPr>
        <w:jc w:val="both"/>
        <w:rPr>
          <w:rFonts w:ascii="Arial" w:hAnsi="Arial" w:cs="Arial"/>
          <w:sz w:val="22"/>
          <w:szCs w:val="22"/>
        </w:rPr>
      </w:pPr>
    </w:p>
    <w:p w14:paraId="346B241C"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14:paraId="0D5516F3" w14:textId="77777777" w:rsidR="00D06331" w:rsidRPr="00AE3149" w:rsidRDefault="00D06331" w:rsidP="005767CF">
      <w:pPr>
        <w:jc w:val="both"/>
        <w:rPr>
          <w:rFonts w:ascii="Arial" w:hAnsi="Arial" w:cs="Arial"/>
          <w:sz w:val="22"/>
          <w:szCs w:val="22"/>
        </w:rPr>
      </w:pPr>
    </w:p>
    <w:p w14:paraId="145E146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En diez años, cuando se poseen de mala fe, si la posesión es en concepto de propietario, pacífica, contínua y pública;</w:t>
      </w:r>
    </w:p>
    <w:p w14:paraId="7841D975" w14:textId="77777777" w:rsidR="00D06331" w:rsidRPr="00AE3149" w:rsidRDefault="00D06331" w:rsidP="005767CF">
      <w:pPr>
        <w:jc w:val="both"/>
        <w:rPr>
          <w:rFonts w:ascii="Arial" w:hAnsi="Arial" w:cs="Arial"/>
          <w:sz w:val="22"/>
          <w:szCs w:val="22"/>
        </w:rPr>
      </w:pPr>
    </w:p>
    <w:p w14:paraId="11404B2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14:paraId="6A8EDA92" w14:textId="77777777" w:rsidR="00D06331" w:rsidRPr="00AE3149" w:rsidRDefault="00D06331" w:rsidP="005767CF">
      <w:pPr>
        <w:jc w:val="both"/>
        <w:rPr>
          <w:rFonts w:ascii="Arial" w:hAnsi="Arial" w:cs="Arial"/>
          <w:sz w:val="22"/>
          <w:szCs w:val="22"/>
        </w:rPr>
      </w:pPr>
    </w:p>
    <w:p w14:paraId="05640BF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fé,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14:paraId="6A2C2FBD" w14:textId="77777777" w:rsidR="00D06331" w:rsidRPr="00AE3149" w:rsidRDefault="00D06331" w:rsidP="005767CF">
      <w:pPr>
        <w:jc w:val="both"/>
        <w:rPr>
          <w:rFonts w:ascii="Arial" w:hAnsi="Arial" w:cs="Arial"/>
          <w:sz w:val="22"/>
          <w:szCs w:val="22"/>
        </w:rPr>
      </w:pPr>
    </w:p>
    <w:p w14:paraId="3C304F29"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14:paraId="2459A825" w14:textId="77777777" w:rsidR="00D06331" w:rsidRPr="00AE3149" w:rsidRDefault="00D06331" w:rsidP="005767CF">
      <w:pPr>
        <w:jc w:val="both"/>
        <w:rPr>
          <w:rFonts w:ascii="Arial" w:hAnsi="Arial" w:cs="Arial"/>
          <w:sz w:val="22"/>
          <w:szCs w:val="22"/>
        </w:rPr>
      </w:pPr>
    </w:p>
    <w:p w14:paraId="1E945B86"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14:paraId="3C87F37B" w14:textId="77777777" w:rsidR="00D06331" w:rsidRPr="00AE3149" w:rsidRDefault="00D06331" w:rsidP="005767CF">
      <w:pPr>
        <w:jc w:val="both"/>
        <w:rPr>
          <w:rFonts w:ascii="Arial" w:hAnsi="Arial" w:cs="Arial"/>
          <w:sz w:val="22"/>
          <w:szCs w:val="22"/>
        </w:rPr>
      </w:pPr>
    </w:p>
    <w:p w14:paraId="46947A5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14:paraId="49255DF3" w14:textId="77777777" w:rsidR="00D06331" w:rsidRPr="00AE3149" w:rsidRDefault="00D06331" w:rsidP="005767CF">
      <w:pPr>
        <w:jc w:val="both"/>
        <w:rPr>
          <w:rFonts w:ascii="Arial" w:hAnsi="Arial" w:cs="Arial"/>
          <w:sz w:val="22"/>
          <w:szCs w:val="22"/>
        </w:rPr>
      </w:pPr>
    </w:p>
    <w:p w14:paraId="39921C07"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14:paraId="354A0FD6" w14:textId="77777777" w:rsidR="00D06331" w:rsidRPr="00AE3149" w:rsidRDefault="00D06331" w:rsidP="005767CF">
      <w:pPr>
        <w:jc w:val="both"/>
        <w:rPr>
          <w:rFonts w:ascii="Arial" w:hAnsi="Arial" w:cs="Arial"/>
          <w:sz w:val="22"/>
          <w:szCs w:val="22"/>
        </w:rPr>
      </w:pPr>
    </w:p>
    <w:p w14:paraId="754E4FAB" w14:textId="77777777" w:rsidR="00D06331" w:rsidRPr="00AE3149" w:rsidRDefault="00D06331" w:rsidP="005767CF">
      <w:pPr>
        <w:jc w:val="both"/>
        <w:rPr>
          <w:rFonts w:ascii="Arial" w:hAnsi="Arial" w:cs="Arial"/>
          <w:sz w:val="22"/>
          <w:szCs w:val="22"/>
        </w:rPr>
      </w:pPr>
    </w:p>
    <w:p w14:paraId="58534589" w14:textId="77777777" w:rsidR="00D06331" w:rsidRPr="00AE3149" w:rsidRDefault="00D06331" w:rsidP="005767CF">
      <w:pPr>
        <w:pStyle w:val="Ttulo4"/>
      </w:pPr>
      <w:r w:rsidRPr="00AE3149">
        <w:t>CAPÍTULO III</w:t>
      </w:r>
    </w:p>
    <w:p w14:paraId="0D9F80B3" w14:textId="77777777" w:rsidR="00D06331" w:rsidRPr="00AE3149" w:rsidRDefault="00D06331" w:rsidP="005767CF">
      <w:pPr>
        <w:pStyle w:val="Ttulo4"/>
      </w:pPr>
      <w:r w:rsidRPr="00AE3149">
        <w:t>DE LA PRESCRIPCIÓN NEGATIVA</w:t>
      </w:r>
    </w:p>
    <w:p w14:paraId="3B190408" w14:textId="77777777" w:rsidR="00D06331" w:rsidRPr="00AE3149" w:rsidRDefault="00D06331" w:rsidP="005767CF">
      <w:pPr>
        <w:jc w:val="both"/>
        <w:rPr>
          <w:rFonts w:ascii="Arial" w:hAnsi="Arial" w:cs="Arial"/>
          <w:sz w:val="22"/>
          <w:szCs w:val="22"/>
        </w:rPr>
      </w:pPr>
    </w:p>
    <w:p w14:paraId="49BC78CD" w14:textId="77777777" w:rsidR="00D06331" w:rsidRPr="00AE3149" w:rsidRDefault="00D06331" w:rsidP="005767CF">
      <w:pPr>
        <w:jc w:val="both"/>
        <w:rPr>
          <w:rFonts w:cs="Arial"/>
          <w:szCs w:val="22"/>
        </w:rPr>
      </w:pPr>
      <w:r w:rsidRPr="00952563">
        <w:rPr>
          <w:rFonts w:ascii="Arial" w:hAnsi="Arial" w:cs="Arial"/>
          <w:b/>
          <w:sz w:val="22"/>
          <w:szCs w:val="22"/>
        </w:rPr>
        <w:lastRenderedPageBreak/>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14:paraId="5E733EC4" w14:textId="77777777" w:rsidR="00D06331" w:rsidRPr="00AE3149" w:rsidRDefault="00D06331" w:rsidP="005767CF">
      <w:pPr>
        <w:jc w:val="both"/>
        <w:rPr>
          <w:rFonts w:ascii="Arial" w:hAnsi="Arial" w:cs="Arial"/>
          <w:sz w:val="22"/>
          <w:szCs w:val="22"/>
        </w:rPr>
      </w:pPr>
    </w:p>
    <w:p w14:paraId="063BCD6F"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14:paraId="3F44C1D6" w14:textId="77777777" w:rsidR="00D06331" w:rsidRPr="00AE3149" w:rsidRDefault="00D06331" w:rsidP="005767CF">
      <w:pPr>
        <w:jc w:val="both"/>
        <w:rPr>
          <w:rFonts w:ascii="Arial" w:hAnsi="Arial" w:cs="Arial"/>
          <w:sz w:val="22"/>
          <w:szCs w:val="22"/>
        </w:rPr>
      </w:pPr>
    </w:p>
    <w:p w14:paraId="4BCD1684"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14:paraId="15E5B5C0" w14:textId="77777777" w:rsidR="00D06331" w:rsidRPr="00AE3149" w:rsidRDefault="00D06331" w:rsidP="005767CF">
      <w:pPr>
        <w:jc w:val="both"/>
        <w:rPr>
          <w:rFonts w:ascii="Arial" w:hAnsi="Arial" w:cs="Arial"/>
          <w:sz w:val="22"/>
          <w:szCs w:val="22"/>
        </w:rPr>
      </w:pPr>
    </w:p>
    <w:p w14:paraId="287A3A87"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14:paraId="74241439" w14:textId="77777777" w:rsidR="00D06331" w:rsidRPr="00AE3149" w:rsidRDefault="00D06331" w:rsidP="005767CF">
      <w:pPr>
        <w:jc w:val="both"/>
        <w:rPr>
          <w:rFonts w:ascii="Arial" w:hAnsi="Arial" w:cs="Arial"/>
          <w:sz w:val="22"/>
          <w:szCs w:val="22"/>
        </w:rPr>
      </w:pPr>
    </w:p>
    <w:p w14:paraId="2728BDF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Los honorarios, sueldos, salarios, jornales u otras retribuciones por la prestación de cualquier servicio. La prescripción comienza a correr desde la fecha en que dejaron de prestarse los servicios;</w:t>
      </w:r>
    </w:p>
    <w:p w14:paraId="610CEF9E" w14:textId="77777777" w:rsidR="00D06331" w:rsidRPr="00AE3149" w:rsidRDefault="00D06331" w:rsidP="005767CF">
      <w:pPr>
        <w:jc w:val="both"/>
        <w:rPr>
          <w:rFonts w:ascii="Arial" w:hAnsi="Arial" w:cs="Arial"/>
          <w:sz w:val="22"/>
          <w:szCs w:val="22"/>
        </w:rPr>
      </w:pPr>
    </w:p>
    <w:p w14:paraId="48516B6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La acción de cualquier comerciante para cobrar el precio de objetos vendidos a personas que no fueren revendedoras.</w:t>
      </w:r>
    </w:p>
    <w:p w14:paraId="7691EA37" w14:textId="77777777" w:rsidR="00D06331" w:rsidRPr="00AE3149" w:rsidRDefault="00D06331" w:rsidP="005767CF">
      <w:pPr>
        <w:jc w:val="both"/>
        <w:rPr>
          <w:rFonts w:ascii="Arial" w:hAnsi="Arial" w:cs="Arial"/>
          <w:sz w:val="22"/>
          <w:szCs w:val="22"/>
        </w:rPr>
      </w:pPr>
    </w:p>
    <w:p w14:paraId="56D328B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14:paraId="7DCE655F" w14:textId="77777777" w:rsidR="00D06331" w:rsidRPr="00AE3149" w:rsidRDefault="00D06331" w:rsidP="005767CF">
      <w:pPr>
        <w:jc w:val="both"/>
        <w:rPr>
          <w:rFonts w:ascii="Arial" w:hAnsi="Arial" w:cs="Arial"/>
          <w:sz w:val="22"/>
          <w:szCs w:val="22"/>
        </w:rPr>
      </w:pPr>
    </w:p>
    <w:p w14:paraId="7213ECBD"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14:paraId="016DF8FD" w14:textId="77777777" w:rsidR="00D06331" w:rsidRPr="00AE3149" w:rsidRDefault="00D06331" w:rsidP="005767CF">
      <w:pPr>
        <w:jc w:val="both"/>
        <w:rPr>
          <w:rFonts w:ascii="Arial" w:hAnsi="Arial" w:cs="Arial"/>
          <w:sz w:val="22"/>
          <w:szCs w:val="22"/>
        </w:rPr>
      </w:pPr>
    </w:p>
    <w:p w14:paraId="72F5ABC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14:paraId="55CC7931" w14:textId="77777777" w:rsidR="00D06331" w:rsidRPr="00AE3149" w:rsidRDefault="00D06331" w:rsidP="005767CF">
      <w:pPr>
        <w:jc w:val="both"/>
        <w:rPr>
          <w:rFonts w:ascii="Arial" w:hAnsi="Arial" w:cs="Arial"/>
          <w:sz w:val="22"/>
          <w:szCs w:val="22"/>
        </w:rPr>
      </w:pPr>
    </w:p>
    <w:p w14:paraId="20522824"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14:paraId="0ADAB0AB" w14:textId="77777777" w:rsidR="00D06331" w:rsidRPr="00AE3149" w:rsidRDefault="00D06331" w:rsidP="005767CF">
      <w:pPr>
        <w:jc w:val="both"/>
        <w:rPr>
          <w:rFonts w:ascii="Arial" w:hAnsi="Arial" w:cs="Arial"/>
          <w:sz w:val="22"/>
          <w:szCs w:val="22"/>
        </w:rPr>
      </w:pPr>
    </w:p>
    <w:p w14:paraId="02B83D7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comienza a correr desde el día en que se recibió o fue conocida la injuria o desde aquel en que causó el daño;</w:t>
      </w:r>
    </w:p>
    <w:p w14:paraId="711A60DB" w14:textId="77777777" w:rsidR="00D06331" w:rsidRPr="00AE3149" w:rsidRDefault="00D06331" w:rsidP="005767CF">
      <w:pPr>
        <w:jc w:val="both"/>
        <w:rPr>
          <w:rFonts w:ascii="Arial" w:hAnsi="Arial" w:cs="Arial"/>
          <w:sz w:val="22"/>
          <w:szCs w:val="22"/>
        </w:rPr>
      </w:pPr>
    </w:p>
    <w:p w14:paraId="1C02A9F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14:paraId="2D3F7BF7" w14:textId="77777777" w:rsidR="00D06331" w:rsidRPr="00AE3149" w:rsidRDefault="00D06331" w:rsidP="005767CF">
      <w:pPr>
        <w:jc w:val="both"/>
        <w:rPr>
          <w:rFonts w:ascii="Arial" w:hAnsi="Arial" w:cs="Arial"/>
          <w:sz w:val="22"/>
          <w:szCs w:val="22"/>
        </w:rPr>
      </w:pPr>
    </w:p>
    <w:p w14:paraId="778389A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14:paraId="0C4473C2" w14:textId="77777777" w:rsidR="00D06331" w:rsidRPr="00AE3149" w:rsidRDefault="00D06331" w:rsidP="005767CF">
      <w:pPr>
        <w:jc w:val="both"/>
        <w:rPr>
          <w:rFonts w:ascii="Arial" w:hAnsi="Arial" w:cs="Arial"/>
          <w:sz w:val="22"/>
          <w:szCs w:val="22"/>
        </w:rPr>
      </w:pPr>
    </w:p>
    <w:p w14:paraId="391993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14:paraId="2549B26B" w14:textId="77777777" w:rsidR="00D06331" w:rsidRPr="00AE3149" w:rsidRDefault="00D06331" w:rsidP="005767CF">
      <w:pPr>
        <w:jc w:val="both"/>
        <w:rPr>
          <w:rFonts w:ascii="Arial" w:hAnsi="Arial" w:cs="Arial"/>
          <w:sz w:val="22"/>
          <w:szCs w:val="22"/>
        </w:rPr>
      </w:pPr>
    </w:p>
    <w:p w14:paraId="174E6A6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14:paraId="36546F05" w14:textId="77777777" w:rsidR="00D06331" w:rsidRPr="00AE3149" w:rsidRDefault="00D06331" w:rsidP="005767CF">
      <w:pPr>
        <w:jc w:val="both"/>
        <w:rPr>
          <w:rFonts w:ascii="Arial" w:hAnsi="Arial" w:cs="Arial"/>
          <w:sz w:val="22"/>
          <w:szCs w:val="22"/>
        </w:rPr>
      </w:pPr>
    </w:p>
    <w:p w14:paraId="6033F3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 xml:space="preserve">Prescribe en cinco años la obligación de dar cuentas. En igual término se prescriben las obligaciones líquidas que resulten de la rendición de cuentas. En el primer caso la prescripción </w:t>
      </w:r>
      <w:r w:rsidRPr="00AE3149">
        <w:rPr>
          <w:rFonts w:ascii="Arial" w:hAnsi="Arial" w:cs="Arial"/>
          <w:sz w:val="22"/>
          <w:szCs w:val="22"/>
        </w:rPr>
        <w:lastRenderedPageBreak/>
        <w:t>comienza a correr desde el día en que el obligado termina su administración; en el segundo caso, desde el día en que la liquidación es probada por los interesados o por sentencia que cause ejecutoria.</w:t>
      </w:r>
    </w:p>
    <w:p w14:paraId="441EAE4A" w14:textId="77777777" w:rsidR="00D06331" w:rsidRPr="00AE3149" w:rsidRDefault="00D06331" w:rsidP="005767CF">
      <w:pPr>
        <w:jc w:val="both"/>
        <w:rPr>
          <w:rFonts w:ascii="Arial" w:hAnsi="Arial" w:cs="Arial"/>
          <w:sz w:val="22"/>
          <w:szCs w:val="22"/>
        </w:rPr>
      </w:pPr>
    </w:p>
    <w:p w14:paraId="68111A48" w14:textId="77777777" w:rsidR="00D06331" w:rsidRPr="00AE3149" w:rsidRDefault="00D06331" w:rsidP="005767CF">
      <w:pPr>
        <w:jc w:val="both"/>
        <w:rPr>
          <w:rFonts w:ascii="Arial" w:hAnsi="Arial" w:cs="Arial"/>
          <w:sz w:val="22"/>
          <w:szCs w:val="22"/>
        </w:rPr>
      </w:pPr>
    </w:p>
    <w:p w14:paraId="732A2E58" w14:textId="77777777" w:rsidR="00D06331" w:rsidRPr="00AE3149" w:rsidRDefault="00D06331" w:rsidP="005767CF">
      <w:pPr>
        <w:pStyle w:val="Ttulo4"/>
      </w:pPr>
      <w:r w:rsidRPr="00AE3149">
        <w:t>CAPÍTULO IV</w:t>
      </w:r>
    </w:p>
    <w:p w14:paraId="3440DF47" w14:textId="77777777" w:rsidR="00D06331" w:rsidRPr="00AE3149" w:rsidRDefault="00D06331" w:rsidP="005767CF">
      <w:pPr>
        <w:pStyle w:val="Ttulo4"/>
      </w:pPr>
      <w:r w:rsidRPr="00AE3149">
        <w:t>DE LA SUSPENSIÓN DE LA PRESCRIPCIÓN</w:t>
      </w:r>
    </w:p>
    <w:p w14:paraId="37C283A1" w14:textId="77777777" w:rsidR="00D06331" w:rsidRPr="00AE3149" w:rsidRDefault="00D06331" w:rsidP="005767CF">
      <w:pPr>
        <w:jc w:val="both"/>
        <w:rPr>
          <w:rFonts w:ascii="Arial" w:hAnsi="Arial" w:cs="Arial"/>
          <w:sz w:val="22"/>
          <w:szCs w:val="22"/>
        </w:rPr>
      </w:pPr>
    </w:p>
    <w:p w14:paraId="3C40935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14:paraId="1461B1B3" w14:textId="77777777" w:rsidR="007F7A4F" w:rsidRPr="00AE3149" w:rsidRDefault="007F7A4F" w:rsidP="005767CF">
      <w:pPr>
        <w:jc w:val="both"/>
        <w:rPr>
          <w:rFonts w:ascii="Arial" w:hAnsi="Arial" w:cs="Arial"/>
          <w:sz w:val="22"/>
          <w:szCs w:val="22"/>
        </w:rPr>
      </w:pPr>
    </w:p>
    <w:p w14:paraId="02EAD6E1"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14:paraId="064227B8" w14:textId="77777777" w:rsidR="00D06331" w:rsidRPr="00AE3149" w:rsidRDefault="00D06331" w:rsidP="005767CF">
      <w:pPr>
        <w:jc w:val="both"/>
        <w:rPr>
          <w:rFonts w:ascii="Arial" w:hAnsi="Arial" w:cs="Arial"/>
          <w:sz w:val="22"/>
          <w:szCs w:val="22"/>
        </w:rPr>
      </w:pPr>
    </w:p>
    <w:p w14:paraId="32FA773E"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14:paraId="4DBD553D" w14:textId="77777777" w:rsidR="00D06331" w:rsidRPr="00AE3149" w:rsidRDefault="00D06331" w:rsidP="005767CF">
      <w:pPr>
        <w:jc w:val="both"/>
        <w:rPr>
          <w:rFonts w:ascii="Arial" w:hAnsi="Arial" w:cs="Arial"/>
          <w:sz w:val="22"/>
          <w:szCs w:val="22"/>
        </w:rPr>
      </w:pPr>
    </w:p>
    <w:p w14:paraId="737BD9F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14:paraId="7164CD5C" w14:textId="77777777" w:rsidR="00D06331" w:rsidRPr="00AE3149" w:rsidRDefault="00D06331" w:rsidP="005767CF">
      <w:pPr>
        <w:jc w:val="both"/>
        <w:rPr>
          <w:rFonts w:ascii="Arial" w:hAnsi="Arial" w:cs="Arial"/>
          <w:sz w:val="22"/>
          <w:szCs w:val="22"/>
        </w:rPr>
      </w:pPr>
    </w:p>
    <w:p w14:paraId="4327485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14:paraId="550E3C0B" w14:textId="77777777" w:rsidR="00D06331" w:rsidRPr="00AE3149" w:rsidRDefault="00D06331" w:rsidP="005767CF">
      <w:pPr>
        <w:jc w:val="both"/>
        <w:rPr>
          <w:rFonts w:ascii="Arial" w:hAnsi="Arial" w:cs="Arial"/>
          <w:sz w:val="22"/>
          <w:szCs w:val="22"/>
        </w:rPr>
      </w:pPr>
    </w:p>
    <w:p w14:paraId="1E224C1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14:paraId="24CCC207" w14:textId="77777777" w:rsidR="00D06331" w:rsidRPr="00AE3149" w:rsidRDefault="00D06331" w:rsidP="005767CF">
      <w:pPr>
        <w:jc w:val="both"/>
        <w:rPr>
          <w:rFonts w:ascii="Arial" w:hAnsi="Arial" w:cs="Arial"/>
          <w:sz w:val="22"/>
          <w:szCs w:val="22"/>
        </w:rPr>
      </w:pPr>
    </w:p>
    <w:p w14:paraId="5E3C539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14:paraId="4B5ED763" w14:textId="77777777" w:rsidR="00D06331" w:rsidRPr="00AE3149" w:rsidRDefault="00D06331" w:rsidP="005767CF">
      <w:pPr>
        <w:jc w:val="both"/>
        <w:rPr>
          <w:rFonts w:ascii="Arial" w:hAnsi="Arial" w:cs="Arial"/>
          <w:sz w:val="22"/>
          <w:szCs w:val="22"/>
        </w:rPr>
      </w:pPr>
    </w:p>
    <w:p w14:paraId="1079D88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14:paraId="2D741AD8" w14:textId="77777777" w:rsidR="00D06331" w:rsidRPr="00AE3149" w:rsidRDefault="00D06331" w:rsidP="005767CF">
      <w:pPr>
        <w:jc w:val="both"/>
        <w:rPr>
          <w:rFonts w:ascii="Arial" w:hAnsi="Arial" w:cs="Arial"/>
          <w:sz w:val="22"/>
          <w:szCs w:val="22"/>
        </w:rPr>
      </w:pPr>
    </w:p>
    <w:p w14:paraId="5A36909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 Contra los militares en servicio activo en tiempo de guerra, tanto fuera como dentro del Estado.</w:t>
      </w:r>
    </w:p>
    <w:p w14:paraId="7A5676BA" w14:textId="77777777" w:rsidR="00D06331" w:rsidRPr="00AE3149" w:rsidRDefault="00D06331" w:rsidP="005767CF">
      <w:pPr>
        <w:jc w:val="both"/>
        <w:rPr>
          <w:rFonts w:ascii="Arial" w:hAnsi="Arial" w:cs="Arial"/>
          <w:sz w:val="22"/>
          <w:szCs w:val="22"/>
        </w:rPr>
      </w:pPr>
    </w:p>
    <w:p w14:paraId="6215B767" w14:textId="77777777" w:rsidR="00D06331" w:rsidRPr="00AE3149" w:rsidRDefault="00D06331" w:rsidP="005767CF">
      <w:pPr>
        <w:jc w:val="both"/>
        <w:rPr>
          <w:rFonts w:ascii="Arial" w:hAnsi="Arial" w:cs="Arial"/>
          <w:sz w:val="22"/>
          <w:szCs w:val="22"/>
        </w:rPr>
      </w:pPr>
    </w:p>
    <w:p w14:paraId="7629D1BE" w14:textId="77777777" w:rsidR="00D06331" w:rsidRPr="00AE3149" w:rsidRDefault="00D06331" w:rsidP="005767CF">
      <w:pPr>
        <w:pStyle w:val="Ttulo4"/>
      </w:pPr>
      <w:r w:rsidRPr="00AE3149">
        <w:t>CAPÍTULO V</w:t>
      </w:r>
    </w:p>
    <w:p w14:paraId="3D60525F" w14:textId="77777777" w:rsidR="00D06331" w:rsidRPr="00AE3149" w:rsidRDefault="00D06331" w:rsidP="005767CF">
      <w:pPr>
        <w:pStyle w:val="Ttulo4"/>
      </w:pPr>
      <w:r w:rsidRPr="00AE3149">
        <w:t>DE LA INTERRUPCIÓN DE LA PRESCRIPCIÓN</w:t>
      </w:r>
    </w:p>
    <w:p w14:paraId="3344D32A" w14:textId="77777777" w:rsidR="00D06331" w:rsidRPr="00AE3149" w:rsidRDefault="00D06331" w:rsidP="005767CF">
      <w:pPr>
        <w:jc w:val="both"/>
        <w:rPr>
          <w:rFonts w:ascii="Arial" w:hAnsi="Arial" w:cs="Arial"/>
          <w:sz w:val="22"/>
          <w:szCs w:val="22"/>
        </w:rPr>
      </w:pPr>
    </w:p>
    <w:p w14:paraId="7265C52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14:paraId="454858C8" w14:textId="77777777" w:rsidR="00D06331" w:rsidRPr="00AE3149" w:rsidRDefault="00D06331" w:rsidP="005767CF">
      <w:pPr>
        <w:jc w:val="both"/>
        <w:rPr>
          <w:rFonts w:ascii="Arial" w:hAnsi="Arial" w:cs="Arial"/>
          <w:sz w:val="22"/>
          <w:szCs w:val="22"/>
        </w:rPr>
      </w:pPr>
    </w:p>
    <w:p w14:paraId="0382C9C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14:paraId="4B827D1A" w14:textId="77777777" w:rsidR="00D06331" w:rsidRPr="00AE3149" w:rsidRDefault="00D06331" w:rsidP="005767CF">
      <w:pPr>
        <w:jc w:val="both"/>
        <w:rPr>
          <w:rFonts w:ascii="Arial" w:hAnsi="Arial" w:cs="Arial"/>
          <w:sz w:val="22"/>
          <w:szCs w:val="22"/>
        </w:rPr>
      </w:pPr>
    </w:p>
    <w:p w14:paraId="68062AA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14:paraId="4FA0460D" w14:textId="77777777" w:rsidR="00D06331" w:rsidRPr="00AE3149" w:rsidRDefault="00D06331" w:rsidP="005767CF">
      <w:pPr>
        <w:jc w:val="both"/>
        <w:rPr>
          <w:rFonts w:ascii="Arial" w:hAnsi="Arial" w:cs="Arial"/>
          <w:sz w:val="22"/>
          <w:szCs w:val="22"/>
        </w:rPr>
      </w:pPr>
    </w:p>
    <w:p w14:paraId="52AC4FB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14:paraId="377A1384" w14:textId="77777777" w:rsidR="00D06331" w:rsidRPr="00AE3149" w:rsidRDefault="00D06331" w:rsidP="005767CF">
      <w:pPr>
        <w:jc w:val="both"/>
        <w:rPr>
          <w:rFonts w:ascii="Arial" w:hAnsi="Arial" w:cs="Arial"/>
          <w:sz w:val="22"/>
          <w:szCs w:val="22"/>
        </w:rPr>
      </w:pPr>
    </w:p>
    <w:p w14:paraId="614B7D1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III.- Porque la persona a cuyo favor corre la prescripción reconozca expresamente, de palabra o por escrito, o tácitamente por hechos indudables, el derecho de la persona contra quien prescribe.</w:t>
      </w:r>
    </w:p>
    <w:p w14:paraId="280B3998" w14:textId="77777777" w:rsidR="00D06331" w:rsidRPr="00AE3149" w:rsidRDefault="00D06331" w:rsidP="005767CF">
      <w:pPr>
        <w:jc w:val="both"/>
        <w:rPr>
          <w:rFonts w:ascii="Arial" w:hAnsi="Arial" w:cs="Arial"/>
          <w:sz w:val="22"/>
          <w:szCs w:val="22"/>
        </w:rPr>
      </w:pPr>
    </w:p>
    <w:p w14:paraId="51AD4C5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14:paraId="00559FF0" w14:textId="77777777" w:rsidR="00D06331" w:rsidRPr="00AE3149" w:rsidRDefault="00D06331" w:rsidP="005767CF">
      <w:pPr>
        <w:jc w:val="both"/>
        <w:rPr>
          <w:rFonts w:ascii="Arial" w:hAnsi="Arial" w:cs="Arial"/>
          <w:sz w:val="22"/>
          <w:szCs w:val="22"/>
        </w:rPr>
      </w:pPr>
    </w:p>
    <w:p w14:paraId="6FE56BD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14:paraId="4F67E789" w14:textId="77777777" w:rsidR="00D06331" w:rsidRPr="00AE3149" w:rsidRDefault="00D06331" w:rsidP="005767CF">
      <w:pPr>
        <w:jc w:val="both"/>
        <w:rPr>
          <w:rFonts w:ascii="Arial" w:hAnsi="Arial" w:cs="Arial"/>
          <w:sz w:val="22"/>
          <w:szCs w:val="22"/>
        </w:rPr>
      </w:pPr>
    </w:p>
    <w:p w14:paraId="602A4A5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14:paraId="51739239" w14:textId="77777777" w:rsidR="00D06331" w:rsidRPr="00AE3149" w:rsidRDefault="00D06331" w:rsidP="005767CF">
      <w:pPr>
        <w:jc w:val="both"/>
        <w:rPr>
          <w:rFonts w:ascii="Arial" w:hAnsi="Arial" w:cs="Arial"/>
          <w:sz w:val="22"/>
          <w:szCs w:val="22"/>
        </w:rPr>
      </w:pPr>
    </w:p>
    <w:p w14:paraId="59BD76A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14:paraId="547D3490" w14:textId="77777777" w:rsidR="00D06331" w:rsidRPr="00AE3149" w:rsidRDefault="00D06331" w:rsidP="005767CF">
      <w:pPr>
        <w:jc w:val="both"/>
        <w:rPr>
          <w:rFonts w:ascii="Arial" w:hAnsi="Arial" w:cs="Arial"/>
          <w:sz w:val="22"/>
          <w:szCs w:val="22"/>
        </w:rPr>
      </w:pPr>
    </w:p>
    <w:p w14:paraId="625660F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14:paraId="26D39A3C" w14:textId="77777777" w:rsidR="00D06331" w:rsidRPr="00AE3149" w:rsidRDefault="00D06331" w:rsidP="005767CF">
      <w:pPr>
        <w:jc w:val="both"/>
        <w:rPr>
          <w:rFonts w:ascii="Arial" w:hAnsi="Arial" w:cs="Arial"/>
          <w:sz w:val="22"/>
          <w:szCs w:val="22"/>
        </w:rPr>
      </w:pPr>
    </w:p>
    <w:p w14:paraId="1ED0BE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14:paraId="49365682" w14:textId="77777777" w:rsidR="00D06331" w:rsidRPr="00AE3149" w:rsidRDefault="00D06331" w:rsidP="005767CF">
      <w:pPr>
        <w:jc w:val="both"/>
        <w:rPr>
          <w:rFonts w:ascii="Arial" w:hAnsi="Arial" w:cs="Arial"/>
          <w:sz w:val="22"/>
          <w:szCs w:val="22"/>
        </w:rPr>
      </w:pPr>
    </w:p>
    <w:p w14:paraId="44A1A49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14:paraId="08346697" w14:textId="77777777" w:rsidR="00D06331" w:rsidRPr="00AE3149" w:rsidRDefault="00D06331" w:rsidP="005767CF">
      <w:pPr>
        <w:jc w:val="both"/>
        <w:rPr>
          <w:rFonts w:ascii="Arial" w:hAnsi="Arial" w:cs="Arial"/>
          <w:sz w:val="22"/>
          <w:szCs w:val="22"/>
        </w:rPr>
      </w:pPr>
    </w:p>
    <w:p w14:paraId="5D505CA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14:paraId="6EFEB261" w14:textId="77777777" w:rsidR="00D06331" w:rsidRPr="00AE3149" w:rsidRDefault="00D06331" w:rsidP="005767CF">
      <w:pPr>
        <w:jc w:val="both"/>
        <w:rPr>
          <w:rFonts w:ascii="Arial" w:hAnsi="Arial" w:cs="Arial"/>
          <w:sz w:val="22"/>
          <w:szCs w:val="22"/>
        </w:rPr>
      </w:pPr>
    </w:p>
    <w:p w14:paraId="3C0E12EC" w14:textId="77777777" w:rsidR="002C41C1" w:rsidRPr="00AE3149" w:rsidRDefault="002C41C1" w:rsidP="005767CF">
      <w:pPr>
        <w:jc w:val="both"/>
        <w:rPr>
          <w:rFonts w:ascii="Arial" w:hAnsi="Arial" w:cs="Arial"/>
          <w:sz w:val="22"/>
          <w:szCs w:val="22"/>
        </w:rPr>
      </w:pPr>
    </w:p>
    <w:p w14:paraId="02F8BFEE" w14:textId="77777777" w:rsidR="00D06331" w:rsidRPr="00AE3149" w:rsidRDefault="00D06331" w:rsidP="005767CF">
      <w:pPr>
        <w:pStyle w:val="Ttulo4"/>
      </w:pPr>
      <w:r w:rsidRPr="00AE3149">
        <w:t>CAPÍTULO VI</w:t>
      </w:r>
    </w:p>
    <w:p w14:paraId="1BE7B8EC" w14:textId="77777777" w:rsidR="00D06331" w:rsidRPr="00AE3149" w:rsidRDefault="00D06331" w:rsidP="005767CF">
      <w:pPr>
        <w:pStyle w:val="Ttulo4"/>
      </w:pPr>
      <w:r w:rsidRPr="00AE3149">
        <w:t>DE LA MANERA DE CONTAR EL TIEMPO PARA LA PRESCRIPCIÓN</w:t>
      </w:r>
    </w:p>
    <w:p w14:paraId="23ADF6B4" w14:textId="77777777" w:rsidR="00D06331" w:rsidRPr="00AE3149" w:rsidRDefault="00D06331" w:rsidP="005767CF">
      <w:pPr>
        <w:jc w:val="both"/>
        <w:rPr>
          <w:rFonts w:ascii="Arial" w:hAnsi="Arial" w:cs="Arial"/>
          <w:sz w:val="22"/>
          <w:szCs w:val="22"/>
        </w:rPr>
      </w:pPr>
    </w:p>
    <w:p w14:paraId="63DE0E0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14:paraId="58CC72E3" w14:textId="77777777" w:rsidR="00D06331" w:rsidRPr="00AE3149" w:rsidRDefault="00D06331" w:rsidP="005767CF">
      <w:pPr>
        <w:jc w:val="both"/>
        <w:rPr>
          <w:rFonts w:ascii="Arial" w:hAnsi="Arial" w:cs="Arial"/>
          <w:sz w:val="22"/>
          <w:szCs w:val="22"/>
        </w:rPr>
      </w:pPr>
    </w:p>
    <w:p w14:paraId="36605A9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14:paraId="29800A74" w14:textId="77777777" w:rsidR="00D06331" w:rsidRPr="00AE3149" w:rsidRDefault="00D06331" w:rsidP="005767CF">
      <w:pPr>
        <w:jc w:val="both"/>
        <w:rPr>
          <w:rFonts w:ascii="Arial" w:hAnsi="Arial" w:cs="Arial"/>
          <w:sz w:val="22"/>
          <w:szCs w:val="22"/>
        </w:rPr>
      </w:pPr>
    </w:p>
    <w:p w14:paraId="301DD57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14:paraId="0392069A" w14:textId="77777777" w:rsidR="00D06331" w:rsidRPr="00AE3149" w:rsidRDefault="00D06331" w:rsidP="005767CF">
      <w:pPr>
        <w:jc w:val="both"/>
        <w:rPr>
          <w:rFonts w:ascii="Arial" w:hAnsi="Arial" w:cs="Arial"/>
          <w:sz w:val="22"/>
          <w:szCs w:val="22"/>
        </w:rPr>
      </w:pPr>
    </w:p>
    <w:p w14:paraId="1413FE6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El día en que comienza la prescripción se cuenta siempre entero, aunque no lo se; (sic) pero aquél en que la prescripción termina, debe ser completo.</w:t>
      </w:r>
    </w:p>
    <w:p w14:paraId="5E13F263" w14:textId="77777777" w:rsidR="00D06331" w:rsidRPr="00AE3149" w:rsidRDefault="00D06331" w:rsidP="005767CF">
      <w:pPr>
        <w:jc w:val="both"/>
        <w:rPr>
          <w:rFonts w:ascii="Arial" w:hAnsi="Arial" w:cs="Arial"/>
          <w:sz w:val="22"/>
          <w:szCs w:val="22"/>
        </w:rPr>
      </w:pPr>
    </w:p>
    <w:p w14:paraId="3E469D8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14:paraId="3616FF0B" w14:textId="77777777" w:rsidR="00D06331" w:rsidRPr="00AE3149" w:rsidRDefault="00D06331" w:rsidP="005767CF">
      <w:pPr>
        <w:jc w:val="both"/>
        <w:rPr>
          <w:rFonts w:ascii="Arial" w:hAnsi="Arial" w:cs="Arial"/>
          <w:sz w:val="22"/>
          <w:szCs w:val="22"/>
        </w:rPr>
      </w:pPr>
    </w:p>
    <w:p w14:paraId="2B431427" w14:textId="77777777" w:rsidR="00D06331" w:rsidRPr="00AE3149" w:rsidRDefault="00D06331" w:rsidP="005767CF">
      <w:pPr>
        <w:jc w:val="both"/>
        <w:rPr>
          <w:rFonts w:ascii="Arial" w:hAnsi="Arial" w:cs="Arial"/>
          <w:sz w:val="22"/>
          <w:szCs w:val="22"/>
        </w:rPr>
      </w:pPr>
    </w:p>
    <w:p w14:paraId="4768D6C3" w14:textId="77777777" w:rsidR="00D06331" w:rsidRPr="00AE3149" w:rsidRDefault="00D06331" w:rsidP="005767CF">
      <w:pPr>
        <w:pStyle w:val="Ttulo2"/>
      </w:pPr>
      <w:r w:rsidRPr="00AE3149">
        <w:t>LIBRO TERCERO</w:t>
      </w:r>
    </w:p>
    <w:p w14:paraId="1C03D254" w14:textId="77777777" w:rsidR="00D06331" w:rsidRPr="00AE3149" w:rsidRDefault="00D06331" w:rsidP="005767CF">
      <w:pPr>
        <w:pStyle w:val="Ttulo2"/>
      </w:pPr>
      <w:r w:rsidRPr="00AE3149">
        <w:t>DE LAS SUCESIONES</w:t>
      </w:r>
    </w:p>
    <w:p w14:paraId="59A8B209" w14:textId="77777777" w:rsidR="00D06331" w:rsidRPr="00AE3149" w:rsidRDefault="00D06331" w:rsidP="005767CF">
      <w:pPr>
        <w:jc w:val="center"/>
        <w:rPr>
          <w:rFonts w:ascii="Arial" w:hAnsi="Arial" w:cs="Arial"/>
          <w:sz w:val="22"/>
          <w:szCs w:val="22"/>
        </w:rPr>
      </w:pPr>
    </w:p>
    <w:p w14:paraId="37C2F516" w14:textId="77777777" w:rsidR="00D06331" w:rsidRPr="00AE3149" w:rsidRDefault="00D06331" w:rsidP="005767CF">
      <w:pPr>
        <w:pStyle w:val="Ttulo3"/>
      </w:pPr>
      <w:r w:rsidRPr="00AE3149">
        <w:t>TÍTULO PRIMERO</w:t>
      </w:r>
    </w:p>
    <w:p w14:paraId="4D412375" w14:textId="77777777" w:rsidR="00D06331" w:rsidRPr="00AE3149" w:rsidRDefault="00D06331" w:rsidP="005767CF">
      <w:pPr>
        <w:pStyle w:val="Ttulo3"/>
      </w:pPr>
      <w:r w:rsidRPr="00AE3149">
        <w:t>DISPOSICIONES PRELIMINARES</w:t>
      </w:r>
    </w:p>
    <w:p w14:paraId="56FA30DF" w14:textId="77777777" w:rsidR="00D06331" w:rsidRPr="00AE3149" w:rsidRDefault="00D06331" w:rsidP="005767CF">
      <w:pPr>
        <w:jc w:val="both"/>
        <w:rPr>
          <w:rFonts w:ascii="Arial" w:hAnsi="Arial" w:cs="Arial"/>
          <w:sz w:val="22"/>
          <w:szCs w:val="22"/>
        </w:rPr>
      </w:pPr>
    </w:p>
    <w:p w14:paraId="5731AE0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14:paraId="27EE4CA3" w14:textId="77777777" w:rsidR="00D06331" w:rsidRPr="00AE3149" w:rsidRDefault="00D06331" w:rsidP="005767CF">
      <w:pPr>
        <w:jc w:val="both"/>
        <w:rPr>
          <w:rFonts w:ascii="Arial" w:hAnsi="Arial" w:cs="Arial"/>
          <w:sz w:val="22"/>
          <w:szCs w:val="22"/>
        </w:rPr>
      </w:pPr>
    </w:p>
    <w:p w14:paraId="7BFED9F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La herencia se defiere por la voluntad del testador o por disposición de la ley. La primera se llama testametnario (sic) y la segunda legítima.</w:t>
      </w:r>
    </w:p>
    <w:p w14:paraId="7AFD9167" w14:textId="77777777" w:rsidR="00D06331" w:rsidRPr="00AE3149" w:rsidRDefault="00D06331" w:rsidP="005767CF">
      <w:pPr>
        <w:jc w:val="both"/>
        <w:rPr>
          <w:rFonts w:ascii="Arial" w:hAnsi="Arial" w:cs="Arial"/>
          <w:sz w:val="22"/>
          <w:szCs w:val="22"/>
        </w:rPr>
      </w:pPr>
    </w:p>
    <w:p w14:paraId="6CC01C2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14:paraId="21059249" w14:textId="77777777" w:rsidR="00D06331" w:rsidRPr="00AE3149" w:rsidRDefault="00D06331" w:rsidP="005767CF">
      <w:pPr>
        <w:jc w:val="both"/>
        <w:rPr>
          <w:rFonts w:ascii="Arial" w:hAnsi="Arial" w:cs="Arial"/>
          <w:sz w:val="22"/>
          <w:szCs w:val="22"/>
        </w:rPr>
      </w:pPr>
    </w:p>
    <w:p w14:paraId="6DC9CD5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14:paraId="71D66B3F" w14:textId="77777777" w:rsidR="00D06331" w:rsidRPr="00AE3149" w:rsidRDefault="00D06331" w:rsidP="005767CF">
      <w:pPr>
        <w:jc w:val="both"/>
        <w:rPr>
          <w:rFonts w:ascii="Arial" w:hAnsi="Arial" w:cs="Arial"/>
          <w:sz w:val="22"/>
          <w:szCs w:val="22"/>
        </w:rPr>
      </w:pPr>
    </w:p>
    <w:p w14:paraId="49DD536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14:paraId="4AD4CE69" w14:textId="77777777" w:rsidR="00D06331" w:rsidRPr="00AE3149" w:rsidRDefault="00D06331" w:rsidP="005767CF">
      <w:pPr>
        <w:jc w:val="both"/>
        <w:rPr>
          <w:rFonts w:ascii="Arial" w:hAnsi="Arial" w:cs="Arial"/>
          <w:sz w:val="22"/>
          <w:szCs w:val="22"/>
        </w:rPr>
      </w:pPr>
    </w:p>
    <w:p w14:paraId="60FF7CFE"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14:paraId="446AF6DD" w14:textId="77777777" w:rsidR="00D06331" w:rsidRPr="00AE3149" w:rsidRDefault="00D06331" w:rsidP="005767CF">
      <w:pPr>
        <w:jc w:val="both"/>
        <w:rPr>
          <w:rFonts w:ascii="Arial" w:hAnsi="Arial" w:cs="Arial"/>
          <w:sz w:val="22"/>
          <w:szCs w:val="22"/>
        </w:rPr>
      </w:pPr>
    </w:p>
    <w:p w14:paraId="568D46E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14:paraId="04E6558E" w14:textId="77777777" w:rsidR="00D06331" w:rsidRPr="00AE3149" w:rsidRDefault="00D06331" w:rsidP="005767CF">
      <w:pPr>
        <w:jc w:val="both"/>
        <w:rPr>
          <w:rFonts w:ascii="Arial" w:hAnsi="Arial" w:cs="Arial"/>
          <w:sz w:val="22"/>
          <w:szCs w:val="22"/>
        </w:rPr>
      </w:pPr>
    </w:p>
    <w:p w14:paraId="136CD432"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14:paraId="51155110" w14:textId="77777777" w:rsidR="00D06331" w:rsidRPr="00AE3149" w:rsidRDefault="00D06331" w:rsidP="005767CF">
      <w:pPr>
        <w:jc w:val="both"/>
        <w:rPr>
          <w:rFonts w:ascii="Arial" w:hAnsi="Arial" w:cs="Arial"/>
          <w:sz w:val="22"/>
          <w:szCs w:val="22"/>
        </w:rPr>
      </w:pPr>
    </w:p>
    <w:p w14:paraId="39D3B6E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14:paraId="0A1D22A0" w14:textId="77777777" w:rsidR="00D06331" w:rsidRPr="00AE3149" w:rsidRDefault="00D06331" w:rsidP="005767CF">
      <w:pPr>
        <w:jc w:val="both"/>
        <w:rPr>
          <w:rFonts w:ascii="Arial" w:hAnsi="Arial" w:cs="Arial"/>
          <w:sz w:val="22"/>
          <w:szCs w:val="22"/>
        </w:rPr>
      </w:pPr>
    </w:p>
    <w:p w14:paraId="1AC6120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14:paraId="3BADFEA4" w14:textId="77777777" w:rsidR="002C41C1" w:rsidRPr="00AE3149" w:rsidRDefault="002C41C1" w:rsidP="005767CF">
      <w:pPr>
        <w:jc w:val="both"/>
        <w:rPr>
          <w:rFonts w:ascii="Arial" w:hAnsi="Arial" w:cs="Arial"/>
          <w:sz w:val="22"/>
          <w:szCs w:val="22"/>
        </w:rPr>
      </w:pPr>
    </w:p>
    <w:p w14:paraId="1D0EB59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14:paraId="58593DCB" w14:textId="77777777" w:rsidR="00D06331" w:rsidRPr="00AE3149" w:rsidRDefault="00D06331" w:rsidP="005767CF">
      <w:pPr>
        <w:jc w:val="both"/>
        <w:rPr>
          <w:rFonts w:ascii="Arial" w:hAnsi="Arial" w:cs="Arial"/>
          <w:sz w:val="22"/>
          <w:szCs w:val="22"/>
        </w:rPr>
      </w:pPr>
    </w:p>
    <w:p w14:paraId="72A469B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1178</w:t>
      </w:r>
      <w:r w:rsidR="005767CF">
        <w:rPr>
          <w:rFonts w:ascii="Arial" w:hAnsi="Arial" w:cs="Arial"/>
          <w:b/>
          <w:sz w:val="22"/>
          <w:szCs w:val="22"/>
        </w:rPr>
        <w:t xml:space="preserve">. </w:t>
      </w:r>
      <w:r w:rsidRPr="00AE3149">
        <w:rPr>
          <w:rFonts w:ascii="Arial" w:hAnsi="Arial" w:cs="Arial"/>
          <w:sz w:val="22"/>
          <w:szCs w:val="22"/>
        </w:rPr>
        <w:t>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nuso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14:paraId="28786A92" w14:textId="77777777" w:rsidR="00D06331" w:rsidRPr="00AE3149" w:rsidRDefault="00D06331" w:rsidP="005767CF">
      <w:pPr>
        <w:jc w:val="both"/>
        <w:rPr>
          <w:rFonts w:ascii="Arial" w:hAnsi="Arial" w:cs="Arial"/>
          <w:sz w:val="22"/>
          <w:szCs w:val="22"/>
        </w:rPr>
      </w:pPr>
    </w:p>
    <w:p w14:paraId="2E9D3BD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14:paraId="610D1738" w14:textId="77777777" w:rsidR="00D06331" w:rsidRPr="00AE3149" w:rsidRDefault="00D06331" w:rsidP="005767CF">
      <w:pPr>
        <w:jc w:val="both"/>
        <w:rPr>
          <w:rFonts w:ascii="Arial" w:hAnsi="Arial" w:cs="Arial"/>
          <w:sz w:val="22"/>
          <w:szCs w:val="22"/>
        </w:rPr>
      </w:pPr>
    </w:p>
    <w:p w14:paraId="4E40AC1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14:paraId="2215D128" w14:textId="77777777" w:rsidR="00D06331" w:rsidRPr="00AE3149" w:rsidRDefault="00D06331" w:rsidP="005767CF">
      <w:pPr>
        <w:jc w:val="both"/>
        <w:rPr>
          <w:rFonts w:ascii="Arial" w:hAnsi="Arial" w:cs="Arial"/>
          <w:sz w:val="22"/>
          <w:szCs w:val="22"/>
        </w:rPr>
      </w:pPr>
    </w:p>
    <w:p w14:paraId="3A05C239" w14:textId="77777777" w:rsidR="00D06331" w:rsidRPr="00AE3149" w:rsidRDefault="00D06331" w:rsidP="005767CF">
      <w:pPr>
        <w:jc w:val="both"/>
        <w:rPr>
          <w:rFonts w:ascii="Arial" w:hAnsi="Arial" w:cs="Arial"/>
          <w:sz w:val="22"/>
          <w:szCs w:val="22"/>
        </w:rPr>
      </w:pPr>
    </w:p>
    <w:p w14:paraId="09F8E49E" w14:textId="77777777" w:rsidR="00D06331" w:rsidRPr="00AE3149" w:rsidRDefault="00D06331" w:rsidP="005767CF">
      <w:pPr>
        <w:pStyle w:val="Ttulo3"/>
      </w:pPr>
      <w:r w:rsidRPr="00AE3149">
        <w:t>TÍTULO SEGUNDO</w:t>
      </w:r>
    </w:p>
    <w:p w14:paraId="2C67480F" w14:textId="77777777" w:rsidR="00D06331" w:rsidRPr="00AE3149" w:rsidRDefault="00D06331" w:rsidP="005767CF">
      <w:pPr>
        <w:pStyle w:val="Ttulo3"/>
      </w:pPr>
      <w:r w:rsidRPr="00AE3149">
        <w:t>DE LA SUCESIÓN POR TESTAMENTO</w:t>
      </w:r>
    </w:p>
    <w:p w14:paraId="114425F1" w14:textId="77777777" w:rsidR="00D06331" w:rsidRPr="00AE3149" w:rsidRDefault="00D06331" w:rsidP="005767CF">
      <w:pPr>
        <w:jc w:val="center"/>
        <w:rPr>
          <w:rFonts w:ascii="Arial" w:hAnsi="Arial" w:cs="Arial"/>
          <w:sz w:val="22"/>
          <w:szCs w:val="22"/>
        </w:rPr>
      </w:pPr>
    </w:p>
    <w:p w14:paraId="7E7054C1" w14:textId="77777777" w:rsidR="00D06331" w:rsidRPr="00AE3149" w:rsidRDefault="00D06331" w:rsidP="005767CF">
      <w:pPr>
        <w:pStyle w:val="Ttulo4"/>
      </w:pPr>
      <w:r w:rsidRPr="00AE3149">
        <w:t>CAPÍTULO I</w:t>
      </w:r>
    </w:p>
    <w:p w14:paraId="367077E2" w14:textId="77777777" w:rsidR="00D06331" w:rsidRPr="00AE3149" w:rsidRDefault="00D06331" w:rsidP="005767CF">
      <w:pPr>
        <w:pStyle w:val="Ttulo4"/>
      </w:pPr>
      <w:r w:rsidRPr="00AE3149">
        <w:t>DE LOS TESTAMENTOS EN GENERAL</w:t>
      </w:r>
    </w:p>
    <w:p w14:paraId="13B3F80A" w14:textId="77777777" w:rsidR="00D06331" w:rsidRPr="00AE3149" w:rsidRDefault="00D06331" w:rsidP="005767CF">
      <w:pPr>
        <w:jc w:val="center"/>
        <w:rPr>
          <w:rFonts w:ascii="Arial" w:hAnsi="Arial" w:cs="Arial"/>
          <w:sz w:val="22"/>
          <w:szCs w:val="22"/>
        </w:rPr>
      </w:pPr>
    </w:p>
    <w:p w14:paraId="7A3F506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14:paraId="69FD59A9" w14:textId="77777777" w:rsidR="00D06331" w:rsidRPr="00AE3149" w:rsidRDefault="00D06331" w:rsidP="005767CF">
      <w:pPr>
        <w:jc w:val="both"/>
        <w:rPr>
          <w:rFonts w:ascii="Arial" w:hAnsi="Arial" w:cs="Arial"/>
          <w:sz w:val="22"/>
          <w:szCs w:val="22"/>
        </w:rPr>
      </w:pPr>
    </w:p>
    <w:p w14:paraId="3765902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No pueden testar en el mismo acto dos o más personas, ya en provecho recíproco, ya en favor de un tercero.</w:t>
      </w:r>
    </w:p>
    <w:p w14:paraId="4E58B16A" w14:textId="77777777" w:rsidR="00D06331" w:rsidRPr="00AE3149" w:rsidRDefault="00D06331" w:rsidP="005767CF">
      <w:pPr>
        <w:jc w:val="both"/>
        <w:rPr>
          <w:rFonts w:ascii="Arial" w:hAnsi="Arial" w:cs="Arial"/>
          <w:sz w:val="22"/>
          <w:szCs w:val="22"/>
        </w:rPr>
      </w:pPr>
    </w:p>
    <w:p w14:paraId="3B9B09A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14:paraId="45CDEC7D" w14:textId="77777777" w:rsidR="00D06331" w:rsidRPr="00AE3149" w:rsidRDefault="00D06331" w:rsidP="005767CF">
      <w:pPr>
        <w:jc w:val="both"/>
        <w:rPr>
          <w:rFonts w:ascii="Arial" w:hAnsi="Arial" w:cs="Arial"/>
          <w:sz w:val="22"/>
          <w:szCs w:val="22"/>
        </w:rPr>
      </w:pPr>
    </w:p>
    <w:p w14:paraId="07F64052" w14:textId="77777777" w:rsidR="00D06331" w:rsidRDefault="00D06331" w:rsidP="005767CF">
      <w:pPr>
        <w:jc w:val="both"/>
        <w:rPr>
          <w:rFonts w:ascii="Arial" w:hAnsi="Arial" w:cs="Arial"/>
          <w:sz w:val="22"/>
          <w:szCs w:val="22"/>
          <w:lang w:val="es-ES"/>
        </w:rPr>
      </w:pPr>
      <w:r w:rsidRPr="004D5F6D">
        <w:rPr>
          <w:rFonts w:ascii="Arial" w:hAnsi="Arial" w:cs="Arial"/>
          <w:b/>
          <w:sz w:val="22"/>
          <w:szCs w:val="22"/>
        </w:rPr>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14:paraId="0D0E3327" w14:textId="77777777"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14:paraId="74CD1CD5" w14:textId="77777777" w:rsidR="00D06331" w:rsidRPr="00AE3149" w:rsidRDefault="00D06331" w:rsidP="005767CF">
      <w:pPr>
        <w:jc w:val="both"/>
        <w:rPr>
          <w:rFonts w:ascii="Arial" w:hAnsi="Arial" w:cs="Arial"/>
          <w:sz w:val="22"/>
          <w:szCs w:val="22"/>
        </w:rPr>
      </w:pPr>
    </w:p>
    <w:p w14:paraId="7BD8040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14:paraId="291F42B5" w14:textId="77777777" w:rsidR="00D06331" w:rsidRPr="00AE3149" w:rsidRDefault="00D06331" w:rsidP="005767CF">
      <w:pPr>
        <w:jc w:val="both"/>
        <w:rPr>
          <w:rFonts w:ascii="Arial" w:hAnsi="Arial" w:cs="Arial"/>
          <w:sz w:val="22"/>
          <w:szCs w:val="22"/>
        </w:rPr>
      </w:pPr>
    </w:p>
    <w:p w14:paraId="2F4EDC37"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14:paraId="7F63083D" w14:textId="77777777" w:rsidR="00D06331" w:rsidRPr="00AE3149" w:rsidRDefault="00D06331" w:rsidP="005767CF">
      <w:pPr>
        <w:jc w:val="both"/>
        <w:rPr>
          <w:rFonts w:ascii="Arial" w:hAnsi="Arial" w:cs="Arial"/>
          <w:sz w:val="22"/>
          <w:szCs w:val="22"/>
        </w:rPr>
      </w:pPr>
    </w:p>
    <w:p w14:paraId="153FF95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14:paraId="524CFE61" w14:textId="77777777" w:rsidR="00D06331" w:rsidRPr="00AE3149" w:rsidRDefault="00D06331" w:rsidP="005767CF">
      <w:pPr>
        <w:jc w:val="both"/>
        <w:rPr>
          <w:rFonts w:ascii="Arial" w:hAnsi="Arial" w:cs="Arial"/>
          <w:sz w:val="22"/>
          <w:szCs w:val="22"/>
        </w:rPr>
      </w:pPr>
    </w:p>
    <w:p w14:paraId="6EC7BA8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Toda disposición testamentaria deberá entenderse en el sentido literal de las palabras, a no ser que aparezca como manifiesta claridad que fué otra la voluntad del testador.</w:t>
      </w:r>
    </w:p>
    <w:p w14:paraId="7F4BF7CD" w14:textId="77777777" w:rsidR="00D06331" w:rsidRPr="00AE3149" w:rsidRDefault="00D06331" w:rsidP="005767CF">
      <w:pPr>
        <w:jc w:val="both"/>
        <w:rPr>
          <w:rFonts w:ascii="Arial" w:hAnsi="Arial" w:cs="Arial"/>
          <w:sz w:val="22"/>
          <w:szCs w:val="22"/>
        </w:rPr>
      </w:pPr>
    </w:p>
    <w:p w14:paraId="206E722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14:paraId="481F082E" w14:textId="77777777" w:rsidR="00D06331" w:rsidRPr="00AE3149" w:rsidRDefault="00D06331" w:rsidP="005767CF">
      <w:pPr>
        <w:jc w:val="both"/>
        <w:rPr>
          <w:rFonts w:ascii="Arial" w:hAnsi="Arial" w:cs="Arial"/>
          <w:sz w:val="22"/>
          <w:szCs w:val="22"/>
        </w:rPr>
      </w:pPr>
    </w:p>
    <w:p w14:paraId="6989B2C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Si un testamento se pierede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14:paraId="629BCBD0" w14:textId="77777777" w:rsidR="00D06331" w:rsidRPr="00AE3149" w:rsidRDefault="00D06331" w:rsidP="005767CF">
      <w:pPr>
        <w:jc w:val="both"/>
        <w:rPr>
          <w:rFonts w:ascii="Arial" w:hAnsi="Arial" w:cs="Arial"/>
          <w:sz w:val="22"/>
          <w:szCs w:val="22"/>
        </w:rPr>
      </w:pPr>
    </w:p>
    <w:p w14:paraId="0DE6D6C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14:paraId="6BC9B567" w14:textId="77777777" w:rsidR="00D06331" w:rsidRPr="00AE3149" w:rsidRDefault="00D06331" w:rsidP="005767CF">
      <w:pPr>
        <w:jc w:val="both"/>
        <w:rPr>
          <w:rFonts w:ascii="Arial" w:hAnsi="Arial" w:cs="Arial"/>
          <w:sz w:val="22"/>
          <w:szCs w:val="22"/>
        </w:rPr>
      </w:pPr>
    </w:p>
    <w:p w14:paraId="344123F5" w14:textId="77777777" w:rsidR="00D06331" w:rsidRPr="00AE3149" w:rsidRDefault="00D06331" w:rsidP="005767CF">
      <w:pPr>
        <w:jc w:val="both"/>
        <w:rPr>
          <w:rFonts w:ascii="Arial" w:hAnsi="Arial" w:cs="Arial"/>
          <w:sz w:val="22"/>
          <w:szCs w:val="22"/>
        </w:rPr>
      </w:pPr>
    </w:p>
    <w:p w14:paraId="420D4B71" w14:textId="77777777" w:rsidR="00D06331" w:rsidRPr="00AE3149" w:rsidRDefault="00D06331" w:rsidP="005767CF">
      <w:pPr>
        <w:pStyle w:val="Ttulo4"/>
      </w:pPr>
      <w:r w:rsidRPr="00AE3149">
        <w:t>CAPÍTULO II</w:t>
      </w:r>
    </w:p>
    <w:p w14:paraId="1313F4F0" w14:textId="77777777" w:rsidR="00D06331" w:rsidRPr="00AE3149" w:rsidRDefault="00D06331" w:rsidP="005767CF">
      <w:pPr>
        <w:pStyle w:val="Ttulo4"/>
      </w:pPr>
      <w:r w:rsidRPr="00AE3149">
        <w:t>DE LA CAPACIDAD PARA TESTAR</w:t>
      </w:r>
    </w:p>
    <w:p w14:paraId="7FA84837" w14:textId="77777777" w:rsidR="00D06331" w:rsidRPr="00AE3149" w:rsidRDefault="00D06331" w:rsidP="005767CF">
      <w:pPr>
        <w:jc w:val="both"/>
        <w:rPr>
          <w:rFonts w:ascii="Arial" w:hAnsi="Arial" w:cs="Arial"/>
          <w:sz w:val="22"/>
          <w:szCs w:val="22"/>
        </w:rPr>
      </w:pPr>
    </w:p>
    <w:p w14:paraId="75E76C8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Pueden testar todos aquellos a quienes la ley no prohíba expresamente el ejercicio de su derecho.</w:t>
      </w:r>
    </w:p>
    <w:p w14:paraId="4A3C3FC1" w14:textId="77777777" w:rsidR="00D06331" w:rsidRPr="00AE3149" w:rsidRDefault="00D06331" w:rsidP="005767CF">
      <w:pPr>
        <w:jc w:val="both"/>
        <w:rPr>
          <w:rFonts w:ascii="Arial" w:hAnsi="Arial" w:cs="Arial"/>
          <w:sz w:val="22"/>
          <w:szCs w:val="22"/>
        </w:rPr>
      </w:pPr>
    </w:p>
    <w:p w14:paraId="0466A39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14:paraId="709D739F" w14:textId="77777777" w:rsidR="00D06331" w:rsidRPr="00AE3149" w:rsidRDefault="00D06331" w:rsidP="005767CF">
      <w:pPr>
        <w:jc w:val="both"/>
        <w:rPr>
          <w:rFonts w:ascii="Arial" w:hAnsi="Arial" w:cs="Arial"/>
          <w:sz w:val="22"/>
          <w:szCs w:val="22"/>
        </w:rPr>
      </w:pPr>
    </w:p>
    <w:p w14:paraId="63699053"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14:paraId="63D299D7" w14:textId="77777777" w:rsidR="00D06331" w:rsidRPr="00AE3149" w:rsidRDefault="00D06331" w:rsidP="005767CF">
      <w:pPr>
        <w:jc w:val="both"/>
        <w:rPr>
          <w:rFonts w:ascii="Arial" w:hAnsi="Arial" w:cs="Arial"/>
          <w:sz w:val="22"/>
          <w:szCs w:val="22"/>
        </w:rPr>
      </w:pPr>
    </w:p>
    <w:p w14:paraId="2164B73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14:paraId="2FD52786" w14:textId="77777777" w:rsidR="00D06331" w:rsidRPr="00AE3149" w:rsidRDefault="00D06331" w:rsidP="005767CF">
      <w:pPr>
        <w:jc w:val="both"/>
        <w:rPr>
          <w:rFonts w:ascii="Arial" w:hAnsi="Arial" w:cs="Arial"/>
          <w:sz w:val="22"/>
          <w:szCs w:val="22"/>
        </w:rPr>
      </w:pPr>
    </w:p>
    <w:p w14:paraId="1F5A0D28" w14:textId="77777777"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14:paraId="5CB78A53"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14:paraId="08428758" w14:textId="77777777" w:rsidR="00D06331" w:rsidRPr="00AE3149" w:rsidRDefault="00D06331" w:rsidP="005767CF">
      <w:pPr>
        <w:jc w:val="both"/>
        <w:rPr>
          <w:rFonts w:ascii="Arial" w:hAnsi="Arial" w:cs="Arial"/>
          <w:sz w:val="22"/>
          <w:szCs w:val="22"/>
        </w:rPr>
      </w:pPr>
    </w:p>
    <w:p w14:paraId="7B4EF1BD" w14:textId="77777777"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 xml:space="preserve">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w:t>
      </w:r>
      <w:r w:rsidR="00C345ED" w:rsidRPr="00C345ED">
        <w:rPr>
          <w:rFonts w:ascii="Arial" w:hAnsi="Arial" w:cs="Arial"/>
          <w:sz w:val="22"/>
          <w:szCs w:val="22"/>
          <w:lang w:val="es-ES"/>
        </w:rPr>
        <w:lastRenderedPageBreak/>
        <w:t>obligación de asistir al examen del enfermo, y podrá hacerle cuantas preguntas estime convenientes a fin de cerciorarse de su capacidad para testar</w:t>
      </w:r>
      <w:r w:rsidRPr="00AE3149">
        <w:rPr>
          <w:rFonts w:ascii="Arial" w:hAnsi="Arial" w:cs="Arial"/>
          <w:sz w:val="22"/>
          <w:szCs w:val="22"/>
        </w:rPr>
        <w:t>.</w:t>
      </w:r>
    </w:p>
    <w:p w14:paraId="1E9CD766"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14:paraId="020021BA" w14:textId="77777777" w:rsidR="00D06331" w:rsidRPr="00AE3149" w:rsidRDefault="00D06331" w:rsidP="005767CF">
      <w:pPr>
        <w:jc w:val="both"/>
        <w:rPr>
          <w:rFonts w:ascii="Arial" w:hAnsi="Arial" w:cs="Arial"/>
          <w:sz w:val="22"/>
          <w:szCs w:val="22"/>
        </w:rPr>
      </w:pPr>
    </w:p>
    <w:p w14:paraId="5A1A7C7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14:paraId="4526AFCA" w14:textId="77777777" w:rsidR="00D06331" w:rsidRPr="00AE3149" w:rsidRDefault="00D06331" w:rsidP="005767CF">
      <w:pPr>
        <w:jc w:val="both"/>
        <w:rPr>
          <w:rFonts w:ascii="Arial" w:hAnsi="Arial" w:cs="Arial"/>
          <w:sz w:val="22"/>
          <w:szCs w:val="22"/>
        </w:rPr>
      </w:pPr>
    </w:p>
    <w:p w14:paraId="7832A3D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14:paraId="49C41F36" w14:textId="77777777" w:rsidR="002C41C1" w:rsidRPr="00AE3149" w:rsidRDefault="002C41C1" w:rsidP="005767CF">
      <w:pPr>
        <w:jc w:val="both"/>
        <w:rPr>
          <w:rFonts w:ascii="Arial" w:hAnsi="Arial" w:cs="Arial"/>
          <w:sz w:val="22"/>
          <w:szCs w:val="22"/>
        </w:rPr>
      </w:pPr>
    </w:p>
    <w:p w14:paraId="03EE25C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14:paraId="622BD786" w14:textId="77777777" w:rsidR="00D06331" w:rsidRPr="00AE3149" w:rsidRDefault="00D06331" w:rsidP="005767CF">
      <w:pPr>
        <w:jc w:val="both"/>
        <w:rPr>
          <w:rFonts w:ascii="Arial" w:hAnsi="Arial" w:cs="Arial"/>
          <w:sz w:val="22"/>
          <w:szCs w:val="22"/>
        </w:rPr>
      </w:pPr>
    </w:p>
    <w:p w14:paraId="46F80B2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14:paraId="34D14225" w14:textId="77777777" w:rsidR="00D06331" w:rsidRPr="00AE3149" w:rsidRDefault="00D06331" w:rsidP="005767CF">
      <w:pPr>
        <w:jc w:val="both"/>
        <w:rPr>
          <w:rFonts w:ascii="Arial" w:hAnsi="Arial" w:cs="Arial"/>
          <w:sz w:val="22"/>
          <w:szCs w:val="22"/>
        </w:rPr>
      </w:pPr>
    </w:p>
    <w:p w14:paraId="5AE350E5" w14:textId="77777777" w:rsidR="00D06331" w:rsidRPr="00AE3149" w:rsidRDefault="00D06331" w:rsidP="005767CF">
      <w:pPr>
        <w:jc w:val="both"/>
        <w:rPr>
          <w:rFonts w:ascii="Arial" w:hAnsi="Arial" w:cs="Arial"/>
          <w:sz w:val="22"/>
          <w:szCs w:val="22"/>
        </w:rPr>
      </w:pPr>
    </w:p>
    <w:p w14:paraId="5DA337A8" w14:textId="77777777" w:rsidR="00D06331" w:rsidRPr="00AE3149" w:rsidRDefault="00D06331" w:rsidP="005767CF">
      <w:pPr>
        <w:pStyle w:val="Ttulo4"/>
      </w:pPr>
      <w:r w:rsidRPr="00AE3149">
        <w:t>CAPÍTULO III</w:t>
      </w:r>
    </w:p>
    <w:p w14:paraId="599B1966" w14:textId="77777777" w:rsidR="00D06331" w:rsidRPr="00AE3149" w:rsidRDefault="00D06331" w:rsidP="005767CF">
      <w:pPr>
        <w:pStyle w:val="Ttulo4"/>
      </w:pPr>
      <w:r w:rsidRPr="00AE3149">
        <w:t>DE LA CAPACIDAD PARA HEREDAR</w:t>
      </w:r>
    </w:p>
    <w:p w14:paraId="2E2A3114" w14:textId="77777777" w:rsidR="00D06331" w:rsidRPr="00AE3149" w:rsidRDefault="00D06331" w:rsidP="005767CF">
      <w:pPr>
        <w:jc w:val="both"/>
        <w:rPr>
          <w:rFonts w:ascii="Arial" w:hAnsi="Arial" w:cs="Arial"/>
          <w:sz w:val="22"/>
          <w:szCs w:val="22"/>
        </w:rPr>
      </w:pPr>
    </w:p>
    <w:p w14:paraId="23A989A2"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14:paraId="3A11DCA0" w14:textId="77777777" w:rsidR="00D06331" w:rsidRPr="00AE3149" w:rsidRDefault="00D06331" w:rsidP="005767CF">
      <w:pPr>
        <w:jc w:val="both"/>
        <w:rPr>
          <w:rFonts w:ascii="Arial" w:hAnsi="Arial" w:cs="Arial"/>
          <w:sz w:val="22"/>
          <w:szCs w:val="22"/>
        </w:rPr>
      </w:pPr>
    </w:p>
    <w:p w14:paraId="5A49B89F"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14:paraId="593C8513" w14:textId="77777777" w:rsidR="00D06331" w:rsidRPr="00AE3149" w:rsidRDefault="00D06331" w:rsidP="005767CF">
      <w:pPr>
        <w:jc w:val="both"/>
        <w:rPr>
          <w:rFonts w:ascii="Arial" w:hAnsi="Arial" w:cs="Arial"/>
          <w:sz w:val="22"/>
          <w:szCs w:val="22"/>
        </w:rPr>
      </w:pPr>
    </w:p>
    <w:p w14:paraId="01CA1787"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14:paraId="40F53F8E" w14:textId="77777777" w:rsidR="00D06331" w:rsidRPr="00AE3149" w:rsidRDefault="00D06331" w:rsidP="005767CF">
      <w:pPr>
        <w:jc w:val="both"/>
        <w:rPr>
          <w:rFonts w:ascii="Arial" w:hAnsi="Arial" w:cs="Arial"/>
          <w:sz w:val="22"/>
          <w:szCs w:val="22"/>
        </w:rPr>
      </w:pPr>
    </w:p>
    <w:p w14:paraId="1B93F63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14:paraId="16588AD9" w14:textId="77777777" w:rsidR="00D06331" w:rsidRPr="00AE3149" w:rsidRDefault="00D06331" w:rsidP="005767CF">
      <w:pPr>
        <w:jc w:val="both"/>
        <w:rPr>
          <w:rFonts w:ascii="Arial" w:hAnsi="Arial" w:cs="Arial"/>
          <w:sz w:val="22"/>
          <w:szCs w:val="22"/>
        </w:rPr>
      </w:pPr>
    </w:p>
    <w:p w14:paraId="5DD36086"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14:paraId="112AEFA4" w14:textId="77777777" w:rsidR="00D06331" w:rsidRPr="00AE3149" w:rsidRDefault="00D06331" w:rsidP="005767CF">
      <w:pPr>
        <w:jc w:val="both"/>
        <w:rPr>
          <w:rFonts w:ascii="Arial" w:hAnsi="Arial" w:cs="Arial"/>
          <w:sz w:val="22"/>
          <w:szCs w:val="22"/>
        </w:rPr>
      </w:pPr>
    </w:p>
    <w:p w14:paraId="37381CD4"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14:paraId="7EB6B7F8" w14:textId="77777777" w:rsidR="00D06331" w:rsidRPr="00AE3149" w:rsidRDefault="00D06331" w:rsidP="005767CF">
      <w:pPr>
        <w:jc w:val="both"/>
        <w:rPr>
          <w:rFonts w:ascii="Arial" w:hAnsi="Arial" w:cs="Arial"/>
          <w:sz w:val="22"/>
          <w:szCs w:val="22"/>
        </w:rPr>
      </w:pPr>
    </w:p>
    <w:p w14:paraId="42BCA5D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14:paraId="5A324586" w14:textId="77777777" w:rsidR="00D06331" w:rsidRPr="00AE3149" w:rsidRDefault="00D06331" w:rsidP="005767CF">
      <w:pPr>
        <w:jc w:val="both"/>
        <w:rPr>
          <w:rFonts w:ascii="Arial" w:hAnsi="Arial" w:cs="Arial"/>
          <w:sz w:val="22"/>
          <w:szCs w:val="22"/>
        </w:rPr>
      </w:pPr>
    </w:p>
    <w:p w14:paraId="55A2168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VII. Cuando haya ejercido violencia familiar en contra del testador.</w:t>
      </w:r>
    </w:p>
    <w:p w14:paraId="4646DB49" w14:textId="77777777" w:rsidR="00D06331" w:rsidRPr="00AE3149" w:rsidRDefault="00D06331" w:rsidP="001D053D">
      <w:pPr>
        <w:jc w:val="both"/>
        <w:rPr>
          <w:rFonts w:ascii="Arial" w:hAnsi="Arial" w:cs="Arial"/>
          <w:sz w:val="22"/>
          <w:szCs w:val="22"/>
        </w:rPr>
      </w:pPr>
    </w:p>
    <w:p w14:paraId="275759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14:paraId="5D1A4F72" w14:textId="77777777" w:rsidR="00DA3AE3" w:rsidRPr="00AE3149" w:rsidRDefault="00DA3AE3" w:rsidP="001D053D">
      <w:pPr>
        <w:jc w:val="both"/>
        <w:rPr>
          <w:rFonts w:ascii="Arial" w:hAnsi="Arial" w:cs="Arial"/>
          <w:sz w:val="22"/>
          <w:szCs w:val="22"/>
        </w:rPr>
      </w:pPr>
    </w:p>
    <w:p w14:paraId="5566B38F"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1201</w:t>
      </w:r>
      <w:r w:rsidR="005767CF">
        <w:rPr>
          <w:rFonts w:ascii="Arial" w:hAnsi="Arial" w:cs="Arial"/>
          <w:b/>
          <w:sz w:val="22"/>
          <w:szCs w:val="22"/>
        </w:rPr>
        <w:t xml:space="preserve">. </w:t>
      </w:r>
      <w:r w:rsidRPr="00AE3149">
        <w:rPr>
          <w:rFonts w:ascii="Arial" w:hAnsi="Arial" w:cs="Arial"/>
          <w:sz w:val="22"/>
          <w:szCs w:val="22"/>
        </w:rPr>
        <w:t>Será no obstante, válida la disposición hecha en favor de los hijos que nacieron de ciertas y determinadas personas, durante la vida del testador.</w:t>
      </w:r>
    </w:p>
    <w:p w14:paraId="60036B69" w14:textId="77777777" w:rsidR="00D06331" w:rsidRPr="00AE3149" w:rsidRDefault="00D06331" w:rsidP="001D053D">
      <w:pPr>
        <w:jc w:val="both"/>
        <w:rPr>
          <w:rFonts w:ascii="Arial" w:hAnsi="Arial" w:cs="Arial"/>
          <w:sz w:val="22"/>
          <w:szCs w:val="22"/>
        </w:rPr>
      </w:pPr>
    </w:p>
    <w:p w14:paraId="7E3C7BA6"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14:paraId="71608DB5" w14:textId="77777777" w:rsidR="00D06331" w:rsidRPr="00AE3149" w:rsidRDefault="00D06331" w:rsidP="001D053D">
      <w:pPr>
        <w:jc w:val="both"/>
        <w:rPr>
          <w:rFonts w:ascii="Arial" w:hAnsi="Arial" w:cs="Arial"/>
          <w:sz w:val="22"/>
          <w:szCs w:val="22"/>
        </w:rPr>
      </w:pPr>
    </w:p>
    <w:p w14:paraId="20294314"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 El que haya sido condenado por haber dado, mandado o intentado dar muerte a la persona de cuya sucesión se trate, o a los padres, hijos, cónyuges o hermanos de ella;</w:t>
      </w:r>
    </w:p>
    <w:p w14:paraId="69FF2683" w14:textId="77777777" w:rsidR="00D06331" w:rsidRPr="00AE3149" w:rsidRDefault="00D06331" w:rsidP="001D053D">
      <w:pPr>
        <w:jc w:val="both"/>
        <w:rPr>
          <w:rFonts w:ascii="Arial" w:hAnsi="Arial" w:cs="Arial"/>
          <w:sz w:val="22"/>
          <w:szCs w:val="22"/>
        </w:rPr>
      </w:pPr>
    </w:p>
    <w:p w14:paraId="7C755E08"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 o cónyuge;</w:t>
      </w:r>
    </w:p>
    <w:p w14:paraId="3DA54F12" w14:textId="77777777" w:rsidR="00D06331" w:rsidRPr="00AE3149" w:rsidRDefault="00D06331" w:rsidP="001D053D">
      <w:pPr>
        <w:jc w:val="both"/>
        <w:rPr>
          <w:rFonts w:ascii="Arial" w:hAnsi="Arial" w:cs="Arial"/>
          <w:sz w:val="22"/>
          <w:szCs w:val="22"/>
        </w:rPr>
      </w:pPr>
    </w:p>
    <w:p w14:paraId="09D72A40"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14:paraId="1E7CA262" w14:textId="77777777" w:rsidR="00D06331" w:rsidRPr="00AE3149" w:rsidRDefault="00D06331" w:rsidP="001D053D">
      <w:pPr>
        <w:jc w:val="both"/>
        <w:rPr>
          <w:rFonts w:ascii="Arial" w:hAnsi="Arial" w:cs="Arial"/>
          <w:sz w:val="22"/>
          <w:szCs w:val="22"/>
        </w:rPr>
      </w:pPr>
    </w:p>
    <w:p w14:paraId="2E6E47DE"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14:paraId="57C7E750" w14:textId="77777777" w:rsidR="00D06331" w:rsidRPr="00AE3149" w:rsidRDefault="00D06331" w:rsidP="001D053D">
      <w:pPr>
        <w:jc w:val="both"/>
        <w:rPr>
          <w:rFonts w:ascii="Arial" w:hAnsi="Arial" w:cs="Arial"/>
          <w:sz w:val="22"/>
          <w:szCs w:val="22"/>
        </w:rPr>
      </w:pPr>
    </w:p>
    <w:p w14:paraId="2B01D5D6"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 El que haya sido condenado por un delito que merezca pena de prisión, cometido contra el autor de la herencia de sus hijos, de su cónyuge, de sus ascendientes o de sus hermanos;</w:t>
      </w:r>
    </w:p>
    <w:p w14:paraId="00752A31" w14:textId="77777777" w:rsidR="00D06331" w:rsidRPr="00AE3149" w:rsidRDefault="00D06331" w:rsidP="001D053D">
      <w:pPr>
        <w:jc w:val="both"/>
        <w:rPr>
          <w:rFonts w:ascii="Arial" w:hAnsi="Arial" w:cs="Arial"/>
          <w:sz w:val="22"/>
          <w:szCs w:val="22"/>
        </w:rPr>
      </w:pPr>
    </w:p>
    <w:p w14:paraId="29E05D2A"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 El padre y la madre respecto del hijo expuesto por ellos;</w:t>
      </w:r>
    </w:p>
    <w:p w14:paraId="1F62D30D" w14:textId="77777777" w:rsidR="00D06331" w:rsidRPr="00AE3149" w:rsidRDefault="00D06331" w:rsidP="001D053D">
      <w:pPr>
        <w:jc w:val="both"/>
        <w:rPr>
          <w:rFonts w:ascii="Arial" w:hAnsi="Arial" w:cs="Arial"/>
          <w:sz w:val="22"/>
          <w:szCs w:val="22"/>
        </w:rPr>
      </w:pPr>
    </w:p>
    <w:p w14:paraId="2D4760F2"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VII.- Los padres que abandonaren a sus hijos, prostituyeren a sus hijos o atentaren a su pudor respecto de los ofendidos;</w:t>
      </w:r>
    </w:p>
    <w:p w14:paraId="265EDD20" w14:textId="77777777" w:rsidR="00D06331" w:rsidRPr="00AE3149" w:rsidRDefault="00D06331" w:rsidP="001D053D">
      <w:pPr>
        <w:jc w:val="both"/>
        <w:rPr>
          <w:rFonts w:ascii="Arial" w:hAnsi="Arial" w:cs="Arial"/>
          <w:sz w:val="22"/>
          <w:szCs w:val="22"/>
        </w:rPr>
      </w:pPr>
    </w:p>
    <w:p w14:paraId="2055CF1C"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14:paraId="16F72307" w14:textId="77777777" w:rsidR="00D06331" w:rsidRPr="00AE3149" w:rsidRDefault="00D06331" w:rsidP="001D053D">
      <w:pPr>
        <w:jc w:val="both"/>
        <w:rPr>
          <w:rFonts w:ascii="Arial" w:hAnsi="Arial" w:cs="Arial"/>
          <w:sz w:val="22"/>
          <w:szCs w:val="22"/>
        </w:rPr>
      </w:pPr>
    </w:p>
    <w:p w14:paraId="22078811"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14:paraId="15FBBF12" w14:textId="77777777" w:rsidR="00D06331" w:rsidRPr="00AE3149" w:rsidRDefault="00D06331" w:rsidP="001D053D">
      <w:pPr>
        <w:jc w:val="both"/>
        <w:rPr>
          <w:rFonts w:ascii="Arial" w:hAnsi="Arial" w:cs="Arial"/>
          <w:sz w:val="22"/>
          <w:szCs w:val="22"/>
        </w:rPr>
      </w:pPr>
    </w:p>
    <w:p w14:paraId="75DDCAEC"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14:paraId="58BEBCD3" w14:textId="77777777" w:rsidR="00D06331" w:rsidRPr="00AE3149" w:rsidRDefault="00D06331" w:rsidP="001D053D">
      <w:pPr>
        <w:jc w:val="both"/>
        <w:rPr>
          <w:rFonts w:ascii="Arial" w:hAnsi="Arial" w:cs="Arial"/>
          <w:sz w:val="22"/>
          <w:szCs w:val="22"/>
        </w:rPr>
      </w:pPr>
    </w:p>
    <w:p w14:paraId="285EE144"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XI.- El que conforme al Código Penal, fuere culpable de su prisión, substitución o suposición de infante, siempre que se trate de la herencia que debió de corresponder a éste o a las personas a quienes se haya perjudicado o intentado perjudicar con esos actos.</w:t>
      </w:r>
    </w:p>
    <w:p w14:paraId="5AF4B5C8" w14:textId="77777777" w:rsidR="00D06331" w:rsidRPr="00AE3149" w:rsidRDefault="00D06331" w:rsidP="001D053D">
      <w:pPr>
        <w:jc w:val="both"/>
        <w:rPr>
          <w:rFonts w:ascii="Arial" w:hAnsi="Arial" w:cs="Arial"/>
          <w:sz w:val="22"/>
          <w:szCs w:val="22"/>
        </w:rPr>
      </w:pPr>
    </w:p>
    <w:p w14:paraId="78EEAFD1"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14:paraId="77DBCFEC" w14:textId="77777777" w:rsidR="00D06331" w:rsidRPr="00AE3149" w:rsidRDefault="00D06331" w:rsidP="001D053D">
      <w:pPr>
        <w:jc w:val="both"/>
        <w:rPr>
          <w:rFonts w:ascii="Arial" w:hAnsi="Arial" w:cs="Arial"/>
          <w:sz w:val="22"/>
          <w:szCs w:val="22"/>
        </w:rPr>
      </w:pPr>
    </w:p>
    <w:p w14:paraId="46C47942"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14:paraId="7A6CC1CC" w14:textId="77777777" w:rsidR="00D06331" w:rsidRPr="00AE3149" w:rsidRDefault="00D06331" w:rsidP="001D053D">
      <w:pPr>
        <w:jc w:val="both"/>
        <w:rPr>
          <w:rFonts w:ascii="Arial" w:hAnsi="Arial" w:cs="Arial"/>
          <w:sz w:val="22"/>
          <w:szCs w:val="22"/>
        </w:rPr>
      </w:pPr>
    </w:p>
    <w:p w14:paraId="3953B3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La capacidad para suceder por testamento solo se recobra si después de conocido el agravio, el ofendido instituye al ofensor o revalida us (sic) institución anterior con las mismas solemnidades que se exigen para testar.</w:t>
      </w:r>
    </w:p>
    <w:p w14:paraId="5B22FA41" w14:textId="77777777" w:rsidR="00D06331" w:rsidRPr="00AE3149" w:rsidRDefault="00D06331" w:rsidP="001D053D">
      <w:pPr>
        <w:jc w:val="both"/>
        <w:rPr>
          <w:rFonts w:ascii="Arial" w:hAnsi="Arial" w:cs="Arial"/>
          <w:sz w:val="22"/>
          <w:szCs w:val="22"/>
        </w:rPr>
      </w:pPr>
    </w:p>
    <w:p w14:paraId="67E769F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1206</w:t>
      </w:r>
      <w:r w:rsidR="005767CF">
        <w:rPr>
          <w:rFonts w:ascii="Arial" w:hAnsi="Arial" w:cs="Arial"/>
          <w:b/>
          <w:sz w:val="22"/>
          <w:szCs w:val="22"/>
        </w:rPr>
        <w:t xml:space="preserve">. </w:t>
      </w:r>
      <w:r w:rsidRPr="00AE3149">
        <w:rPr>
          <w:rFonts w:ascii="Arial" w:hAnsi="Arial" w:cs="Arial"/>
          <w:sz w:val="22"/>
          <w:szCs w:val="22"/>
        </w:rPr>
        <w:t>En los casos de intestado, los descendientes del incapaz de heredar conforme al artículo 1202 heredarán al autor de la sucesión, no debiendo ser excluidos por la falta de su padre; pero éste no puede, en ningún caso tener los bienes de la sucesión, el usufructo, ni la administración que la ley acuerda a los padres sobre los bienes de sus hijos.</w:t>
      </w:r>
    </w:p>
    <w:p w14:paraId="33D977E9" w14:textId="77777777" w:rsidR="00D06331" w:rsidRPr="00AE3149" w:rsidRDefault="00D06331" w:rsidP="001D053D">
      <w:pPr>
        <w:jc w:val="both"/>
        <w:rPr>
          <w:rFonts w:ascii="Arial" w:hAnsi="Arial" w:cs="Arial"/>
          <w:sz w:val="22"/>
          <w:szCs w:val="22"/>
        </w:rPr>
      </w:pPr>
    </w:p>
    <w:p w14:paraId="38D9E23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14:paraId="19C71C4A" w14:textId="77777777" w:rsidR="00D06331" w:rsidRPr="00AE3149" w:rsidRDefault="00D06331" w:rsidP="001D053D">
      <w:pPr>
        <w:jc w:val="both"/>
        <w:rPr>
          <w:rFonts w:ascii="Arial" w:hAnsi="Arial" w:cs="Arial"/>
          <w:sz w:val="22"/>
          <w:szCs w:val="22"/>
        </w:rPr>
      </w:pPr>
    </w:p>
    <w:p w14:paraId="0694F5FD"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14:paraId="1BAD99BE" w14:textId="77777777" w:rsidR="00D06331" w:rsidRPr="00AE3149" w:rsidRDefault="00D06331" w:rsidP="001D053D">
      <w:pPr>
        <w:jc w:val="both"/>
        <w:rPr>
          <w:rFonts w:ascii="Arial" w:hAnsi="Arial" w:cs="Arial"/>
          <w:sz w:val="22"/>
          <w:szCs w:val="22"/>
        </w:rPr>
      </w:pPr>
    </w:p>
    <w:p w14:paraId="6DEFD5A7"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instituídos sean también herederos legítimos.</w:t>
      </w:r>
    </w:p>
    <w:p w14:paraId="24E45A63" w14:textId="77777777" w:rsidR="00D06331" w:rsidRPr="00AE3149" w:rsidRDefault="00D06331" w:rsidP="001D053D">
      <w:pPr>
        <w:jc w:val="both"/>
        <w:rPr>
          <w:rFonts w:ascii="Arial" w:hAnsi="Arial" w:cs="Arial"/>
          <w:sz w:val="22"/>
          <w:szCs w:val="22"/>
        </w:rPr>
      </w:pPr>
    </w:p>
    <w:p w14:paraId="676C3F09"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14:paraId="3EBB2984" w14:textId="77777777" w:rsidR="00D06331" w:rsidRPr="00AE3149" w:rsidRDefault="00D06331" w:rsidP="001D053D">
      <w:pPr>
        <w:jc w:val="both"/>
        <w:rPr>
          <w:rFonts w:ascii="Arial" w:hAnsi="Arial" w:cs="Arial"/>
          <w:sz w:val="22"/>
          <w:szCs w:val="22"/>
        </w:rPr>
      </w:pPr>
    </w:p>
    <w:p w14:paraId="2D34805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14:paraId="522CB68A" w14:textId="77777777" w:rsidR="00D06331" w:rsidRPr="00AE3149" w:rsidRDefault="00D06331" w:rsidP="001D053D">
      <w:pPr>
        <w:jc w:val="both"/>
        <w:rPr>
          <w:rFonts w:ascii="Arial" w:hAnsi="Arial" w:cs="Arial"/>
          <w:sz w:val="22"/>
          <w:szCs w:val="22"/>
        </w:rPr>
      </w:pPr>
    </w:p>
    <w:p w14:paraId="1863AEAB"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14:paraId="43308421" w14:textId="77777777" w:rsidR="00D06331" w:rsidRPr="00AE3149" w:rsidRDefault="00D06331" w:rsidP="001D053D">
      <w:pPr>
        <w:jc w:val="both"/>
        <w:rPr>
          <w:rFonts w:ascii="Arial" w:hAnsi="Arial" w:cs="Arial"/>
          <w:sz w:val="22"/>
          <w:szCs w:val="22"/>
        </w:rPr>
      </w:pPr>
    </w:p>
    <w:p w14:paraId="3749ADB2"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14:paraId="209958FD" w14:textId="77777777" w:rsidR="00D06331" w:rsidRPr="00AE3149" w:rsidRDefault="00D06331" w:rsidP="001D053D">
      <w:pPr>
        <w:jc w:val="both"/>
        <w:rPr>
          <w:rFonts w:ascii="Arial" w:hAnsi="Arial" w:cs="Arial"/>
          <w:sz w:val="22"/>
          <w:szCs w:val="22"/>
        </w:rPr>
      </w:pPr>
    </w:p>
    <w:p w14:paraId="35F794C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14:paraId="7613C9AB" w14:textId="77777777" w:rsidR="00D06331" w:rsidRPr="00AE3149" w:rsidRDefault="00D06331" w:rsidP="001D053D">
      <w:pPr>
        <w:jc w:val="both"/>
        <w:rPr>
          <w:rFonts w:ascii="Arial" w:hAnsi="Arial" w:cs="Arial"/>
          <w:sz w:val="22"/>
          <w:szCs w:val="22"/>
        </w:rPr>
      </w:pPr>
    </w:p>
    <w:p w14:paraId="702C9F7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14:paraId="7AEEFCFC" w14:textId="77777777" w:rsidR="00D06331" w:rsidRPr="00AE3149" w:rsidRDefault="00D06331" w:rsidP="001D053D">
      <w:pPr>
        <w:jc w:val="both"/>
        <w:rPr>
          <w:rFonts w:ascii="Arial" w:hAnsi="Arial" w:cs="Arial"/>
          <w:sz w:val="22"/>
          <w:szCs w:val="22"/>
        </w:rPr>
      </w:pPr>
    </w:p>
    <w:p w14:paraId="3D6C3E84"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14:paraId="7CA7283D" w14:textId="77777777" w:rsidR="00D06331" w:rsidRPr="00AE3149" w:rsidRDefault="00D06331" w:rsidP="001D053D">
      <w:pPr>
        <w:jc w:val="both"/>
        <w:rPr>
          <w:rFonts w:ascii="Arial" w:hAnsi="Arial" w:cs="Arial"/>
          <w:sz w:val="22"/>
          <w:szCs w:val="22"/>
        </w:rPr>
      </w:pPr>
    </w:p>
    <w:p w14:paraId="33BFA7A5"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14:paraId="5A8F259A" w14:textId="77777777" w:rsidR="00D06331" w:rsidRPr="00AE3149" w:rsidRDefault="00D06331" w:rsidP="001D053D">
      <w:pPr>
        <w:jc w:val="both"/>
        <w:rPr>
          <w:rFonts w:ascii="Arial" w:hAnsi="Arial" w:cs="Arial"/>
          <w:sz w:val="22"/>
          <w:szCs w:val="22"/>
        </w:rPr>
      </w:pPr>
    </w:p>
    <w:p w14:paraId="40A27BC8"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Las personas llamadas por la ley para desempeñar la tutela legítima y que rehusen sin causa legítima desempeñarla, no tienen derecho de heredar a los incapaces de quienes deben ser tutores.</w:t>
      </w:r>
    </w:p>
    <w:p w14:paraId="347384A5" w14:textId="77777777" w:rsidR="00D06331" w:rsidRPr="00AE3149" w:rsidRDefault="00D06331" w:rsidP="001D053D">
      <w:pPr>
        <w:jc w:val="both"/>
        <w:rPr>
          <w:rFonts w:ascii="Arial" w:hAnsi="Arial" w:cs="Arial"/>
          <w:sz w:val="22"/>
          <w:szCs w:val="22"/>
        </w:rPr>
      </w:pPr>
    </w:p>
    <w:p w14:paraId="4EB4716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14:paraId="7B6E5BFE" w14:textId="77777777" w:rsidR="00D06331" w:rsidRPr="00AE3149" w:rsidRDefault="00D06331" w:rsidP="001D053D">
      <w:pPr>
        <w:jc w:val="both"/>
        <w:rPr>
          <w:rFonts w:ascii="Arial" w:hAnsi="Arial" w:cs="Arial"/>
          <w:sz w:val="22"/>
          <w:szCs w:val="22"/>
        </w:rPr>
      </w:pPr>
    </w:p>
    <w:p w14:paraId="53CC2399"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14:paraId="597E7607" w14:textId="77777777" w:rsidR="00D06331" w:rsidRPr="00AE3149" w:rsidRDefault="00D06331" w:rsidP="001D053D">
      <w:pPr>
        <w:jc w:val="both"/>
        <w:rPr>
          <w:rFonts w:ascii="Arial" w:hAnsi="Arial" w:cs="Arial"/>
          <w:sz w:val="22"/>
          <w:szCs w:val="22"/>
        </w:rPr>
      </w:pPr>
    </w:p>
    <w:p w14:paraId="6382D564"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14:paraId="2D4137EB" w14:textId="77777777" w:rsidR="00D06331" w:rsidRPr="004D5F6D" w:rsidRDefault="00D06331" w:rsidP="001D053D">
      <w:pPr>
        <w:jc w:val="both"/>
        <w:rPr>
          <w:rFonts w:ascii="Arial" w:hAnsi="Arial" w:cs="Arial"/>
          <w:b/>
          <w:sz w:val="22"/>
          <w:szCs w:val="22"/>
        </w:rPr>
      </w:pPr>
    </w:p>
    <w:p w14:paraId="3A0AFD0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14:paraId="5298BF8B" w14:textId="77777777" w:rsidR="00D06331" w:rsidRPr="00AE3149" w:rsidRDefault="00D06331" w:rsidP="001D053D">
      <w:pPr>
        <w:jc w:val="both"/>
        <w:rPr>
          <w:rFonts w:ascii="Arial" w:hAnsi="Arial" w:cs="Arial"/>
          <w:sz w:val="22"/>
          <w:szCs w:val="22"/>
        </w:rPr>
      </w:pPr>
    </w:p>
    <w:p w14:paraId="48F90978"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1223</w:t>
      </w:r>
      <w:r w:rsidR="005767CF">
        <w:rPr>
          <w:rFonts w:ascii="Arial" w:hAnsi="Arial" w:cs="Arial"/>
          <w:b/>
          <w:sz w:val="22"/>
          <w:szCs w:val="22"/>
        </w:rPr>
        <w:t xml:space="preserve">. </w:t>
      </w:r>
      <w:r w:rsidRPr="00AE3149">
        <w:rPr>
          <w:rFonts w:ascii="Arial" w:hAnsi="Arial" w:cs="Arial"/>
          <w:sz w:val="22"/>
          <w:szCs w:val="22"/>
        </w:rPr>
        <w:t>El que hereda en lugar del excluído, tendrá las mismas cargas y condiciones que legalmente se habían puesto a aquél.</w:t>
      </w:r>
    </w:p>
    <w:p w14:paraId="14ED0F7F" w14:textId="77777777" w:rsidR="00D06331" w:rsidRPr="00AE3149" w:rsidRDefault="00D06331" w:rsidP="001D053D">
      <w:pPr>
        <w:jc w:val="both"/>
        <w:rPr>
          <w:rFonts w:ascii="Arial" w:hAnsi="Arial" w:cs="Arial"/>
          <w:sz w:val="22"/>
          <w:szCs w:val="22"/>
        </w:rPr>
      </w:pPr>
    </w:p>
    <w:p w14:paraId="657838E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14:paraId="502ADCFD" w14:textId="77777777" w:rsidR="002C41C1" w:rsidRPr="00AE3149" w:rsidRDefault="002C41C1" w:rsidP="001D053D">
      <w:pPr>
        <w:jc w:val="both"/>
        <w:rPr>
          <w:rFonts w:ascii="Arial" w:hAnsi="Arial" w:cs="Arial"/>
          <w:sz w:val="22"/>
          <w:szCs w:val="22"/>
        </w:rPr>
      </w:pPr>
    </w:p>
    <w:p w14:paraId="176CBA2B"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14:paraId="412EB872" w14:textId="77777777" w:rsidR="00D06331" w:rsidRPr="00AE3149" w:rsidRDefault="00D06331" w:rsidP="001D053D">
      <w:pPr>
        <w:jc w:val="both"/>
        <w:rPr>
          <w:rFonts w:ascii="Arial" w:hAnsi="Arial" w:cs="Arial"/>
          <w:sz w:val="22"/>
          <w:szCs w:val="22"/>
        </w:rPr>
      </w:pPr>
    </w:p>
    <w:p w14:paraId="3866C96D"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14:paraId="5A4A3689" w14:textId="77777777" w:rsidR="00D06331" w:rsidRPr="00AE3149" w:rsidRDefault="00D06331" w:rsidP="001D053D">
      <w:pPr>
        <w:jc w:val="both"/>
        <w:rPr>
          <w:rFonts w:ascii="Arial" w:hAnsi="Arial" w:cs="Arial"/>
          <w:sz w:val="22"/>
          <w:szCs w:val="22"/>
        </w:rPr>
      </w:pPr>
    </w:p>
    <w:p w14:paraId="6C1AFA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14:paraId="6211FDC0" w14:textId="77777777" w:rsidR="00D06331" w:rsidRPr="00AE3149" w:rsidRDefault="00D06331" w:rsidP="001D053D">
      <w:pPr>
        <w:jc w:val="both"/>
        <w:rPr>
          <w:rFonts w:ascii="Arial" w:hAnsi="Arial" w:cs="Arial"/>
          <w:sz w:val="22"/>
          <w:szCs w:val="22"/>
        </w:rPr>
      </w:pPr>
    </w:p>
    <w:p w14:paraId="6740878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14:paraId="319C9C57" w14:textId="77777777" w:rsidR="00D06331" w:rsidRPr="00AE3149" w:rsidRDefault="00D06331" w:rsidP="001D053D">
      <w:pPr>
        <w:jc w:val="both"/>
        <w:rPr>
          <w:rFonts w:ascii="Arial" w:hAnsi="Arial" w:cs="Arial"/>
          <w:sz w:val="22"/>
          <w:szCs w:val="22"/>
        </w:rPr>
      </w:pPr>
    </w:p>
    <w:p w14:paraId="60267BF6" w14:textId="77777777" w:rsidR="00D06331" w:rsidRPr="00AE3149" w:rsidRDefault="00D06331" w:rsidP="001D053D">
      <w:pPr>
        <w:jc w:val="both"/>
        <w:rPr>
          <w:rFonts w:ascii="Arial" w:hAnsi="Arial" w:cs="Arial"/>
          <w:sz w:val="22"/>
          <w:szCs w:val="22"/>
        </w:rPr>
      </w:pPr>
    </w:p>
    <w:p w14:paraId="3F6E7BB6" w14:textId="77777777" w:rsidR="00D06331" w:rsidRPr="00AE3149" w:rsidRDefault="00D06331" w:rsidP="001D053D">
      <w:pPr>
        <w:pStyle w:val="Ttulo4"/>
      </w:pPr>
      <w:r w:rsidRPr="00AE3149">
        <w:t>CAPÍTULO IV</w:t>
      </w:r>
    </w:p>
    <w:p w14:paraId="0C8CCBD0" w14:textId="77777777" w:rsidR="00D06331" w:rsidRPr="00AE3149" w:rsidRDefault="00D06331" w:rsidP="001D053D">
      <w:pPr>
        <w:pStyle w:val="Ttulo4"/>
      </w:pPr>
      <w:r w:rsidRPr="00AE3149">
        <w:t>DE LAS CONDICIONES QUE PUEDEN PONERSE EN LOS TESTAMENTOS</w:t>
      </w:r>
    </w:p>
    <w:p w14:paraId="1073A41C" w14:textId="77777777" w:rsidR="00D06331" w:rsidRPr="00AE3149" w:rsidRDefault="00D06331" w:rsidP="001D053D">
      <w:pPr>
        <w:jc w:val="center"/>
        <w:rPr>
          <w:rFonts w:ascii="Arial" w:hAnsi="Arial" w:cs="Arial"/>
          <w:sz w:val="22"/>
          <w:szCs w:val="22"/>
        </w:rPr>
      </w:pPr>
    </w:p>
    <w:p w14:paraId="3F6B8CD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14:paraId="1C0685DF" w14:textId="77777777" w:rsidR="00D06331" w:rsidRPr="004D5F6D" w:rsidRDefault="00D06331" w:rsidP="001D053D">
      <w:pPr>
        <w:jc w:val="both"/>
        <w:rPr>
          <w:rFonts w:ascii="Arial" w:hAnsi="Arial" w:cs="Arial"/>
          <w:sz w:val="22"/>
          <w:szCs w:val="22"/>
        </w:rPr>
      </w:pPr>
    </w:p>
    <w:p w14:paraId="414A823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14:paraId="62727FC0" w14:textId="77777777" w:rsidR="00D06331" w:rsidRPr="004D5F6D" w:rsidRDefault="00D06331" w:rsidP="001D053D">
      <w:pPr>
        <w:jc w:val="both"/>
        <w:rPr>
          <w:rFonts w:ascii="Arial" w:hAnsi="Arial" w:cs="Arial"/>
          <w:sz w:val="22"/>
          <w:szCs w:val="22"/>
        </w:rPr>
      </w:pPr>
    </w:p>
    <w:p w14:paraId="5D9BC7A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14:paraId="3C4863BC" w14:textId="77777777" w:rsidR="002C41C1" w:rsidRPr="004D5F6D" w:rsidRDefault="002C41C1" w:rsidP="001D053D">
      <w:pPr>
        <w:jc w:val="both"/>
        <w:rPr>
          <w:rFonts w:ascii="Arial" w:hAnsi="Arial" w:cs="Arial"/>
          <w:sz w:val="22"/>
          <w:szCs w:val="22"/>
        </w:rPr>
      </w:pPr>
    </w:p>
    <w:p w14:paraId="4026F0F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14:paraId="30F84E57" w14:textId="77777777" w:rsidR="00D06331" w:rsidRPr="004D5F6D" w:rsidRDefault="00D06331" w:rsidP="001D053D">
      <w:pPr>
        <w:jc w:val="both"/>
        <w:rPr>
          <w:rFonts w:ascii="Arial" w:hAnsi="Arial" w:cs="Arial"/>
          <w:sz w:val="22"/>
          <w:szCs w:val="22"/>
        </w:rPr>
      </w:pPr>
    </w:p>
    <w:p w14:paraId="40E2221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14:paraId="3E41C470" w14:textId="77777777" w:rsidR="00D06331" w:rsidRPr="004D5F6D" w:rsidRDefault="00D06331" w:rsidP="001D053D">
      <w:pPr>
        <w:jc w:val="both"/>
        <w:rPr>
          <w:rFonts w:ascii="Arial" w:hAnsi="Arial" w:cs="Arial"/>
          <w:sz w:val="22"/>
          <w:szCs w:val="22"/>
        </w:rPr>
      </w:pPr>
    </w:p>
    <w:p w14:paraId="7C19C37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14:paraId="036DAB91" w14:textId="77777777" w:rsidR="00D06331" w:rsidRPr="004D5F6D" w:rsidRDefault="00D06331" w:rsidP="001D053D">
      <w:pPr>
        <w:jc w:val="both"/>
        <w:rPr>
          <w:rFonts w:ascii="Arial" w:hAnsi="Arial" w:cs="Arial"/>
          <w:sz w:val="22"/>
          <w:szCs w:val="22"/>
        </w:rPr>
      </w:pPr>
    </w:p>
    <w:p w14:paraId="215B97A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14:paraId="51D550BC" w14:textId="77777777" w:rsidR="00D06331" w:rsidRPr="004D5F6D" w:rsidRDefault="00D06331" w:rsidP="001D053D">
      <w:pPr>
        <w:jc w:val="both"/>
        <w:rPr>
          <w:rFonts w:ascii="Arial" w:hAnsi="Arial" w:cs="Arial"/>
          <w:sz w:val="22"/>
          <w:szCs w:val="22"/>
        </w:rPr>
      </w:pPr>
    </w:p>
    <w:p w14:paraId="7F87142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1236</w:t>
      </w:r>
      <w:r w:rsidR="005767CF">
        <w:rPr>
          <w:rFonts w:ascii="Arial" w:hAnsi="Arial" w:cs="Arial"/>
          <w:b/>
          <w:sz w:val="22"/>
          <w:szCs w:val="22"/>
        </w:rPr>
        <w:t xml:space="preserve">. </w:t>
      </w:r>
      <w:r w:rsidRPr="004D5F6D">
        <w:rPr>
          <w:rFonts w:ascii="Arial" w:hAnsi="Arial" w:cs="Arial"/>
          <w:sz w:val="22"/>
          <w:szCs w:val="22"/>
        </w:rPr>
        <w:t>Cuando el testador no hubiere señalado plazo para el cumplimiento de la condición, la cosa legada permanecerá en poder del albacea y al hacerse la repartición se asegurará competentemente el derecho del legatario para el caso de cumplirse la condición, observándose además, las disposiciones establecidas para hacer la partición cuando alguno de los herederos es condicional.</w:t>
      </w:r>
    </w:p>
    <w:p w14:paraId="7C1E51BF" w14:textId="77777777" w:rsidR="00D06331" w:rsidRPr="004D5F6D" w:rsidRDefault="00D06331" w:rsidP="001D053D">
      <w:pPr>
        <w:jc w:val="both"/>
        <w:rPr>
          <w:rFonts w:ascii="Arial" w:hAnsi="Arial" w:cs="Arial"/>
          <w:sz w:val="22"/>
          <w:szCs w:val="22"/>
        </w:rPr>
      </w:pPr>
    </w:p>
    <w:p w14:paraId="3233043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14:paraId="6A34DD16" w14:textId="77777777" w:rsidR="00D06331" w:rsidRPr="004D5F6D" w:rsidRDefault="00D06331" w:rsidP="001D053D">
      <w:pPr>
        <w:jc w:val="both"/>
        <w:rPr>
          <w:rFonts w:ascii="Arial" w:hAnsi="Arial" w:cs="Arial"/>
          <w:sz w:val="22"/>
          <w:szCs w:val="22"/>
        </w:rPr>
      </w:pPr>
    </w:p>
    <w:p w14:paraId="0912768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La condición potestativa se tendrá por cumplida aún cuando el heredero o legatario haya prestado la cosa o el hecho antes de que se otorgara el testamento, a no ser que pueda reiterarse la prestación, en cuyo caso no será ésta obligatoria sino cuando el testador haya tenido conocimiento de la primera.</w:t>
      </w:r>
    </w:p>
    <w:p w14:paraId="245AC5BB" w14:textId="77777777" w:rsidR="00D06331" w:rsidRPr="004D5F6D" w:rsidRDefault="00D06331" w:rsidP="001D053D">
      <w:pPr>
        <w:jc w:val="both"/>
        <w:rPr>
          <w:rFonts w:ascii="Arial" w:hAnsi="Arial" w:cs="Arial"/>
          <w:sz w:val="22"/>
          <w:szCs w:val="22"/>
        </w:rPr>
      </w:pPr>
    </w:p>
    <w:p w14:paraId="49606DD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14:paraId="136312A6" w14:textId="77777777" w:rsidR="00D06331" w:rsidRPr="004D5F6D" w:rsidRDefault="00D06331" w:rsidP="001D053D">
      <w:pPr>
        <w:jc w:val="both"/>
        <w:rPr>
          <w:rFonts w:ascii="Arial" w:hAnsi="Arial" w:cs="Arial"/>
          <w:sz w:val="22"/>
          <w:szCs w:val="22"/>
        </w:rPr>
      </w:pPr>
    </w:p>
    <w:p w14:paraId="5ACF249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14:paraId="57BBE78F" w14:textId="77777777" w:rsidR="00D06331" w:rsidRPr="004D5F6D" w:rsidRDefault="00D06331" w:rsidP="001D053D">
      <w:pPr>
        <w:jc w:val="both"/>
        <w:rPr>
          <w:rFonts w:ascii="Arial" w:hAnsi="Arial" w:cs="Arial"/>
          <w:sz w:val="22"/>
          <w:szCs w:val="22"/>
        </w:rPr>
      </w:pPr>
    </w:p>
    <w:p w14:paraId="5EAF3AF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14:paraId="037592F6" w14:textId="77777777" w:rsidR="00D06331" w:rsidRPr="004D5F6D" w:rsidRDefault="00D06331" w:rsidP="001D053D">
      <w:pPr>
        <w:jc w:val="both"/>
        <w:rPr>
          <w:rFonts w:ascii="Arial" w:hAnsi="Arial" w:cs="Arial"/>
          <w:sz w:val="22"/>
          <w:szCs w:val="22"/>
        </w:rPr>
      </w:pPr>
    </w:p>
    <w:p w14:paraId="5093A58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14:paraId="4B432FA6" w14:textId="77777777" w:rsidR="00D06331" w:rsidRPr="004D5F6D" w:rsidRDefault="00D06331" w:rsidP="001D053D">
      <w:pPr>
        <w:jc w:val="both"/>
        <w:rPr>
          <w:rFonts w:ascii="Arial" w:hAnsi="Arial" w:cs="Arial"/>
          <w:sz w:val="22"/>
          <w:szCs w:val="22"/>
        </w:rPr>
      </w:pPr>
    </w:p>
    <w:p w14:paraId="6B87BED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14:paraId="51B0CED0" w14:textId="77777777" w:rsidR="00D06331" w:rsidRPr="004D5F6D" w:rsidRDefault="00D06331" w:rsidP="001D053D">
      <w:pPr>
        <w:jc w:val="both"/>
        <w:rPr>
          <w:rFonts w:ascii="Arial" w:hAnsi="Arial" w:cs="Arial"/>
          <w:sz w:val="22"/>
          <w:szCs w:val="22"/>
        </w:rPr>
      </w:pPr>
    </w:p>
    <w:p w14:paraId="06FAEEE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14:paraId="63AB2E77" w14:textId="77777777" w:rsidR="00D06331" w:rsidRPr="004D5F6D" w:rsidRDefault="00D06331" w:rsidP="001D053D">
      <w:pPr>
        <w:jc w:val="both"/>
        <w:rPr>
          <w:rFonts w:ascii="Arial" w:hAnsi="Arial" w:cs="Arial"/>
          <w:sz w:val="22"/>
          <w:szCs w:val="22"/>
        </w:rPr>
      </w:pPr>
    </w:p>
    <w:p w14:paraId="3922675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14:paraId="77E27154" w14:textId="77777777" w:rsidR="00D06331" w:rsidRPr="004D5F6D" w:rsidRDefault="00D06331" w:rsidP="001D053D">
      <w:pPr>
        <w:jc w:val="both"/>
        <w:rPr>
          <w:rFonts w:ascii="Arial" w:hAnsi="Arial" w:cs="Arial"/>
          <w:sz w:val="22"/>
          <w:szCs w:val="22"/>
        </w:rPr>
      </w:pPr>
    </w:p>
    <w:p w14:paraId="45229AB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14:paraId="5B96AB1C" w14:textId="77777777" w:rsidR="00D06331" w:rsidRPr="004D5F6D" w:rsidRDefault="00D06331" w:rsidP="001D053D">
      <w:pPr>
        <w:jc w:val="both"/>
        <w:rPr>
          <w:rFonts w:ascii="Arial" w:hAnsi="Arial" w:cs="Arial"/>
          <w:sz w:val="22"/>
          <w:szCs w:val="22"/>
        </w:rPr>
      </w:pPr>
    </w:p>
    <w:p w14:paraId="3E2F2D5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14:paraId="32EAFFC1" w14:textId="77777777" w:rsidR="00D06331" w:rsidRPr="004D5F6D" w:rsidRDefault="00D06331" w:rsidP="001D053D">
      <w:pPr>
        <w:jc w:val="both"/>
        <w:rPr>
          <w:rFonts w:ascii="Arial" w:hAnsi="Arial" w:cs="Arial"/>
          <w:sz w:val="22"/>
          <w:szCs w:val="22"/>
        </w:rPr>
      </w:pPr>
    </w:p>
    <w:p w14:paraId="7C625BD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14:paraId="646A20F1" w14:textId="77777777" w:rsidR="00D06331" w:rsidRPr="004D5F6D" w:rsidRDefault="00D06331" w:rsidP="001D053D">
      <w:pPr>
        <w:jc w:val="both"/>
        <w:rPr>
          <w:rFonts w:ascii="Arial" w:hAnsi="Arial" w:cs="Arial"/>
          <w:sz w:val="22"/>
          <w:szCs w:val="22"/>
        </w:rPr>
      </w:pPr>
    </w:p>
    <w:p w14:paraId="567EB5A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14:paraId="560BF4C0" w14:textId="77777777" w:rsidR="007F7A4F" w:rsidRPr="004D5F6D" w:rsidRDefault="007F7A4F" w:rsidP="001D053D">
      <w:pPr>
        <w:jc w:val="both"/>
        <w:rPr>
          <w:rFonts w:ascii="Arial" w:hAnsi="Arial" w:cs="Arial"/>
          <w:sz w:val="22"/>
          <w:szCs w:val="22"/>
        </w:rPr>
      </w:pPr>
    </w:p>
    <w:p w14:paraId="23B95A3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14:paraId="18C6E279" w14:textId="77777777" w:rsidR="00D06331" w:rsidRPr="004D5F6D" w:rsidRDefault="00D06331" w:rsidP="001D053D">
      <w:pPr>
        <w:jc w:val="both"/>
        <w:rPr>
          <w:rFonts w:ascii="Arial" w:hAnsi="Arial" w:cs="Arial"/>
          <w:sz w:val="22"/>
          <w:szCs w:val="22"/>
        </w:rPr>
      </w:pPr>
    </w:p>
    <w:p w14:paraId="20EB04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14:paraId="731522C8" w14:textId="77777777" w:rsidR="00D06331" w:rsidRPr="004D5F6D" w:rsidRDefault="00D06331" w:rsidP="001D053D">
      <w:pPr>
        <w:jc w:val="both"/>
        <w:rPr>
          <w:rFonts w:ascii="Arial" w:hAnsi="Arial" w:cs="Arial"/>
          <w:sz w:val="22"/>
          <w:szCs w:val="22"/>
        </w:rPr>
      </w:pPr>
    </w:p>
    <w:p w14:paraId="0CE44F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1251</w:t>
      </w:r>
      <w:r w:rsidR="005767CF">
        <w:rPr>
          <w:rFonts w:ascii="Arial" w:hAnsi="Arial" w:cs="Arial"/>
          <w:b/>
          <w:sz w:val="22"/>
          <w:szCs w:val="22"/>
        </w:rPr>
        <w:t xml:space="preserve">. </w:t>
      </w:r>
      <w:r w:rsidRPr="004D5F6D">
        <w:rPr>
          <w:rFonts w:ascii="Arial" w:hAnsi="Arial" w:cs="Arial"/>
          <w:sz w:val="22"/>
          <w:szCs w:val="22"/>
        </w:rPr>
        <w:t>Cuando el legado debe concluír en un día que es seguro que ha de llegar, se entregará la cosa o cantidad legada al legatario, quien se considerará como usufructuario de ella.</w:t>
      </w:r>
    </w:p>
    <w:p w14:paraId="2DC7599E" w14:textId="77777777" w:rsidR="00D06331" w:rsidRPr="004D5F6D" w:rsidRDefault="00D06331" w:rsidP="001D053D">
      <w:pPr>
        <w:jc w:val="both"/>
        <w:rPr>
          <w:rFonts w:ascii="Arial" w:hAnsi="Arial" w:cs="Arial"/>
          <w:b/>
          <w:sz w:val="22"/>
          <w:szCs w:val="22"/>
        </w:rPr>
      </w:pPr>
    </w:p>
    <w:p w14:paraId="53C5E08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14:paraId="6942BA75" w14:textId="77777777" w:rsidR="00D06331" w:rsidRPr="004D5F6D" w:rsidRDefault="00D06331" w:rsidP="001D053D">
      <w:pPr>
        <w:jc w:val="both"/>
        <w:rPr>
          <w:rFonts w:ascii="Arial" w:hAnsi="Arial" w:cs="Arial"/>
          <w:sz w:val="22"/>
          <w:szCs w:val="22"/>
        </w:rPr>
      </w:pPr>
    </w:p>
    <w:p w14:paraId="3FF81589" w14:textId="77777777" w:rsidR="00D06331" w:rsidRPr="004D5F6D" w:rsidRDefault="00D06331" w:rsidP="001D053D">
      <w:pPr>
        <w:jc w:val="both"/>
        <w:rPr>
          <w:rFonts w:ascii="Arial" w:hAnsi="Arial" w:cs="Arial"/>
          <w:sz w:val="22"/>
          <w:szCs w:val="22"/>
        </w:rPr>
      </w:pPr>
    </w:p>
    <w:p w14:paraId="2B5F0C5A" w14:textId="77777777" w:rsidR="00D06331" w:rsidRPr="00AE3149" w:rsidRDefault="00D06331" w:rsidP="001D053D">
      <w:pPr>
        <w:pStyle w:val="Ttulo4"/>
      </w:pPr>
      <w:r w:rsidRPr="00AE3149">
        <w:t>CAPÍTULO V</w:t>
      </w:r>
    </w:p>
    <w:p w14:paraId="78699B87" w14:textId="77777777"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14:paraId="06808B26" w14:textId="77777777" w:rsidR="00D06331" w:rsidRPr="00AE3149" w:rsidRDefault="00D06331" w:rsidP="001D053D">
      <w:pPr>
        <w:jc w:val="both"/>
        <w:rPr>
          <w:rFonts w:ascii="Arial" w:hAnsi="Arial" w:cs="Arial"/>
          <w:sz w:val="22"/>
          <w:szCs w:val="22"/>
        </w:rPr>
      </w:pPr>
    </w:p>
    <w:p w14:paraId="0C66E31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14:paraId="622271E5" w14:textId="77777777" w:rsidR="00D06331" w:rsidRPr="004D5F6D" w:rsidRDefault="00D06331" w:rsidP="001D053D">
      <w:pPr>
        <w:jc w:val="both"/>
        <w:rPr>
          <w:rFonts w:ascii="Arial" w:hAnsi="Arial" w:cs="Arial"/>
          <w:sz w:val="22"/>
          <w:szCs w:val="22"/>
        </w:rPr>
      </w:pPr>
    </w:p>
    <w:p w14:paraId="5E785327"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14:paraId="491AEDC3" w14:textId="77777777" w:rsidR="00D06331" w:rsidRPr="004D5F6D" w:rsidRDefault="00D06331" w:rsidP="001D053D">
      <w:pPr>
        <w:jc w:val="both"/>
        <w:rPr>
          <w:rFonts w:ascii="Arial" w:hAnsi="Arial" w:cs="Arial"/>
          <w:sz w:val="22"/>
          <w:szCs w:val="22"/>
        </w:rPr>
      </w:pPr>
    </w:p>
    <w:p w14:paraId="29202F9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14:paraId="52CDFD28" w14:textId="77777777" w:rsidR="00D06331" w:rsidRPr="004D5F6D" w:rsidRDefault="00D06331" w:rsidP="001D053D">
      <w:pPr>
        <w:jc w:val="both"/>
        <w:rPr>
          <w:rFonts w:ascii="Arial" w:hAnsi="Arial" w:cs="Arial"/>
          <w:sz w:val="22"/>
          <w:szCs w:val="22"/>
        </w:rPr>
      </w:pPr>
    </w:p>
    <w:p w14:paraId="4375D0CE"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El cónyuge supérstite, siempre que siendo varón esté impedido de trabajar, o que siendo mujer, permanezca viuda y viva honestamente;</w:t>
      </w:r>
    </w:p>
    <w:p w14:paraId="19D8508C" w14:textId="77777777" w:rsidR="00D06331" w:rsidRPr="004D5F6D" w:rsidRDefault="00D06331" w:rsidP="001D053D">
      <w:pPr>
        <w:jc w:val="both"/>
        <w:rPr>
          <w:rFonts w:ascii="Arial" w:hAnsi="Arial" w:cs="Arial"/>
          <w:sz w:val="22"/>
          <w:szCs w:val="22"/>
        </w:rPr>
      </w:pPr>
    </w:p>
    <w:p w14:paraId="1A96B8F1"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14:paraId="2341C43A" w14:textId="77777777" w:rsidR="00D06331" w:rsidRPr="004D5F6D" w:rsidRDefault="00D06331" w:rsidP="001D053D">
      <w:pPr>
        <w:jc w:val="both"/>
        <w:rPr>
          <w:rFonts w:ascii="Arial" w:hAnsi="Arial" w:cs="Arial"/>
          <w:sz w:val="22"/>
          <w:szCs w:val="22"/>
        </w:rPr>
      </w:pPr>
    </w:p>
    <w:p w14:paraId="2D11B445"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14:paraId="1B3D94AF" w14:textId="77777777" w:rsidR="00D06331" w:rsidRPr="004D5F6D" w:rsidRDefault="00D06331" w:rsidP="001D053D">
      <w:pPr>
        <w:jc w:val="both"/>
        <w:rPr>
          <w:rFonts w:ascii="Arial" w:hAnsi="Arial" w:cs="Arial"/>
          <w:sz w:val="22"/>
          <w:szCs w:val="22"/>
        </w:rPr>
      </w:pPr>
    </w:p>
    <w:p w14:paraId="247DBA58"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VI.- A los hermanos y demás parientes colaterales dentro del cuarto grado, si están incapacitados o mientras que no cumplan dieciocho años, si no tieenen (sic) bienes para subvenir a sus necesidades.</w:t>
      </w:r>
    </w:p>
    <w:p w14:paraId="0662815D" w14:textId="77777777" w:rsidR="00D06331" w:rsidRPr="004D5F6D" w:rsidRDefault="00D06331" w:rsidP="001D053D">
      <w:pPr>
        <w:jc w:val="both"/>
        <w:rPr>
          <w:rFonts w:ascii="Arial" w:hAnsi="Arial" w:cs="Arial"/>
          <w:sz w:val="22"/>
          <w:szCs w:val="22"/>
        </w:rPr>
      </w:pPr>
    </w:p>
    <w:p w14:paraId="0C09738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14:paraId="61A1B1FF" w14:textId="77777777" w:rsidR="00D06331" w:rsidRPr="004D5F6D" w:rsidRDefault="00D06331" w:rsidP="001D053D">
      <w:pPr>
        <w:jc w:val="both"/>
        <w:rPr>
          <w:rFonts w:ascii="Arial" w:hAnsi="Arial" w:cs="Arial"/>
          <w:sz w:val="22"/>
          <w:szCs w:val="22"/>
        </w:rPr>
      </w:pPr>
    </w:p>
    <w:p w14:paraId="1336671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14:paraId="291CD271" w14:textId="77777777" w:rsidR="00D06331" w:rsidRPr="004D5F6D" w:rsidRDefault="00D06331" w:rsidP="001D053D">
      <w:pPr>
        <w:jc w:val="both"/>
        <w:rPr>
          <w:rFonts w:ascii="Arial" w:hAnsi="Arial" w:cs="Arial"/>
          <w:sz w:val="22"/>
          <w:szCs w:val="22"/>
        </w:rPr>
      </w:pPr>
    </w:p>
    <w:p w14:paraId="51C1F5AB"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14:paraId="18FA78F1" w14:textId="77777777" w:rsidR="00D06331" w:rsidRPr="004D5F6D" w:rsidRDefault="00D06331" w:rsidP="001D053D">
      <w:pPr>
        <w:jc w:val="both"/>
        <w:rPr>
          <w:rFonts w:ascii="Arial" w:hAnsi="Arial" w:cs="Arial"/>
          <w:sz w:val="22"/>
          <w:szCs w:val="22"/>
        </w:rPr>
      </w:pPr>
    </w:p>
    <w:p w14:paraId="5BFE648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1257</w:t>
      </w:r>
      <w:r w:rsidR="005767CF">
        <w:rPr>
          <w:rFonts w:ascii="Arial" w:hAnsi="Arial" w:cs="Arial"/>
          <w:b/>
          <w:sz w:val="22"/>
          <w:szCs w:val="22"/>
        </w:rPr>
        <w:t xml:space="preserve">. </w:t>
      </w:r>
      <w:r w:rsidRPr="004D5F6D">
        <w:rPr>
          <w:rFonts w:ascii="Arial" w:hAnsi="Arial" w:cs="Arial"/>
          <w:sz w:val="22"/>
          <w:szCs w:val="22"/>
        </w:rPr>
        <w:t>El derecho de percibir alimentos no es renunciable ni puede ser objeto de transacción. La pensión alimenticia se fijará y asegurará conforme a lo dispuesto en los artículos 303, 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14:paraId="49638AF9" w14:textId="77777777" w:rsidR="00D06331" w:rsidRPr="004D5F6D" w:rsidRDefault="00D06331" w:rsidP="001D053D">
      <w:pPr>
        <w:jc w:val="both"/>
        <w:rPr>
          <w:rFonts w:ascii="Arial" w:hAnsi="Arial" w:cs="Arial"/>
          <w:sz w:val="22"/>
          <w:szCs w:val="22"/>
        </w:rPr>
      </w:pPr>
    </w:p>
    <w:p w14:paraId="0AD75CE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14:paraId="0314F493" w14:textId="77777777" w:rsidR="00D06331" w:rsidRPr="004D5F6D" w:rsidRDefault="00D06331" w:rsidP="001D053D">
      <w:pPr>
        <w:jc w:val="both"/>
        <w:rPr>
          <w:rFonts w:ascii="Arial" w:hAnsi="Arial" w:cs="Arial"/>
          <w:sz w:val="22"/>
          <w:szCs w:val="22"/>
        </w:rPr>
      </w:pPr>
    </w:p>
    <w:p w14:paraId="55F76446"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14:paraId="0ECEA61B" w14:textId="77777777" w:rsidR="00D06331" w:rsidRPr="004D5F6D" w:rsidRDefault="00D06331" w:rsidP="001D053D">
      <w:pPr>
        <w:jc w:val="both"/>
        <w:rPr>
          <w:rFonts w:ascii="Arial" w:hAnsi="Arial" w:cs="Arial"/>
          <w:sz w:val="22"/>
          <w:szCs w:val="22"/>
        </w:rPr>
      </w:pPr>
    </w:p>
    <w:p w14:paraId="28C707AB"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14:paraId="767DE4E3" w14:textId="77777777" w:rsidR="00D06331" w:rsidRPr="004D5F6D" w:rsidRDefault="00D06331" w:rsidP="001D053D">
      <w:pPr>
        <w:jc w:val="both"/>
        <w:rPr>
          <w:rFonts w:ascii="Arial" w:hAnsi="Arial" w:cs="Arial"/>
          <w:sz w:val="22"/>
          <w:szCs w:val="22"/>
        </w:rPr>
      </w:pPr>
    </w:p>
    <w:p w14:paraId="56C2DA6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14:paraId="0C4106F9" w14:textId="77777777" w:rsidR="00D06331" w:rsidRPr="004D5F6D" w:rsidRDefault="00D06331" w:rsidP="001D053D">
      <w:pPr>
        <w:jc w:val="both"/>
        <w:rPr>
          <w:rFonts w:ascii="Arial" w:hAnsi="Arial" w:cs="Arial"/>
          <w:sz w:val="22"/>
          <w:szCs w:val="22"/>
        </w:rPr>
      </w:pPr>
    </w:p>
    <w:p w14:paraId="35B52D5D"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IV.- Por último se ministrarán igualmente a prorrata, a los demás parientes colaterales dentro del cuarto grado.</w:t>
      </w:r>
    </w:p>
    <w:p w14:paraId="029A1764" w14:textId="77777777" w:rsidR="00D06331" w:rsidRPr="004D5F6D" w:rsidRDefault="00D06331" w:rsidP="001D053D">
      <w:pPr>
        <w:jc w:val="both"/>
        <w:rPr>
          <w:rFonts w:ascii="Arial" w:hAnsi="Arial" w:cs="Arial"/>
          <w:sz w:val="22"/>
          <w:szCs w:val="22"/>
        </w:rPr>
      </w:pPr>
    </w:p>
    <w:p w14:paraId="6C7FF93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14:paraId="0487D0E8" w14:textId="77777777" w:rsidR="00D06331" w:rsidRPr="004D5F6D" w:rsidRDefault="00D06331" w:rsidP="001D053D">
      <w:pPr>
        <w:jc w:val="both"/>
        <w:rPr>
          <w:rFonts w:ascii="Arial" w:hAnsi="Arial" w:cs="Arial"/>
          <w:sz w:val="22"/>
          <w:szCs w:val="22"/>
        </w:rPr>
      </w:pPr>
    </w:p>
    <w:p w14:paraId="6966015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14:paraId="094D3A46" w14:textId="77777777" w:rsidR="00D06331" w:rsidRPr="004D5F6D" w:rsidRDefault="00D06331" w:rsidP="001D053D">
      <w:pPr>
        <w:jc w:val="both"/>
        <w:rPr>
          <w:rFonts w:ascii="Arial" w:hAnsi="Arial" w:cs="Arial"/>
          <w:sz w:val="22"/>
          <w:szCs w:val="22"/>
        </w:rPr>
      </w:pPr>
    </w:p>
    <w:p w14:paraId="72C14B9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14:paraId="7C7E00F3" w14:textId="77777777" w:rsidR="00D06331" w:rsidRPr="004D5F6D" w:rsidRDefault="00D06331" w:rsidP="001D053D">
      <w:pPr>
        <w:jc w:val="both"/>
        <w:rPr>
          <w:rFonts w:ascii="Arial" w:hAnsi="Arial" w:cs="Arial"/>
          <w:sz w:val="22"/>
          <w:szCs w:val="22"/>
        </w:rPr>
      </w:pPr>
    </w:p>
    <w:p w14:paraId="08F7588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1262</w:t>
      </w:r>
      <w:r w:rsidR="005767CF">
        <w:rPr>
          <w:rFonts w:ascii="Arial" w:hAnsi="Arial" w:cs="Arial"/>
          <w:b/>
          <w:sz w:val="22"/>
          <w:szCs w:val="22"/>
        </w:rPr>
        <w:t xml:space="preserve">. </w:t>
      </w:r>
      <w:r w:rsidRPr="004D5F6D">
        <w:rPr>
          <w:rFonts w:ascii="Arial" w:hAnsi="Arial" w:cs="Arial"/>
          <w:sz w:val="22"/>
          <w:szCs w:val="22"/>
        </w:rPr>
        <w:t>No obstante lo dispuesto en el artículo 1260 el hijo póstumo tendrá derecho a percibir íntegra la porción que le correspondería como heredero legítimo si no hubiere testamento a menos que el testador hubiere dispuesto expresamente otra cosa.</w:t>
      </w:r>
    </w:p>
    <w:p w14:paraId="140AE179" w14:textId="77777777" w:rsidR="00D06331" w:rsidRPr="00AE3149" w:rsidRDefault="00D06331" w:rsidP="001D053D">
      <w:pPr>
        <w:jc w:val="both"/>
        <w:rPr>
          <w:rFonts w:ascii="Arial" w:hAnsi="Arial" w:cs="Arial"/>
          <w:sz w:val="22"/>
          <w:szCs w:val="22"/>
        </w:rPr>
      </w:pPr>
    </w:p>
    <w:p w14:paraId="00789090" w14:textId="77777777" w:rsidR="00D06331" w:rsidRPr="00AE3149" w:rsidRDefault="00D06331" w:rsidP="001D053D">
      <w:pPr>
        <w:jc w:val="both"/>
        <w:rPr>
          <w:rFonts w:ascii="Arial" w:hAnsi="Arial" w:cs="Arial"/>
          <w:sz w:val="22"/>
          <w:szCs w:val="22"/>
        </w:rPr>
      </w:pPr>
    </w:p>
    <w:p w14:paraId="2C4EA13B" w14:textId="77777777" w:rsidR="00D06331" w:rsidRPr="00AE3149" w:rsidRDefault="00D06331" w:rsidP="001D053D">
      <w:pPr>
        <w:pStyle w:val="Ttulo4"/>
      </w:pPr>
      <w:r w:rsidRPr="00AE3149">
        <w:t>CAPÍTULO VI</w:t>
      </w:r>
    </w:p>
    <w:p w14:paraId="5F8C21C2" w14:textId="77777777" w:rsidR="00D06331" w:rsidRPr="00AE3149" w:rsidRDefault="00D06331" w:rsidP="001D053D">
      <w:pPr>
        <w:pStyle w:val="Ttulo4"/>
      </w:pPr>
      <w:r w:rsidRPr="00AE3149">
        <w:t>DE LA INSTITUCIÓN DE HEREDERO</w:t>
      </w:r>
    </w:p>
    <w:p w14:paraId="1DF80634" w14:textId="77777777" w:rsidR="00D06331" w:rsidRPr="00AE3149" w:rsidRDefault="00D06331" w:rsidP="001D053D">
      <w:pPr>
        <w:jc w:val="both"/>
        <w:rPr>
          <w:rFonts w:ascii="Arial" w:hAnsi="Arial" w:cs="Arial"/>
          <w:sz w:val="22"/>
          <w:szCs w:val="22"/>
        </w:rPr>
      </w:pPr>
    </w:p>
    <w:p w14:paraId="4F12B84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El testamento otorgado legalmente será válido aunque no contenga institución de heredero y aunque el nombrado no acepte la herencia o sea incapaz de heredar.</w:t>
      </w:r>
    </w:p>
    <w:p w14:paraId="1C346F43" w14:textId="77777777" w:rsidR="00D06331" w:rsidRPr="004D5F6D" w:rsidRDefault="00D06331" w:rsidP="001D053D">
      <w:pPr>
        <w:jc w:val="both"/>
        <w:rPr>
          <w:rFonts w:ascii="Arial" w:hAnsi="Arial" w:cs="Arial"/>
          <w:sz w:val="22"/>
          <w:szCs w:val="22"/>
        </w:rPr>
      </w:pPr>
    </w:p>
    <w:p w14:paraId="229D0D4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En los tres casos señalados en el artículo anterior, se cumplirán las demás disposiciones testamentarias que estiuvieren (sic) hechas conforme a las leyes.</w:t>
      </w:r>
    </w:p>
    <w:p w14:paraId="7E13D9AC" w14:textId="77777777" w:rsidR="007F7A4F" w:rsidRPr="004D5F6D" w:rsidRDefault="007F7A4F" w:rsidP="001D053D">
      <w:pPr>
        <w:jc w:val="both"/>
        <w:rPr>
          <w:rFonts w:ascii="Arial" w:hAnsi="Arial" w:cs="Arial"/>
          <w:sz w:val="22"/>
          <w:szCs w:val="22"/>
        </w:rPr>
      </w:pPr>
    </w:p>
    <w:p w14:paraId="5A929D1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1265</w:t>
      </w:r>
      <w:r w:rsidR="005767CF">
        <w:rPr>
          <w:rFonts w:ascii="Arial" w:hAnsi="Arial" w:cs="Arial"/>
          <w:b/>
          <w:sz w:val="22"/>
          <w:szCs w:val="22"/>
        </w:rPr>
        <w:t xml:space="preserve">. </w:t>
      </w:r>
      <w:r w:rsidRPr="004D5F6D">
        <w:rPr>
          <w:rFonts w:ascii="Arial" w:hAnsi="Arial" w:cs="Arial"/>
          <w:sz w:val="22"/>
          <w:szCs w:val="22"/>
        </w:rPr>
        <w:t>No obstante lo dispuesto en el artículo 1229 la designación del día en que debe comenzar o cesar la institución de herederos, se tendrá por no puesta.</w:t>
      </w:r>
    </w:p>
    <w:p w14:paraId="45A21E4D" w14:textId="77777777" w:rsidR="00D06331" w:rsidRPr="004D5F6D" w:rsidRDefault="00D06331" w:rsidP="001D053D">
      <w:pPr>
        <w:jc w:val="both"/>
        <w:rPr>
          <w:rFonts w:ascii="Arial" w:hAnsi="Arial" w:cs="Arial"/>
          <w:sz w:val="22"/>
          <w:szCs w:val="22"/>
        </w:rPr>
      </w:pPr>
    </w:p>
    <w:p w14:paraId="777155B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14:paraId="51F28DAC" w14:textId="77777777" w:rsidR="00D06331" w:rsidRPr="004D5F6D" w:rsidRDefault="00D06331" w:rsidP="001D053D">
      <w:pPr>
        <w:jc w:val="both"/>
        <w:rPr>
          <w:rFonts w:ascii="Arial" w:hAnsi="Arial" w:cs="Arial"/>
          <w:sz w:val="22"/>
          <w:szCs w:val="22"/>
        </w:rPr>
      </w:pPr>
    </w:p>
    <w:p w14:paraId="6131D5E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14:paraId="4FE6DCC6" w14:textId="77777777" w:rsidR="00D06331" w:rsidRPr="004D5F6D" w:rsidRDefault="00D06331" w:rsidP="001D053D">
      <w:pPr>
        <w:jc w:val="both"/>
        <w:rPr>
          <w:rFonts w:ascii="Arial" w:hAnsi="Arial" w:cs="Arial"/>
          <w:sz w:val="22"/>
          <w:szCs w:val="22"/>
        </w:rPr>
      </w:pPr>
    </w:p>
    <w:p w14:paraId="66B06F1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1268</w:t>
      </w:r>
      <w:r w:rsidR="005767CF">
        <w:rPr>
          <w:rFonts w:ascii="Arial" w:hAnsi="Arial" w:cs="Arial"/>
          <w:b/>
          <w:sz w:val="22"/>
          <w:szCs w:val="22"/>
        </w:rPr>
        <w:t xml:space="preserve">. </w:t>
      </w:r>
      <w:r w:rsidRPr="004D5F6D">
        <w:rPr>
          <w:rFonts w:ascii="Arial" w:hAnsi="Arial" w:cs="Arial"/>
          <w:sz w:val="22"/>
          <w:szCs w:val="22"/>
        </w:rPr>
        <w:t>Aunque el testador nombre algunos herederos individualmente y a otros colectivamente, como se dijera: "Instituyo por mis herederos a Pedro y a Pablo y a los hijos de Francisco", los colectivamente nombrados se consideran como si fuesen individualmente, a no ser que se conozca de un modo claro que ha sido otra la voluntad del testador.</w:t>
      </w:r>
    </w:p>
    <w:p w14:paraId="19A1E8E6" w14:textId="77777777" w:rsidR="00D06331" w:rsidRPr="004D5F6D" w:rsidRDefault="00D06331" w:rsidP="001D053D">
      <w:pPr>
        <w:jc w:val="both"/>
        <w:rPr>
          <w:rFonts w:ascii="Arial" w:hAnsi="Arial" w:cs="Arial"/>
          <w:sz w:val="22"/>
          <w:szCs w:val="22"/>
        </w:rPr>
      </w:pPr>
    </w:p>
    <w:p w14:paraId="73706D7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14:paraId="3B251526" w14:textId="77777777" w:rsidR="00D06331" w:rsidRPr="004D5F6D" w:rsidRDefault="00D06331" w:rsidP="001D053D">
      <w:pPr>
        <w:jc w:val="both"/>
        <w:rPr>
          <w:rFonts w:ascii="Arial" w:hAnsi="Arial" w:cs="Arial"/>
          <w:sz w:val="22"/>
          <w:szCs w:val="22"/>
        </w:rPr>
      </w:pPr>
    </w:p>
    <w:p w14:paraId="18A92A4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1270</w:t>
      </w:r>
      <w:r w:rsidR="005767CF">
        <w:rPr>
          <w:rFonts w:ascii="Arial" w:hAnsi="Arial" w:cs="Arial"/>
          <w:b/>
          <w:sz w:val="22"/>
          <w:szCs w:val="22"/>
        </w:rPr>
        <w:t xml:space="preserve">. </w:t>
      </w:r>
      <w:r w:rsidRPr="004D5F6D">
        <w:rPr>
          <w:rFonts w:ascii="Arial" w:hAnsi="Arial" w:cs="Arial"/>
          <w:sz w:val="22"/>
          <w:szCs w:val="22"/>
        </w:rPr>
        <w:t>Si el testador llama a la sucesión a cierta persona y a sus hijos, se entenderán todos instituídos simultánea y no sucesivamente.</w:t>
      </w:r>
    </w:p>
    <w:p w14:paraId="2CC68BC1" w14:textId="77777777" w:rsidR="00D06331" w:rsidRPr="004D5F6D" w:rsidRDefault="00D06331" w:rsidP="001D053D">
      <w:pPr>
        <w:jc w:val="both"/>
        <w:rPr>
          <w:rFonts w:ascii="Arial" w:hAnsi="Arial" w:cs="Arial"/>
          <w:sz w:val="22"/>
          <w:szCs w:val="22"/>
        </w:rPr>
      </w:pPr>
    </w:p>
    <w:p w14:paraId="57EC2EE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14:paraId="1AD0FC56" w14:textId="77777777" w:rsidR="00D06331" w:rsidRPr="004D5F6D" w:rsidRDefault="00D06331" w:rsidP="001D053D">
      <w:pPr>
        <w:jc w:val="both"/>
        <w:rPr>
          <w:rFonts w:ascii="Arial" w:hAnsi="Arial" w:cs="Arial"/>
          <w:sz w:val="22"/>
          <w:szCs w:val="22"/>
        </w:rPr>
      </w:pPr>
    </w:p>
    <w:p w14:paraId="5E6D389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14:paraId="1F2118C1" w14:textId="77777777" w:rsidR="00D06331" w:rsidRPr="004D5F6D" w:rsidRDefault="00D06331" w:rsidP="001D053D">
      <w:pPr>
        <w:jc w:val="both"/>
        <w:rPr>
          <w:rFonts w:ascii="Arial" w:hAnsi="Arial" w:cs="Arial"/>
          <w:sz w:val="22"/>
          <w:szCs w:val="22"/>
        </w:rPr>
      </w:pPr>
    </w:p>
    <w:p w14:paraId="53BF6F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14:paraId="72222466" w14:textId="77777777" w:rsidR="00D06331" w:rsidRPr="004D5F6D" w:rsidRDefault="00D06331" w:rsidP="001D053D">
      <w:pPr>
        <w:jc w:val="both"/>
        <w:rPr>
          <w:rFonts w:ascii="Arial" w:hAnsi="Arial" w:cs="Arial"/>
          <w:sz w:val="22"/>
          <w:szCs w:val="22"/>
        </w:rPr>
      </w:pPr>
    </w:p>
    <w:p w14:paraId="22DB56A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Si entre varios individuos del mismo nombre y circunstancias no pudiere saberse a quien quiso desingnar (sic) el testador, ninguno será heredero.</w:t>
      </w:r>
    </w:p>
    <w:p w14:paraId="53988A1A" w14:textId="77777777" w:rsidR="00D06331" w:rsidRPr="004D5F6D" w:rsidRDefault="00D06331" w:rsidP="001D053D">
      <w:pPr>
        <w:jc w:val="both"/>
        <w:rPr>
          <w:rFonts w:ascii="Arial" w:hAnsi="Arial" w:cs="Arial"/>
          <w:sz w:val="22"/>
          <w:szCs w:val="22"/>
        </w:rPr>
      </w:pPr>
    </w:p>
    <w:p w14:paraId="1DF6F93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14:paraId="26C275F0" w14:textId="77777777" w:rsidR="00D06331" w:rsidRPr="00AE3149" w:rsidRDefault="00D06331" w:rsidP="001D053D">
      <w:pPr>
        <w:jc w:val="both"/>
        <w:rPr>
          <w:rFonts w:ascii="Arial" w:hAnsi="Arial" w:cs="Arial"/>
          <w:sz w:val="22"/>
          <w:szCs w:val="22"/>
        </w:rPr>
      </w:pPr>
    </w:p>
    <w:p w14:paraId="0D334751" w14:textId="77777777" w:rsidR="00D06331" w:rsidRPr="00AE3149" w:rsidRDefault="00D06331" w:rsidP="001D053D">
      <w:pPr>
        <w:jc w:val="both"/>
        <w:rPr>
          <w:rFonts w:ascii="Arial" w:hAnsi="Arial" w:cs="Arial"/>
          <w:sz w:val="22"/>
          <w:szCs w:val="22"/>
        </w:rPr>
      </w:pPr>
    </w:p>
    <w:p w14:paraId="03439AB6" w14:textId="77777777" w:rsidR="00D06331" w:rsidRPr="00AE3149" w:rsidRDefault="00D06331" w:rsidP="001D053D">
      <w:pPr>
        <w:pStyle w:val="Ttulo4"/>
      </w:pPr>
      <w:r w:rsidRPr="00AE3149">
        <w:t>CAPÍTULO VII</w:t>
      </w:r>
    </w:p>
    <w:p w14:paraId="5392F901" w14:textId="77777777" w:rsidR="00D06331" w:rsidRPr="00AE3149" w:rsidRDefault="00D06331" w:rsidP="001D053D">
      <w:pPr>
        <w:pStyle w:val="Ttulo4"/>
      </w:pPr>
      <w:r w:rsidRPr="00AE3149">
        <w:t>DE LOS LEGADOS</w:t>
      </w:r>
    </w:p>
    <w:p w14:paraId="486780BE" w14:textId="77777777" w:rsidR="00D06331" w:rsidRPr="00AE3149" w:rsidRDefault="00D06331" w:rsidP="001D053D">
      <w:pPr>
        <w:jc w:val="both"/>
        <w:rPr>
          <w:rFonts w:ascii="Arial" w:hAnsi="Arial" w:cs="Arial"/>
          <w:sz w:val="22"/>
          <w:szCs w:val="22"/>
        </w:rPr>
      </w:pPr>
    </w:p>
    <w:p w14:paraId="45C2E0A6" w14:textId="77777777"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14:paraId="60312229" w14:textId="77777777" w:rsidR="00D06331" w:rsidRPr="004D5F6D" w:rsidRDefault="00D06331" w:rsidP="001D053D">
      <w:pPr>
        <w:jc w:val="both"/>
        <w:rPr>
          <w:rFonts w:ascii="Arial" w:hAnsi="Arial" w:cs="Arial"/>
          <w:sz w:val="22"/>
          <w:szCs w:val="22"/>
        </w:rPr>
      </w:pPr>
    </w:p>
    <w:p w14:paraId="57F8614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14:paraId="6EB8A739" w14:textId="77777777" w:rsidR="00D06331" w:rsidRPr="004D5F6D" w:rsidRDefault="00D06331" w:rsidP="001D053D">
      <w:pPr>
        <w:jc w:val="both"/>
        <w:rPr>
          <w:rFonts w:ascii="Arial" w:hAnsi="Arial" w:cs="Arial"/>
          <w:sz w:val="22"/>
          <w:szCs w:val="22"/>
        </w:rPr>
      </w:pPr>
    </w:p>
    <w:p w14:paraId="3CF42C0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14:paraId="7E498E75" w14:textId="77777777" w:rsidR="00D06331" w:rsidRPr="004D5F6D" w:rsidRDefault="00D06331" w:rsidP="001D053D">
      <w:pPr>
        <w:jc w:val="both"/>
        <w:rPr>
          <w:rFonts w:ascii="Arial" w:hAnsi="Arial" w:cs="Arial"/>
          <w:sz w:val="22"/>
          <w:szCs w:val="22"/>
        </w:rPr>
      </w:pPr>
    </w:p>
    <w:p w14:paraId="66EB2C1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14:paraId="6708606D" w14:textId="77777777" w:rsidR="00D06331" w:rsidRPr="004D5F6D" w:rsidRDefault="00D06331" w:rsidP="001D053D">
      <w:pPr>
        <w:jc w:val="both"/>
        <w:rPr>
          <w:rFonts w:ascii="Arial" w:hAnsi="Arial" w:cs="Arial"/>
          <w:sz w:val="22"/>
          <w:szCs w:val="22"/>
        </w:rPr>
      </w:pPr>
    </w:p>
    <w:p w14:paraId="4768142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14:paraId="7EDA2535" w14:textId="77777777" w:rsidR="00D06331" w:rsidRPr="004D5F6D" w:rsidRDefault="00D06331" w:rsidP="001D053D">
      <w:pPr>
        <w:jc w:val="both"/>
        <w:rPr>
          <w:rFonts w:ascii="Arial" w:hAnsi="Arial" w:cs="Arial"/>
          <w:sz w:val="22"/>
          <w:szCs w:val="22"/>
        </w:rPr>
      </w:pPr>
    </w:p>
    <w:p w14:paraId="11D26AE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14:paraId="505CC590" w14:textId="77777777" w:rsidR="00D06331" w:rsidRPr="004D5F6D" w:rsidRDefault="00D06331" w:rsidP="001D053D">
      <w:pPr>
        <w:jc w:val="both"/>
        <w:rPr>
          <w:rFonts w:ascii="Arial" w:hAnsi="Arial" w:cs="Arial"/>
          <w:sz w:val="22"/>
          <w:szCs w:val="22"/>
        </w:rPr>
      </w:pPr>
    </w:p>
    <w:p w14:paraId="1213F96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14:paraId="2352F6CD" w14:textId="77777777" w:rsidR="00D06331" w:rsidRPr="004D5F6D" w:rsidRDefault="00D06331" w:rsidP="001D053D">
      <w:pPr>
        <w:jc w:val="both"/>
        <w:rPr>
          <w:rFonts w:ascii="Arial" w:hAnsi="Arial" w:cs="Arial"/>
          <w:sz w:val="22"/>
          <w:szCs w:val="22"/>
        </w:rPr>
      </w:pPr>
    </w:p>
    <w:p w14:paraId="40D2D3E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14:paraId="73188FBF" w14:textId="77777777" w:rsidR="00D06331" w:rsidRPr="004D5F6D" w:rsidRDefault="00D06331" w:rsidP="001D053D">
      <w:pPr>
        <w:jc w:val="both"/>
        <w:rPr>
          <w:rFonts w:ascii="Arial" w:hAnsi="Arial" w:cs="Arial"/>
          <w:sz w:val="22"/>
          <w:szCs w:val="22"/>
        </w:rPr>
      </w:pPr>
    </w:p>
    <w:p w14:paraId="104F872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14:paraId="55FFB077" w14:textId="77777777" w:rsidR="00D06331" w:rsidRPr="004D5F6D" w:rsidRDefault="00D06331" w:rsidP="001D053D">
      <w:pPr>
        <w:jc w:val="both"/>
        <w:rPr>
          <w:rFonts w:ascii="Arial" w:hAnsi="Arial" w:cs="Arial"/>
          <w:sz w:val="22"/>
          <w:szCs w:val="22"/>
        </w:rPr>
      </w:pPr>
    </w:p>
    <w:p w14:paraId="4D2196E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14:paraId="1CA6F54F" w14:textId="77777777" w:rsidR="00D06331" w:rsidRPr="004D5F6D" w:rsidRDefault="00D06331" w:rsidP="001D053D">
      <w:pPr>
        <w:jc w:val="both"/>
        <w:rPr>
          <w:rFonts w:ascii="Arial" w:hAnsi="Arial" w:cs="Arial"/>
          <w:sz w:val="22"/>
          <w:szCs w:val="22"/>
        </w:rPr>
      </w:pPr>
    </w:p>
    <w:p w14:paraId="4C1DA5E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14:paraId="287340DA" w14:textId="77777777" w:rsidR="00D06331" w:rsidRPr="004D5F6D" w:rsidRDefault="00D06331" w:rsidP="001D053D">
      <w:pPr>
        <w:jc w:val="both"/>
        <w:rPr>
          <w:rFonts w:ascii="Arial" w:hAnsi="Arial" w:cs="Arial"/>
          <w:sz w:val="22"/>
          <w:szCs w:val="22"/>
        </w:rPr>
      </w:pPr>
    </w:p>
    <w:p w14:paraId="688BB72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14:paraId="52FEF3DE" w14:textId="77777777" w:rsidR="00D06331" w:rsidRPr="004D5F6D" w:rsidRDefault="00D06331" w:rsidP="001D053D">
      <w:pPr>
        <w:jc w:val="both"/>
        <w:rPr>
          <w:rFonts w:ascii="Arial" w:hAnsi="Arial" w:cs="Arial"/>
          <w:sz w:val="22"/>
          <w:szCs w:val="22"/>
        </w:rPr>
      </w:pPr>
    </w:p>
    <w:p w14:paraId="19DE602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14:paraId="031C2745" w14:textId="77777777" w:rsidR="00D06331" w:rsidRPr="004D5F6D" w:rsidRDefault="00D06331" w:rsidP="001D053D">
      <w:pPr>
        <w:jc w:val="both"/>
        <w:rPr>
          <w:rFonts w:ascii="Arial" w:hAnsi="Arial" w:cs="Arial"/>
          <w:sz w:val="22"/>
          <w:szCs w:val="22"/>
        </w:rPr>
      </w:pPr>
    </w:p>
    <w:p w14:paraId="6A1B26C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14:paraId="2EABA0A6" w14:textId="77777777" w:rsidR="00D06331" w:rsidRPr="004D5F6D" w:rsidRDefault="00D06331" w:rsidP="001D053D">
      <w:pPr>
        <w:jc w:val="both"/>
        <w:rPr>
          <w:rFonts w:ascii="Arial" w:hAnsi="Arial" w:cs="Arial"/>
          <w:sz w:val="22"/>
          <w:szCs w:val="22"/>
        </w:rPr>
      </w:pPr>
    </w:p>
    <w:p w14:paraId="093ED08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14:paraId="49D39FAB" w14:textId="77777777" w:rsidR="00D06331" w:rsidRPr="004D5F6D" w:rsidRDefault="00D06331" w:rsidP="001D053D">
      <w:pPr>
        <w:jc w:val="both"/>
        <w:rPr>
          <w:rFonts w:ascii="Arial" w:hAnsi="Arial" w:cs="Arial"/>
          <w:sz w:val="22"/>
          <w:szCs w:val="22"/>
        </w:rPr>
      </w:pPr>
    </w:p>
    <w:p w14:paraId="56A132EB"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14:paraId="012B4C5F" w14:textId="77777777" w:rsidR="00D06331" w:rsidRPr="004D5F6D" w:rsidRDefault="00D06331" w:rsidP="001D053D">
      <w:pPr>
        <w:jc w:val="both"/>
        <w:rPr>
          <w:rFonts w:ascii="Arial" w:hAnsi="Arial" w:cs="Arial"/>
          <w:sz w:val="22"/>
          <w:szCs w:val="22"/>
        </w:rPr>
      </w:pPr>
    </w:p>
    <w:p w14:paraId="751D9AA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14:paraId="0BC3A13D" w14:textId="77777777" w:rsidR="00D06331" w:rsidRPr="004D5F6D" w:rsidRDefault="00D06331" w:rsidP="001D053D">
      <w:pPr>
        <w:jc w:val="both"/>
        <w:rPr>
          <w:rFonts w:ascii="Arial" w:hAnsi="Arial" w:cs="Arial"/>
          <w:sz w:val="22"/>
          <w:szCs w:val="22"/>
        </w:rPr>
      </w:pPr>
    </w:p>
    <w:p w14:paraId="6B0D5DA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14:paraId="7ACDB35D" w14:textId="77777777" w:rsidR="00D06331" w:rsidRPr="004D5F6D" w:rsidRDefault="00D06331" w:rsidP="001D053D">
      <w:pPr>
        <w:jc w:val="both"/>
        <w:rPr>
          <w:rFonts w:ascii="Arial" w:hAnsi="Arial" w:cs="Arial"/>
          <w:sz w:val="22"/>
          <w:szCs w:val="22"/>
        </w:rPr>
      </w:pPr>
    </w:p>
    <w:p w14:paraId="4066FAE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14:paraId="49B392EF" w14:textId="77777777" w:rsidR="00D06331" w:rsidRPr="004D5F6D" w:rsidRDefault="00D06331" w:rsidP="001D053D">
      <w:pPr>
        <w:jc w:val="both"/>
        <w:rPr>
          <w:rFonts w:ascii="Arial" w:hAnsi="Arial" w:cs="Arial"/>
          <w:sz w:val="22"/>
          <w:szCs w:val="22"/>
        </w:rPr>
      </w:pPr>
    </w:p>
    <w:p w14:paraId="0918A4B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El impusto (sic) de las contribuciones correspondientes al legado, se deducirá del valor de éste, a no ser que el testador disponga otra cosa.</w:t>
      </w:r>
    </w:p>
    <w:p w14:paraId="11736AFB" w14:textId="77777777" w:rsidR="00D06331" w:rsidRPr="004D5F6D" w:rsidRDefault="00D06331" w:rsidP="001D053D">
      <w:pPr>
        <w:jc w:val="both"/>
        <w:rPr>
          <w:rFonts w:ascii="Arial" w:hAnsi="Arial" w:cs="Arial"/>
          <w:sz w:val="22"/>
          <w:szCs w:val="22"/>
        </w:rPr>
      </w:pPr>
    </w:p>
    <w:p w14:paraId="13DBCDA4" w14:textId="77777777"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Si toda la herencia se distribuye en legados, se prorratearán las deudas y gravámenes de ella entre todos los partícipes, en proporción de uss (sic) cuotas, a no ser que el testad</w:t>
      </w:r>
      <w:r w:rsidR="004D5F6D">
        <w:rPr>
          <w:rFonts w:ascii="Arial" w:hAnsi="Arial" w:cs="Arial"/>
          <w:sz w:val="22"/>
          <w:szCs w:val="22"/>
        </w:rPr>
        <w:t>or hubiere dispuesto otra cosa.</w:t>
      </w:r>
    </w:p>
    <w:p w14:paraId="726CD7BA" w14:textId="77777777" w:rsidR="004D5F6D" w:rsidRPr="004D5F6D" w:rsidRDefault="004D5F6D" w:rsidP="001D053D">
      <w:pPr>
        <w:jc w:val="both"/>
        <w:rPr>
          <w:rFonts w:ascii="Arial" w:hAnsi="Arial" w:cs="Arial"/>
          <w:sz w:val="22"/>
          <w:szCs w:val="22"/>
        </w:rPr>
      </w:pPr>
    </w:p>
    <w:p w14:paraId="549D01E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14:paraId="265E6378" w14:textId="77777777" w:rsidR="00D06331" w:rsidRPr="004D5F6D" w:rsidRDefault="00D06331" w:rsidP="001D053D">
      <w:pPr>
        <w:jc w:val="both"/>
        <w:rPr>
          <w:rFonts w:ascii="Arial" w:hAnsi="Arial" w:cs="Arial"/>
          <w:sz w:val="22"/>
          <w:szCs w:val="22"/>
        </w:rPr>
      </w:pPr>
    </w:p>
    <w:p w14:paraId="0E1AABB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14:paraId="30396883" w14:textId="77777777" w:rsidR="00D06331" w:rsidRPr="004D5F6D" w:rsidRDefault="00D06331" w:rsidP="001D053D">
      <w:pPr>
        <w:jc w:val="both"/>
        <w:rPr>
          <w:rFonts w:ascii="Arial" w:hAnsi="Arial" w:cs="Arial"/>
          <w:sz w:val="22"/>
          <w:szCs w:val="22"/>
        </w:rPr>
      </w:pPr>
    </w:p>
    <w:p w14:paraId="256B40C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14:paraId="1EA20929" w14:textId="77777777" w:rsidR="00D06331" w:rsidRPr="004D5F6D" w:rsidRDefault="00D06331" w:rsidP="001D053D">
      <w:pPr>
        <w:jc w:val="both"/>
        <w:rPr>
          <w:rFonts w:ascii="Arial" w:hAnsi="Arial" w:cs="Arial"/>
          <w:sz w:val="22"/>
          <w:szCs w:val="22"/>
        </w:rPr>
      </w:pPr>
    </w:p>
    <w:p w14:paraId="49463A11"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14:paraId="262E85A7" w14:textId="77777777" w:rsidR="00D06331" w:rsidRPr="004D5F6D" w:rsidRDefault="00D06331" w:rsidP="001D053D">
      <w:pPr>
        <w:jc w:val="both"/>
        <w:rPr>
          <w:rFonts w:ascii="Arial" w:hAnsi="Arial" w:cs="Arial"/>
          <w:sz w:val="22"/>
          <w:szCs w:val="22"/>
        </w:rPr>
      </w:pPr>
    </w:p>
    <w:p w14:paraId="61CA2B96"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14:paraId="23F7041E" w14:textId="77777777" w:rsidR="00D06331" w:rsidRPr="004D5F6D" w:rsidRDefault="00D06331" w:rsidP="001D053D">
      <w:pPr>
        <w:jc w:val="both"/>
        <w:rPr>
          <w:rFonts w:ascii="Arial" w:hAnsi="Arial" w:cs="Arial"/>
          <w:sz w:val="22"/>
          <w:szCs w:val="22"/>
        </w:rPr>
      </w:pPr>
    </w:p>
    <w:p w14:paraId="5665B895"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14:paraId="17670320" w14:textId="77777777" w:rsidR="00D06331" w:rsidRPr="004D5F6D" w:rsidRDefault="00D06331" w:rsidP="001D053D">
      <w:pPr>
        <w:jc w:val="both"/>
        <w:rPr>
          <w:rFonts w:ascii="Arial" w:hAnsi="Arial" w:cs="Arial"/>
          <w:sz w:val="22"/>
          <w:szCs w:val="22"/>
        </w:rPr>
      </w:pPr>
    </w:p>
    <w:p w14:paraId="65EF91AE"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IV.- Legados de alimentos o de educación;</w:t>
      </w:r>
    </w:p>
    <w:p w14:paraId="32B49CC0" w14:textId="77777777" w:rsidR="00D06331" w:rsidRPr="004D5F6D" w:rsidRDefault="00D06331" w:rsidP="001D053D">
      <w:pPr>
        <w:jc w:val="both"/>
        <w:rPr>
          <w:rFonts w:ascii="Arial" w:hAnsi="Arial" w:cs="Arial"/>
          <w:sz w:val="22"/>
          <w:szCs w:val="22"/>
        </w:rPr>
      </w:pPr>
    </w:p>
    <w:p w14:paraId="55EE31BD"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lastRenderedPageBreak/>
        <w:t>V.- Los demás a prorrata.</w:t>
      </w:r>
    </w:p>
    <w:p w14:paraId="2DF6FE25" w14:textId="77777777" w:rsidR="00D06331" w:rsidRPr="004D5F6D" w:rsidRDefault="00D06331" w:rsidP="001D053D">
      <w:pPr>
        <w:jc w:val="both"/>
        <w:rPr>
          <w:rFonts w:ascii="Arial" w:hAnsi="Arial" w:cs="Arial"/>
          <w:sz w:val="22"/>
          <w:szCs w:val="22"/>
        </w:rPr>
      </w:pPr>
    </w:p>
    <w:p w14:paraId="7780AD2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14:paraId="1E7F9799" w14:textId="77777777" w:rsidR="00D06331" w:rsidRPr="004D5F6D" w:rsidRDefault="00D06331" w:rsidP="00642704">
      <w:pPr>
        <w:jc w:val="both"/>
        <w:rPr>
          <w:rFonts w:ascii="Arial" w:hAnsi="Arial" w:cs="Arial"/>
          <w:b/>
          <w:sz w:val="22"/>
          <w:szCs w:val="22"/>
        </w:rPr>
      </w:pPr>
    </w:p>
    <w:p w14:paraId="1FE787C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14:paraId="104F88F3" w14:textId="77777777" w:rsidR="00D06331" w:rsidRPr="004D5F6D" w:rsidRDefault="00D06331" w:rsidP="00642704">
      <w:pPr>
        <w:jc w:val="both"/>
        <w:rPr>
          <w:rFonts w:ascii="Arial" w:hAnsi="Arial" w:cs="Arial"/>
          <w:sz w:val="22"/>
          <w:szCs w:val="22"/>
        </w:rPr>
      </w:pPr>
    </w:p>
    <w:p w14:paraId="56458E9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14:paraId="457C3F86" w14:textId="77777777" w:rsidR="00D06331" w:rsidRPr="004D5F6D" w:rsidRDefault="00D06331" w:rsidP="00642704">
      <w:pPr>
        <w:jc w:val="both"/>
        <w:rPr>
          <w:rFonts w:ascii="Arial" w:hAnsi="Arial" w:cs="Arial"/>
          <w:sz w:val="22"/>
          <w:szCs w:val="22"/>
        </w:rPr>
      </w:pPr>
    </w:p>
    <w:p w14:paraId="4A9DDD8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14:paraId="2547984C" w14:textId="77777777" w:rsidR="007F7A4F" w:rsidRPr="004D5F6D" w:rsidRDefault="007F7A4F" w:rsidP="00642704">
      <w:pPr>
        <w:jc w:val="both"/>
        <w:rPr>
          <w:rFonts w:ascii="Arial" w:hAnsi="Arial" w:cs="Arial"/>
          <w:sz w:val="22"/>
          <w:szCs w:val="22"/>
        </w:rPr>
      </w:pPr>
    </w:p>
    <w:p w14:paraId="46AA6DC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14:paraId="13435BA5" w14:textId="77777777" w:rsidR="00D06331" w:rsidRPr="004D5F6D" w:rsidRDefault="00D06331" w:rsidP="00642704">
      <w:pPr>
        <w:jc w:val="both"/>
        <w:rPr>
          <w:rFonts w:ascii="Arial" w:hAnsi="Arial" w:cs="Arial"/>
          <w:sz w:val="22"/>
          <w:szCs w:val="22"/>
        </w:rPr>
      </w:pPr>
    </w:p>
    <w:p w14:paraId="1A1F7A5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14:paraId="44A46A2A" w14:textId="77777777" w:rsidR="00D06331" w:rsidRPr="004D5F6D" w:rsidRDefault="00D06331" w:rsidP="00642704">
      <w:pPr>
        <w:jc w:val="both"/>
        <w:rPr>
          <w:rFonts w:ascii="Arial" w:hAnsi="Arial" w:cs="Arial"/>
          <w:sz w:val="22"/>
          <w:szCs w:val="22"/>
        </w:rPr>
      </w:pPr>
    </w:p>
    <w:p w14:paraId="7289A6F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14:paraId="25D67C04" w14:textId="77777777" w:rsidR="00D06331" w:rsidRPr="004D5F6D" w:rsidRDefault="00D06331" w:rsidP="00642704">
      <w:pPr>
        <w:jc w:val="both"/>
        <w:rPr>
          <w:rFonts w:ascii="Arial" w:hAnsi="Arial" w:cs="Arial"/>
          <w:sz w:val="22"/>
          <w:szCs w:val="22"/>
        </w:rPr>
      </w:pPr>
    </w:p>
    <w:p w14:paraId="306060B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14:paraId="7C6B66AE" w14:textId="77777777" w:rsidR="00D06331" w:rsidRPr="004D5F6D" w:rsidRDefault="00D06331" w:rsidP="00642704">
      <w:pPr>
        <w:jc w:val="both"/>
        <w:rPr>
          <w:rFonts w:ascii="Arial" w:hAnsi="Arial" w:cs="Arial"/>
          <w:sz w:val="22"/>
          <w:szCs w:val="22"/>
        </w:rPr>
      </w:pPr>
    </w:p>
    <w:p w14:paraId="3F4F1A5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En los legados alternativos se observará además, lo dispuesto para las obligaciones alternativas.</w:t>
      </w:r>
    </w:p>
    <w:p w14:paraId="58B37D69" w14:textId="77777777" w:rsidR="00D06331" w:rsidRPr="004D5F6D" w:rsidRDefault="00D06331" w:rsidP="00642704">
      <w:pPr>
        <w:jc w:val="both"/>
        <w:rPr>
          <w:rFonts w:ascii="Arial" w:hAnsi="Arial" w:cs="Arial"/>
          <w:sz w:val="22"/>
          <w:szCs w:val="22"/>
        </w:rPr>
      </w:pPr>
    </w:p>
    <w:p w14:paraId="78DF093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14:paraId="1F72A981" w14:textId="77777777" w:rsidR="00D06331" w:rsidRPr="004D5F6D" w:rsidRDefault="00D06331" w:rsidP="00642704">
      <w:pPr>
        <w:jc w:val="both"/>
        <w:rPr>
          <w:rFonts w:ascii="Arial" w:hAnsi="Arial" w:cs="Arial"/>
          <w:sz w:val="22"/>
          <w:szCs w:val="22"/>
        </w:rPr>
      </w:pPr>
    </w:p>
    <w:p w14:paraId="0CDD77D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14:paraId="274AE22C" w14:textId="77777777" w:rsidR="00D06331" w:rsidRPr="004D5F6D" w:rsidRDefault="00D06331" w:rsidP="00642704">
      <w:pPr>
        <w:jc w:val="both"/>
        <w:rPr>
          <w:rFonts w:ascii="Arial" w:hAnsi="Arial" w:cs="Arial"/>
          <w:sz w:val="22"/>
          <w:szCs w:val="22"/>
        </w:rPr>
      </w:pPr>
    </w:p>
    <w:p w14:paraId="7ED389D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14:paraId="145D32B1" w14:textId="77777777" w:rsidR="002C41C1" w:rsidRPr="004D5F6D" w:rsidRDefault="002C41C1" w:rsidP="00642704">
      <w:pPr>
        <w:jc w:val="both"/>
        <w:rPr>
          <w:rFonts w:ascii="Arial" w:hAnsi="Arial" w:cs="Arial"/>
          <w:sz w:val="22"/>
          <w:szCs w:val="22"/>
        </w:rPr>
      </w:pPr>
    </w:p>
    <w:p w14:paraId="566E5B6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14:paraId="62B4A973" w14:textId="77777777" w:rsidR="007F7A4F" w:rsidRPr="004D5F6D" w:rsidRDefault="007F7A4F" w:rsidP="00642704">
      <w:pPr>
        <w:jc w:val="both"/>
        <w:rPr>
          <w:rFonts w:ascii="Arial" w:hAnsi="Arial" w:cs="Arial"/>
          <w:sz w:val="22"/>
          <w:szCs w:val="22"/>
        </w:rPr>
      </w:pPr>
    </w:p>
    <w:p w14:paraId="47D57B5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14:paraId="63EA8FC6" w14:textId="77777777" w:rsidR="00D06331" w:rsidRPr="004D5F6D" w:rsidRDefault="00D06331" w:rsidP="00642704">
      <w:pPr>
        <w:jc w:val="both"/>
        <w:rPr>
          <w:rFonts w:ascii="Arial" w:hAnsi="Arial" w:cs="Arial"/>
          <w:sz w:val="22"/>
          <w:szCs w:val="22"/>
        </w:rPr>
      </w:pPr>
    </w:p>
    <w:p w14:paraId="389A9BD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14:paraId="1E5932B7" w14:textId="77777777" w:rsidR="00D06331" w:rsidRPr="004D5F6D" w:rsidRDefault="00D06331" w:rsidP="00642704">
      <w:pPr>
        <w:jc w:val="both"/>
        <w:rPr>
          <w:rFonts w:ascii="Arial" w:hAnsi="Arial" w:cs="Arial"/>
          <w:sz w:val="22"/>
          <w:szCs w:val="22"/>
        </w:rPr>
      </w:pPr>
    </w:p>
    <w:p w14:paraId="5EFB6561"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14:paraId="6D6D1E57" w14:textId="77777777" w:rsidR="00D06331" w:rsidRPr="004D5F6D" w:rsidRDefault="00D06331" w:rsidP="00642704">
      <w:pPr>
        <w:jc w:val="both"/>
        <w:rPr>
          <w:rFonts w:ascii="Arial" w:hAnsi="Arial" w:cs="Arial"/>
          <w:sz w:val="22"/>
          <w:szCs w:val="22"/>
        </w:rPr>
      </w:pPr>
    </w:p>
    <w:p w14:paraId="0E31E33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14:paraId="2AE6BFAD" w14:textId="77777777" w:rsidR="00D06331" w:rsidRPr="004D5F6D" w:rsidRDefault="00D06331" w:rsidP="00642704">
      <w:pPr>
        <w:jc w:val="both"/>
        <w:rPr>
          <w:rFonts w:ascii="Arial" w:hAnsi="Arial" w:cs="Arial"/>
          <w:sz w:val="22"/>
          <w:szCs w:val="22"/>
        </w:rPr>
      </w:pPr>
    </w:p>
    <w:p w14:paraId="71540BA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14:paraId="404F6A78" w14:textId="77777777" w:rsidR="00D06331" w:rsidRPr="004D5F6D" w:rsidRDefault="00D06331" w:rsidP="00642704">
      <w:pPr>
        <w:jc w:val="both"/>
        <w:rPr>
          <w:rFonts w:ascii="Arial" w:hAnsi="Arial" w:cs="Arial"/>
          <w:sz w:val="22"/>
          <w:szCs w:val="22"/>
        </w:rPr>
      </w:pPr>
    </w:p>
    <w:p w14:paraId="41B459FB"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14:paraId="3EECCA99" w14:textId="77777777" w:rsidR="00D06331" w:rsidRPr="004D5F6D" w:rsidRDefault="00D06331" w:rsidP="00642704">
      <w:pPr>
        <w:jc w:val="both"/>
        <w:rPr>
          <w:rFonts w:ascii="Arial" w:hAnsi="Arial" w:cs="Arial"/>
          <w:sz w:val="22"/>
          <w:szCs w:val="22"/>
        </w:rPr>
      </w:pPr>
    </w:p>
    <w:p w14:paraId="1D25365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14:paraId="37A14FAA" w14:textId="77777777" w:rsidR="002C41C1" w:rsidRPr="004D5F6D" w:rsidRDefault="002C41C1" w:rsidP="00642704">
      <w:pPr>
        <w:jc w:val="both"/>
        <w:rPr>
          <w:rFonts w:ascii="Arial" w:hAnsi="Arial" w:cs="Arial"/>
          <w:sz w:val="22"/>
          <w:szCs w:val="22"/>
        </w:rPr>
      </w:pPr>
    </w:p>
    <w:p w14:paraId="4279F3D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14:paraId="5B8D4D95" w14:textId="77777777" w:rsidR="00D06331" w:rsidRPr="004D5F6D" w:rsidRDefault="00D06331" w:rsidP="00642704">
      <w:pPr>
        <w:jc w:val="both"/>
        <w:rPr>
          <w:rFonts w:ascii="Arial" w:hAnsi="Arial" w:cs="Arial"/>
          <w:sz w:val="22"/>
          <w:szCs w:val="22"/>
        </w:rPr>
      </w:pPr>
    </w:p>
    <w:p w14:paraId="56E6475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14:paraId="5B4B91E5" w14:textId="77777777" w:rsidR="00D06331" w:rsidRPr="004D5F6D" w:rsidRDefault="00D06331" w:rsidP="00642704">
      <w:pPr>
        <w:jc w:val="both"/>
        <w:rPr>
          <w:rFonts w:ascii="Arial" w:hAnsi="Arial" w:cs="Arial"/>
          <w:sz w:val="22"/>
          <w:szCs w:val="22"/>
        </w:rPr>
      </w:pPr>
    </w:p>
    <w:p w14:paraId="7D28EE5B"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14:paraId="264D160A" w14:textId="77777777" w:rsidR="00D06331" w:rsidRPr="004D5F6D" w:rsidRDefault="00D06331" w:rsidP="00642704">
      <w:pPr>
        <w:jc w:val="both"/>
        <w:rPr>
          <w:rFonts w:ascii="Arial" w:hAnsi="Arial" w:cs="Arial"/>
          <w:sz w:val="22"/>
          <w:szCs w:val="22"/>
        </w:rPr>
      </w:pPr>
    </w:p>
    <w:p w14:paraId="7653569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14:paraId="762D102E" w14:textId="77777777" w:rsidR="00D06331" w:rsidRPr="004D5F6D" w:rsidRDefault="00D06331" w:rsidP="00642704">
      <w:pPr>
        <w:jc w:val="both"/>
        <w:rPr>
          <w:rFonts w:ascii="Arial" w:hAnsi="Arial" w:cs="Arial"/>
          <w:sz w:val="22"/>
          <w:szCs w:val="22"/>
        </w:rPr>
      </w:pPr>
    </w:p>
    <w:p w14:paraId="39D2995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14:paraId="5F517658" w14:textId="77777777" w:rsidR="00D06331" w:rsidRPr="004D5F6D" w:rsidRDefault="00D06331" w:rsidP="00642704">
      <w:pPr>
        <w:jc w:val="both"/>
        <w:rPr>
          <w:rFonts w:ascii="Arial" w:hAnsi="Arial" w:cs="Arial"/>
          <w:sz w:val="22"/>
          <w:szCs w:val="22"/>
        </w:rPr>
      </w:pPr>
    </w:p>
    <w:p w14:paraId="533602B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14:paraId="5A12B371" w14:textId="77777777" w:rsidR="00D06331" w:rsidRPr="004D5F6D" w:rsidRDefault="00D06331" w:rsidP="00642704">
      <w:pPr>
        <w:jc w:val="both"/>
        <w:rPr>
          <w:rFonts w:ascii="Arial" w:hAnsi="Arial" w:cs="Arial"/>
          <w:sz w:val="22"/>
          <w:szCs w:val="22"/>
        </w:rPr>
      </w:pPr>
    </w:p>
    <w:p w14:paraId="1A7AE02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14:paraId="76F5F36F" w14:textId="77777777" w:rsidR="00D06331" w:rsidRPr="004D5F6D" w:rsidRDefault="00D06331" w:rsidP="00642704">
      <w:pPr>
        <w:jc w:val="both"/>
        <w:rPr>
          <w:rFonts w:ascii="Arial" w:hAnsi="Arial" w:cs="Arial"/>
          <w:sz w:val="22"/>
          <w:szCs w:val="22"/>
        </w:rPr>
      </w:pPr>
    </w:p>
    <w:p w14:paraId="5488DD2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14:paraId="21996735" w14:textId="77777777" w:rsidR="00D06331" w:rsidRPr="004D5F6D" w:rsidRDefault="00D06331" w:rsidP="00642704">
      <w:pPr>
        <w:jc w:val="both"/>
        <w:rPr>
          <w:rFonts w:ascii="Arial" w:hAnsi="Arial" w:cs="Arial"/>
          <w:sz w:val="22"/>
          <w:szCs w:val="22"/>
        </w:rPr>
      </w:pPr>
    </w:p>
    <w:p w14:paraId="151912A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14:paraId="7DED658F" w14:textId="77777777" w:rsidR="00D06331" w:rsidRPr="004D5F6D" w:rsidRDefault="00D06331" w:rsidP="00642704">
      <w:pPr>
        <w:jc w:val="both"/>
        <w:rPr>
          <w:rFonts w:ascii="Arial" w:hAnsi="Arial" w:cs="Arial"/>
          <w:sz w:val="22"/>
          <w:szCs w:val="22"/>
        </w:rPr>
      </w:pPr>
    </w:p>
    <w:p w14:paraId="175E1770"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por no pagar al obligado, conforme al párrafo anterior, lo hiciere el legatario, quedará éste sobregado (sic) en el lugar y derechos del acreedor para reclamar contra aquel.</w:t>
      </w:r>
    </w:p>
    <w:p w14:paraId="0FB5DA2A" w14:textId="77777777" w:rsidR="00D06331" w:rsidRPr="004D5F6D" w:rsidRDefault="00D06331" w:rsidP="00642704">
      <w:pPr>
        <w:jc w:val="both"/>
        <w:rPr>
          <w:rFonts w:ascii="Arial" w:hAnsi="Arial" w:cs="Arial"/>
          <w:sz w:val="22"/>
          <w:szCs w:val="22"/>
        </w:rPr>
      </w:pPr>
    </w:p>
    <w:p w14:paraId="4E7F32C2"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Cualquiera otra carga, perpetua o temporal, a que se halle afecta la cosa legada, pasa con ésta al legatario; pero en ambos casos las rentas y los réditos devengados hasta la muerte del testador son carga de la herencia.</w:t>
      </w:r>
    </w:p>
    <w:p w14:paraId="00CB0A7B" w14:textId="77777777" w:rsidR="00D06331" w:rsidRPr="004D5F6D" w:rsidRDefault="00D06331" w:rsidP="00642704">
      <w:pPr>
        <w:jc w:val="both"/>
        <w:rPr>
          <w:rFonts w:ascii="Arial" w:hAnsi="Arial" w:cs="Arial"/>
          <w:sz w:val="22"/>
          <w:szCs w:val="22"/>
        </w:rPr>
      </w:pPr>
    </w:p>
    <w:p w14:paraId="085DC78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El legado de una deuda hecha al mismo deudor extingue la obligación y el que debe cumplir el legado está obligado, no solamente a dar al deudor la constancia del pago, sino también a desempeñar las prendas, a cancelar las hipotecas y las fianzas y a lbiertad (sic) al legatario de toda responsabilidad.</w:t>
      </w:r>
    </w:p>
    <w:p w14:paraId="10BC84C0" w14:textId="77777777" w:rsidR="00D06331" w:rsidRPr="004D5F6D" w:rsidRDefault="00D06331" w:rsidP="00642704">
      <w:pPr>
        <w:jc w:val="both"/>
        <w:rPr>
          <w:rFonts w:ascii="Arial" w:hAnsi="Arial" w:cs="Arial"/>
          <w:sz w:val="22"/>
          <w:szCs w:val="22"/>
        </w:rPr>
      </w:pPr>
    </w:p>
    <w:p w14:paraId="2B3D7EA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Legado el título, sea público o privado, de una deuda, se entiende legada ésta, observándose lo dispuesto en los artículo (sic) 1326 y 1327</w:t>
      </w:r>
    </w:p>
    <w:p w14:paraId="71306DAC" w14:textId="77777777" w:rsidR="00D06331" w:rsidRPr="004D5F6D" w:rsidRDefault="00D06331" w:rsidP="00642704">
      <w:pPr>
        <w:jc w:val="both"/>
        <w:rPr>
          <w:rFonts w:ascii="Arial" w:hAnsi="Arial" w:cs="Arial"/>
          <w:sz w:val="22"/>
          <w:szCs w:val="22"/>
        </w:rPr>
      </w:pPr>
    </w:p>
    <w:p w14:paraId="69EC4CF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14:paraId="295284EA" w14:textId="77777777" w:rsidR="00D06331" w:rsidRPr="004D5F6D" w:rsidRDefault="00D06331" w:rsidP="00642704">
      <w:pPr>
        <w:jc w:val="both"/>
        <w:rPr>
          <w:rFonts w:ascii="Arial" w:hAnsi="Arial" w:cs="Arial"/>
          <w:sz w:val="22"/>
          <w:szCs w:val="22"/>
        </w:rPr>
      </w:pPr>
    </w:p>
    <w:p w14:paraId="5DC1DA4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14:paraId="70DFA464" w14:textId="77777777" w:rsidR="00D06331" w:rsidRPr="004D5F6D" w:rsidRDefault="00D06331" w:rsidP="00642704">
      <w:pPr>
        <w:jc w:val="both"/>
        <w:rPr>
          <w:rFonts w:ascii="Arial" w:hAnsi="Arial" w:cs="Arial"/>
          <w:sz w:val="22"/>
          <w:szCs w:val="22"/>
        </w:rPr>
      </w:pPr>
    </w:p>
    <w:p w14:paraId="4EB27EE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14:paraId="30BC0179" w14:textId="77777777" w:rsidR="00D06331" w:rsidRPr="004D5F6D" w:rsidRDefault="00D06331" w:rsidP="00642704">
      <w:pPr>
        <w:jc w:val="both"/>
        <w:rPr>
          <w:rFonts w:ascii="Arial" w:hAnsi="Arial" w:cs="Arial"/>
          <w:sz w:val="22"/>
          <w:szCs w:val="22"/>
        </w:rPr>
      </w:pPr>
    </w:p>
    <w:p w14:paraId="37913B5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14:paraId="599EAE9B" w14:textId="77777777" w:rsidR="00D06331" w:rsidRPr="004D5F6D" w:rsidRDefault="00D06331" w:rsidP="00642704">
      <w:pPr>
        <w:jc w:val="both"/>
        <w:rPr>
          <w:rFonts w:ascii="Arial" w:hAnsi="Arial" w:cs="Arial"/>
          <w:sz w:val="22"/>
          <w:szCs w:val="22"/>
        </w:rPr>
      </w:pPr>
    </w:p>
    <w:p w14:paraId="379D5204"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14:paraId="296037E6" w14:textId="77777777" w:rsidR="00D06331" w:rsidRPr="004D5F6D" w:rsidRDefault="00D06331" w:rsidP="00642704">
      <w:pPr>
        <w:jc w:val="both"/>
        <w:rPr>
          <w:rFonts w:ascii="Arial" w:hAnsi="Arial" w:cs="Arial"/>
          <w:sz w:val="22"/>
          <w:szCs w:val="22"/>
        </w:rPr>
      </w:pPr>
    </w:p>
    <w:p w14:paraId="6B4D413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1336</w:t>
      </w:r>
      <w:r w:rsidR="001D053D">
        <w:rPr>
          <w:rFonts w:ascii="Arial" w:hAnsi="Arial" w:cs="Arial"/>
          <w:b/>
          <w:sz w:val="22"/>
          <w:szCs w:val="22"/>
        </w:rPr>
        <w:t xml:space="preserve">. </w:t>
      </w:r>
      <w:r w:rsidRPr="004D5F6D">
        <w:rPr>
          <w:rFonts w:ascii="Arial" w:hAnsi="Arial" w:cs="Arial"/>
          <w:sz w:val="22"/>
          <w:szCs w:val="22"/>
        </w:rPr>
        <w:t>Cumpliendo lo dispuesto en el artículo que precede, el que debe pagar el legado queda enteramente libre de la obligación de saneamiento y de cualquiera otra responsabilidad, ya provenga ésta del mismo título, ya de insolvencia del deudosr (sic) o de sus fiadores, ya de otra causa.</w:t>
      </w:r>
    </w:p>
    <w:p w14:paraId="0DCC43A3" w14:textId="77777777" w:rsidR="00D06331" w:rsidRPr="004D5F6D" w:rsidRDefault="00D06331" w:rsidP="00642704">
      <w:pPr>
        <w:jc w:val="both"/>
        <w:rPr>
          <w:rFonts w:ascii="Arial" w:hAnsi="Arial" w:cs="Arial"/>
          <w:sz w:val="22"/>
          <w:szCs w:val="22"/>
        </w:rPr>
      </w:pPr>
    </w:p>
    <w:p w14:paraId="704B778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14:paraId="1A35D33C" w14:textId="77777777" w:rsidR="00D06331" w:rsidRPr="004D5F6D" w:rsidRDefault="00D06331" w:rsidP="00642704">
      <w:pPr>
        <w:jc w:val="both"/>
        <w:rPr>
          <w:rFonts w:ascii="Arial" w:hAnsi="Arial" w:cs="Arial"/>
          <w:sz w:val="22"/>
          <w:szCs w:val="22"/>
        </w:rPr>
      </w:pPr>
    </w:p>
    <w:p w14:paraId="1DF56011"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Dichos legados subsistirán aunque el testador haya demandado judicialmente al deudor, si el pago no se ha realizado.</w:t>
      </w:r>
    </w:p>
    <w:p w14:paraId="697339A6" w14:textId="77777777" w:rsidR="00D06331" w:rsidRPr="004D5F6D" w:rsidRDefault="00D06331" w:rsidP="00642704">
      <w:pPr>
        <w:jc w:val="both"/>
        <w:rPr>
          <w:rFonts w:ascii="Arial" w:hAnsi="Arial" w:cs="Arial"/>
          <w:sz w:val="22"/>
          <w:szCs w:val="22"/>
        </w:rPr>
      </w:pPr>
    </w:p>
    <w:p w14:paraId="04778E7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14:paraId="79A13A0D" w14:textId="77777777" w:rsidR="00D06331" w:rsidRPr="004D5F6D" w:rsidRDefault="00D06331" w:rsidP="00642704">
      <w:pPr>
        <w:jc w:val="both"/>
        <w:rPr>
          <w:rFonts w:ascii="Arial" w:hAnsi="Arial" w:cs="Arial"/>
          <w:sz w:val="22"/>
          <w:szCs w:val="22"/>
        </w:rPr>
      </w:pPr>
    </w:p>
    <w:p w14:paraId="393D083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14:paraId="75714427" w14:textId="77777777" w:rsidR="00D06331" w:rsidRPr="004D5F6D" w:rsidRDefault="00D06331" w:rsidP="00642704">
      <w:pPr>
        <w:jc w:val="both"/>
        <w:rPr>
          <w:rFonts w:ascii="Arial" w:hAnsi="Arial" w:cs="Arial"/>
          <w:sz w:val="22"/>
          <w:szCs w:val="22"/>
        </w:rPr>
      </w:pPr>
    </w:p>
    <w:p w14:paraId="1550770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14:paraId="4AF2AF31" w14:textId="77777777" w:rsidR="00D06331" w:rsidRPr="004D5F6D" w:rsidRDefault="00D06331" w:rsidP="00642704">
      <w:pPr>
        <w:jc w:val="both"/>
        <w:rPr>
          <w:rFonts w:ascii="Arial" w:hAnsi="Arial" w:cs="Arial"/>
          <w:sz w:val="22"/>
          <w:szCs w:val="22"/>
        </w:rPr>
      </w:pPr>
    </w:p>
    <w:p w14:paraId="5B37C35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14:paraId="054EBB74" w14:textId="77777777" w:rsidR="00D06331" w:rsidRPr="004D5F6D" w:rsidRDefault="00D06331" w:rsidP="00642704">
      <w:pPr>
        <w:jc w:val="both"/>
        <w:rPr>
          <w:rFonts w:ascii="Arial" w:hAnsi="Arial" w:cs="Arial"/>
          <w:sz w:val="22"/>
          <w:szCs w:val="22"/>
        </w:rPr>
      </w:pPr>
    </w:p>
    <w:p w14:paraId="3879FD8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Si la cosa indeterminada fuere inmueble, sólo valdrá el legado existiendo en la herencia varias del mismo género, para la elección se observarán las reglas establecidajs (sic) en los artículos 1341 y 1342.</w:t>
      </w:r>
    </w:p>
    <w:p w14:paraId="3AFEDF5B" w14:textId="77777777" w:rsidR="007F7A4F" w:rsidRPr="004D5F6D" w:rsidRDefault="007F7A4F" w:rsidP="00642704">
      <w:pPr>
        <w:jc w:val="both"/>
        <w:rPr>
          <w:rFonts w:ascii="Arial" w:hAnsi="Arial" w:cs="Arial"/>
          <w:sz w:val="22"/>
          <w:szCs w:val="22"/>
        </w:rPr>
      </w:pPr>
    </w:p>
    <w:p w14:paraId="5ECB875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14:paraId="4112FF6C" w14:textId="77777777" w:rsidR="00D06331" w:rsidRPr="004D5F6D" w:rsidRDefault="00D06331" w:rsidP="00642704">
      <w:pPr>
        <w:jc w:val="both"/>
        <w:rPr>
          <w:rFonts w:ascii="Arial" w:hAnsi="Arial" w:cs="Arial"/>
          <w:sz w:val="22"/>
          <w:szCs w:val="22"/>
        </w:rPr>
      </w:pPr>
    </w:p>
    <w:p w14:paraId="10DDB9A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14:paraId="25276F2B" w14:textId="77777777" w:rsidR="00D06331" w:rsidRPr="004D5F6D" w:rsidRDefault="00D06331" w:rsidP="00642704">
      <w:pPr>
        <w:jc w:val="both"/>
        <w:rPr>
          <w:rFonts w:ascii="Arial" w:hAnsi="Arial" w:cs="Arial"/>
          <w:sz w:val="22"/>
          <w:szCs w:val="22"/>
        </w:rPr>
      </w:pPr>
    </w:p>
    <w:p w14:paraId="74E08D0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14:paraId="658E24AC" w14:textId="77777777" w:rsidR="00D06331" w:rsidRPr="004D5F6D" w:rsidRDefault="00D06331" w:rsidP="00642704">
      <w:pPr>
        <w:jc w:val="both"/>
        <w:rPr>
          <w:rFonts w:ascii="Arial" w:hAnsi="Arial" w:cs="Arial"/>
          <w:sz w:val="22"/>
          <w:szCs w:val="22"/>
        </w:rPr>
      </w:pPr>
    </w:p>
    <w:p w14:paraId="1921B51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14:paraId="3D2C6488" w14:textId="77777777" w:rsidR="00D06331" w:rsidRPr="004D5F6D" w:rsidRDefault="00D06331" w:rsidP="00642704">
      <w:pPr>
        <w:jc w:val="both"/>
        <w:rPr>
          <w:rFonts w:ascii="Arial" w:hAnsi="Arial" w:cs="Arial"/>
          <w:sz w:val="22"/>
          <w:szCs w:val="22"/>
        </w:rPr>
      </w:pPr>
    </w:p>
    <w:p w14:paraId="6B198BF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14:paraId="4E1ABB40" w14:textId="77777777" w:rsidR="00D06331" w:rsidRPr="004D5F6D" w:rsidRDefault="00D06331" w:rsidP="00642704">
      <w:pPr>
        <w:jc w:val="both"/>
        <w:rPr>
          <w:rFonts w:ascii="Arial" w:hAnsi="Arial" w:cs="Arial"/>
          <w:sz w:val="22"/>
          <w:szCs w:val="22"/>
        </w:rPr>
      </w:pPr>
    </w:p>
    <w:p w14:paraId="728E554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14:paraId="596B36A6" w14:textId="77777777" w:rsidR="00D06331" w:rsidRPr="004D5F6D" w:rsidRDefault="00D06331" w:rsidP="00642704">
      <w:pPr>
        <w:jc w:val="both"/>
        <w:rPr>
          <w:rFonts w:ascii="Arial" w:hAnsi="Arial" w:cs="Arial"/>
          <w:sz w:val="22"/>
          <w:szCs w:val="22"/>
        </w:rPr>
      </w:pPr>
    </w:p>
    <w:p w14:paraId="011C69D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14:paraId="3A14B698" w14:textId="77777777" w:rsidR="00D06331" w:rsidRPr="004D5F6D" w:rsidRDefault="00D06331" w:rsidP="00642704">
      <w:pPr>
        <w:jc w:val="both"/>
        <w:rPr>
          <w:rFonts w:ascii="Arial" w:hAnsi="Arial" w:cs="Arial"/>
          <w:sz w:val="22"/>
          <w:szCs w:val="22"/>
        </w:rPr>
      </w:pPr>
    </w:p>
    <w:p w14:paraId="47ADB11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14:paraId="6D70D7A3" w14:textId="77777777" w:rsidR="002F7B59" w:rsidRPr="004D5F6D" w:rsidRDefault="002F7B59" w:rsidP="00642704">
      <w:pPr>
        <w:jc w:val="both"/>
        <w:rPr>
          <w:rFonts w:ascii="Arial" w:hAnsi="Arial" w:cs="Arial"/>
          <w:sz w:val="22"/>
          <w:szCs w:val="22"/>
        </w:rPr>
      </w:pPr>
    </w:p>
    <w:p w14:paraId="1D0D7F34" w14:textId="77777777"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14:paraId="29D5B274" w14:textId="77777777"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62BC756" w14:textId="77777777" w:rsidR="00D06331" w:rsidRPr="004D5F6D" w:rsidRDefault="00D06331" w:rsidP="00642704">
      <w:pPr>
        <w:jc w:val="both"/>
        <w:rPr>
          <w:rFonts w:ascii="Arial" w:hAnsi="Arial" w:cs="Arial"/>
          <w:sz w:val="22"/>
          <w:szCs w:val="22"/>
        </w:rPr>
      </w:pPr>
    </w:p>
    <w:p w14:paraId="588AF4C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14:paraId="65DC40AA" w14:textId="77777777" w:rsidR="00D06331" w:rsidRPr="004D5F6D" w:rsidRDefault="00D06331" w:rsidP="00642704">
      <w:pPr>
        <w:jc w:val="both"/>
        <w:rPr>
          <w:rFonts w:ascii="Arial" w:hAnsi="Arial" w:cs="Arial"/>
          <w:sz w:val="22"/>
          <w:szCs w:val="22"/>
        </w:rPr>
      </w:pPr>
    </w:p>
    <w:p w14:paraId="4DA9AE9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14:paraId="019AF7B3" w14:textId="77777777" w:rsidR="00D06331" w:rsidRPr="004D5F6D" w:rsidRDefault="00D06331" w:rsidP="00642704">
      <w:pPr>
        <w:jc w:val="both"/>
        <w:rPr>
          <w:rFonts w:ascii="Arial" w:hAnsi="Arial" w:cs="Arial"/>
          <w:sz w:val="22"/>
          <w:szCs w:val="22"/>
        </w:rPr>
      </w:pPr>
    </w:p>
    <w:p w14:paraId="311D4DA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14:paraId="4C386E96" w14:textId="77777777" w:rsidR="00D06331" w:rsidRPr="004D5F6D" w:rsidRDefault="00D06331" w:rsidP="00642704">
      <w:pPr>
        <w:jc w:val="both"/>
        <w:rPr>
          <w:rFonts w:ascii="Arial" w:hAnsi="Arial" w:cs="Arial"/>
          <w:sz w:val="22"/>
          <w:szCs w:val="22"/>
        </w:rPr>
      </w:pPr>
    </w:p>
    <w:p w14:paraId="2BF745F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14:paraId="48434827" w14:textId="77777777" w:rsidR="00D06331" w:rsidRPr="00AE3149" w:rsidRDefault="00D06331" w:rsidP="00642704">
      <w:pPr>
        <w:jc w:val="both"/>
        <w:rPr>
          <w:rFonts w:ascii="Arial" w:hAnsi="Arial" w:cs="Arial"/>
          <w:sz w:val="22"/>
          <w:szCs w:val="22"/>
        </w:rPr>
      </w:pPr>
    </w:p>
    <w:p w14:paraId="5833E7F1" w14:textId="77777777" w:rsidR="00D06331" w:rsidRPr="00AE3149" w:rsidRDefault="00D06331" w:rsidP="00642704">
      <w:pPr>
        <w:jc w:val="both"/>
        <w:rPr>
          <w:rFonts w:ascii="Arial" w:hAnsi="Arial" w:cs="Arial"/>
          <w:sz w:val="22"/>
          <w:szCs w:val="22"/>
        </w:rPr>
      </w:pPr>
    </w:p>
    <w:p w14:paraId="5A55F858" w14:textId="77777777" w:rsidR="00D06331" w:rsidRPr="00AE3149" w:rsidRDefault="00D06331" w:rsidP="00642704">
      <w:pPr>
        <w:pStyle w:val="Ttulo4"/>
      </w:pPr>
      <w:r w:rsidRPr="00AE3149">
        <w:t>CAPÍTULO VIII</w:t>
      </w:r>
    </w:p>
    <w:p w14:paraId="2F25221C" w14:textId="77777777" w:rsidR="00D06331" w:rsidRPr="00AE3149" w:rsidRDefault="00D06331" w:rsidP="00642704">
      <w:pPr>
        <w:pStyle w:val="Ttulo4"/>
      </w:pPr>
      <w:r w:rsidRPr="00AE3149">
        <w:t>DE LAS SUBSTITUCIONES</w:t>
      </w:r>
    </w:p>
    <w:p w14:paraId="3E9A535B" w14:textId="77777777" w:rsidR="00D06331" w:rsidRPr="00AE3149" w:rsidRDefault="00D06331" w:rsidP="00642704">
      <w:pPr>
        <w:jc w:val="both"/>
        <w:rPr>
          <w:rFonts w:ascii="Arial" w:hAnsi="Arial" w:cs="Arial"/>
          <w:sz w:val="22"/>
          <w:szCs w:val="22"/>
        </w:rPr>
      </w:pPr>
    </w:p>
    <w:p w14:paraId="417C92F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Puede el testador substituir una o más personas al heredero o herederos instituídos para el caso de que mueran antes que él, o de que no puedan o no quieran aceptar la herencia.</w:t>
      </w:r>
    </w:p>
    <w:p w14:paraId="631EDD74" w14:textId="77777777" w:rsidR="00D06331" w:rsidRPr="004D5F6D" w:rsidRDefault="00D06331" w:rsidP="00642704">
      <w:pPr>
        <w:jc w:val="both"/>
        <w:rPr>
          <w:rFonts w:ascii="Arial" w:hAnsi="Arial" w:cs="Arial"/>
          <w:sz w:val="22"/>
          <w:szCs w:val="22"/>
        </w:rPr>
      </w:pPr>
    </w:p>
    <w:p w14:paraId="32228F2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Quedan prohibidas las substituciones fideicomisarias y cualquiera otra diversa de la contenida en el artículo anteior, (sic) sea cual fuere la forma que se la revista.</w:t>
      </w:r>
    </w:p>
    <w:p w14:paraId="72DB5144" w14:textId="77777777" w:rsidR="00D06331" w:rsidRPr="004D5F6D" w:rsidRDefault="00D06331" w:rsidP="00642704">
      <w:pPr>
        <w:jc w:val="both"/>
        <w:rPr>
          <w:rFonts w:ascii="Arial" w:hAnsi="Arial" w:cs="Arial"/>
          <w:sz w:val="22"/>
          <w:szCs w:val="22"/>
        </w:rPr>
      </w:pPr>
    </w:p>
    <w:p w14:paraId="62C98614"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14:paraId="68298827" w14:textId="77777777" w:rsidR="00D06331" w:rsidRPr="004D5F6D" w:rsidRDefault="00D06331" w:rsidP="00642704">
      <w:pPr>
        <w:jc w:val="both"/>
        <w:rPr>
          <w:rFonts w:ascii="Arial" w:hAnsi="Arial" w:cs="Arial"/>
          <w:sz w:val="22"/>
          <w:szCs w:val="22"/>
        </w:rPr>
      </w:pPr>
    </w:p>
    <w:p w14:paraId="1C5926A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El substituto del substituto, faltando éste lo es el heredero substituído.</w:t>
      </w:r>
    </w:p>
    <w:p w14:paraId="232D5A8B" w14:textId="77777777" w:rsidR="00D06331" w:rsidRPr="004D5F6D" w:rsidRDefault="00D06331" w:rsidP="00642704">
      <w:pPr>
        <w:jc w:val="both"/>
        <w:rPr>
          <w:rFonts w:ascii="Arial" w:hAnsi="Arial" w:cs="Arial"/>
          <w:sz w:val="22"/>
          <w:szCs w:val="22"/>
        </w:rPr>
      </w:pPr>
    </w:p>
    <w:p w14:paraId="1DF759F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14:paraId="35433FE8" w14:textId="77777777" w:rsidR="00D06331" w:rsidRPr="004D5F6D" w:rsidRDefault="00D06331" w:rsidP="00642704">
      <w:pPr>
        <w:jc w:val="both"/>
        <w:rPr>
          <w:rFonts w:ascii="Arial" w:hAnsi="Arial" w:cs="Arial"/>
          <w:sz w:val="22"/>
          <w:szCs w:val="22"/>
        </w:rPr>
      </w:pPr>
    </w:p>
    <w:p w14:paraId="6FF785B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1362</w:t>
      </w:r>
      <w:r w:rsidR="00642704">
        <w:rPr>
          <w:rFonts w:ascii="Arial" w:hAnsi="Arial" w:cs="Arial"/>
          <w:b/>
          <w:sz w:val="22"/>
          <w:szCs w:val="22"/>
        </w:rPr>
        <w:t xml:space="preserve">. </w:t>
      </w:r>
      <w:r w:rsidRPr="004D5F6D">
        <w:rPr>
          <w:rFonts w:ascii="Arial" w:hAnsi="Arial" w:cs="Arial"/>
          <w:sz w:val="22"/>
          <w:szCs w:val="22"/>
        </w:rPr>
        <w:t>Si los herederos instituídos en partes desiguales fueren substituídos recíprocamente, en la substitución tendrán las mismas partes que en la institución; a no ser que claramente aparezca haber sido otra la voluntad del testador.</w:t>
      </w:r>
    </w:p>
    <w:p w14:paraId="05D0AC0C" w14:textId="77777777" w:rsidR="00D06331" w:rsidRPr="004D5F6D" w:rsidRDefault="00D06331" w:rsidP="00642704">
      <w:pPr>
        <w:jc w:val="both"/>
        <w:rPr>
          <w:rFonts w:ascii="Arial" w:hAnsi="Arial" w:cs="Arial"/>
          <w:sz w:val="22"/>
          <w:szCs w:val="22"/>
        </w:rPr>
      </w:pPr>
    </w:p>
    <w:p w14:paraId="31650C9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14:paraId="0CA1F573" w14:textId="77777777" w:rsidR="00D06331" w:rsidRPr="004D5F6D" w:rsidRDefault="00D06331" w:rsidP="00642704">
      <w:pPr>
        <w:jc w:val="both"/>
        <w:rPr>
          <w:rFonts w:ascii="Arial" w:hAnsi="Arial" w:cs="Arial"/>
          <w:sz w:val="22"/>
          <w:szCs w:val="22"/>
        </w:rPr>
      </w:pPr>
    </w:p>
    <w:p w14:paraId="3C51ED6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14:paraId="2E0D8433" w14:textId="77777777" w:rsidR="00D06331" w:rsidRPr="004D5F6D" w:rsidRDefault="00D06331" w:rsidP="00642704">
      <w:pPr>
        <w:jc w:val="both"/>
        <w:rPr>
          <w:rFonts w:ascii="Arial" w:hAnsi="Arial" w:cs="Arial"/>
          <w:sz w:val="22"/>
          <w:szCs w:val="22"/>
        </w:rPr>
      </w:pPr>
    </w:p>
    <w:p w14:paraId="5795751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1365</w:t>
      </w:r>
      <w:r w:rsidR="00642704">
        <w:rPr>
          <w:rFonts w:ascii="Arial" w:hAnsi="Arial" w:cs="Arial"/>
          <w:b/>
          <w:sz w:val="22"/>
          <w:szCs w:val="22"/>
        </w:rPr>
        <w:t xml:space="preserve">. </w:t>
      </w:r>
      <w:r w:rsidRPr="004D5F6D">
        <w:rPr>
          <w:rFonts w:ascii="Arial" w:hAnsi="Arial" w:cs="Arial"/>
          <w:sz w:val="22"/>
          <w:szCs w:val="22"/>
        </w:rPr>
        <w:t>Puede el padre dejar una parte o la totalidad de sus bienes a su hijo, con la carga de transferirles al hijo o hijos que tuviere hasta la muerte del testador, teniéndose en cuenta lo dispuesto en el artículo 1200 en cuyo caso el heredero se considerará como usufructuario.</w:t>
      </w:r>
    </w:p>
    <w:p w14:paraId="1BB8CD2B" w14:textId="77777777" w:rsidR="00D06331" w:rsidRPr="004D5F6D" w:rsidRDefault="00D06331" w:rsidP="00642704">
      <w:pPr>
        <w:jc w:val="both"/>
        <w:rPr>
          <w:rFonts w:ascii="Arial" w:hAnsi="Arial" w:cs="Arial"/>
          <w:sz w:val="22"/>
          <w:szCs w:val="22"/>
        </w:rPr>
      </w:pPr>
    </w:p>
    <w:p w14:paraId="1BA3A2B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14:paraId="6FA72EBC" w14:textId="77777777" w:rsidR="00D06331" w:rsidRPr="004D5F6D" w:rsidRDefault="00D06331" w:rsidP="00642704">
      <w:pPr>
        <w:jc w:val="both"/>
        <w:rPr>
          <w:rFonts w:ascii="Arial" w:hAnsi="Arial" w:cs="Arial"/>
          <w:sz w:val="22"/>
          <w:szCs w:val="22"/>
        </w:rPr>
      </w:pPr>
    </w:p>
    <w:p w14:paraId="7BB8C8B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14:paraId="7AF946BB" w14:textId="77777777" w:rsidR="00D06331" w:rsidRPr="004D5F6D" w:rsidRDefault="00D06331" w:rsidP="00642704">
      <w:pPr>
        <w:jc w:val="both"/>
        <w:rPr>
          <w:rFonts w:ascii="Arial" w:hAnsi="Arial" w:cs="Arial"/>
          <w:sz w:val="22"/>
          <w:szCs w:val="22"/>
        </w:rPr>
      </w:pPr>
    </w:p>
    <w:p w14:paraId="481B78E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14:paraId="60FB2C2F" w14:textId="77777777" w:rsidR="00D06331" w:rsidRPr="004D5F6D" w:rsidRDefault="00D06331" w:rsidP="00642704">
      <w:pPr>
        <w:jc w:val="both"/>
        <w:rPr>
          <w:rFonts w:ascii="Arial" w:hAnsi="Arial" w:cs="Arial"/>
          <w:sz w:val="22"/>
          <w:szCs w:val="22"/>
        </w:rPr>
      </w:pPr>
    </w:p>
    <w:p w14:paraId="1EDAEC3B"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14:paraId="4FA54F27" w14:textId="77777777" w:rsidR="00D06331" w:rsidRPr="004D5F6D" w:rsidRDefault="00D06331" w:rsidP="00642704">
      <w:pPr>
        <w:jc w:val="both"/>
        <w:rPr>
          <w:rFonts w:ascii="Arial" w:hAnsi="Arial" w:cs="Arial"/>
          <w:sz w:val="22"/>
          <w:szCs w:val="22"/>
        </w:rPr>
      </w:pPr>
    </w:p>
    <w:p w14:paraId="13DA5C18"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la carga fuere perpetua, el heredero podrá capitalizarla e imponer el capital a interés con primera y suficiente hipoteca.</w:t>
      </w:r>
    </w:p>
    <w:p w14:paraId="3B0BBECA" w14:textId="77777777" w:rsidR="00D06331" w:rsidRPr="004D5F6D" w:rsidRDefault="00D06331" w:rsidP="00642704">
      <w:pPr>
        <w:jc w:val="both"/>
        <w:rPr>
          <w:rFonts w:ascii="Arial" w:hAnsi="Arial" w:cs="Arial"/>
          <w:sz w:val="22"/>
          <w:szCs w:val="22"/>
        </w:rPr>
      </w:pPr>
    </w:p>
    <w:p w14:paraId="4CA31C74"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14:paraId="28877C83" w14:textId="77777777" w:rsidR="00D06331" w:rsidRPr="00AE3149" w:rsidRDefault="00D06331" w:rsidP="00642704">
      <w:pPr>
        <w:jc w:val="both"/>
        <w:rPr>
          <w:rFonts w:ascii="Arial" w:hAnsi="Arial" w:cs="Arial"/>
          <w:sz w:val="22"/>
          <w:szCs w:val="22"/>
        </w:rPr>
      </w:pPr>
    </w:p>
    <w:p w14:paraId="70C0766B" w14:textId="77777777" w:rsidR="00D06331" w:rsidRPr="00AE3149" w:rsidRDefault="00D06331" w:rsidP="00642704">
      <w:pPr>
        <w:jc w:val="both"/>
        <w:rPr>
          <w:rFonts w:ascii="Arial" w:hAnsi="Arial" w:cs="Arial"/>
          <w:sz w:val="22"/>
          <w:szCs w:val="22"/>
        </w:rPr>
      </w:pPr>
    </w:p>
    <w:p w14:paraId="228BD5FE" w14:textId="77777777" w:rsidR="00D06331" w:rsidRPr="00AE3149" w:rsidRDefault="00D06331" w:rsidP="00642704">
      <w:pPr>
        <w:pStyle w:val="Ttulo4"/>
      </w:pPr>
      <w:r w:rsidRPr="00AE3149">
        <w:t>CAPÍTULO IX</w:t>
      </w:r>
    </w:p>
    <w:p w14:paraId="699D3322" w14:textId="77777777" w:rsidR="00D06331" w:rsidRPr="00AE3149" w:rsidRDefault="00D06331" w:rsidP="00642704">
      <w:pPr>
        <w:pStyle w:val="Ttulo4"/>
      </w:pPr>
      <w:r w:rsidRPr="00AE3149">
        <w:t>DE LA NULIDAD, REVOCACIÓN Y CADUCIDAD DE LOS TESTAMENTOS</w:t>
      </w:r>
    </w:p>
    <w:p w14:paraId="4EBF9297" w14:textId="77777777" w:rsidR="00D06331" w:rsidRPr="00AE3149" w:rsidRDefault="00D06331" w:rsidP="00642704">
      <w:pPr>
        <w:jc w:val="both"/>
        <w:rPr>
          <w:rFonts w:ascii="Arial" w:hAnsi="Arial" w:cs="Arial"/>
          <w:sz w:val="22"/>
          <w:szCs w:val="22"/>
        </w:rPr>
      </w:pPr>
    </w:p>
    <w:p w14:paraId="266792A2"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14:paraId="6E711A47" w14:textId="77777777" w:rsidR="00D06331" w:rsidRPr="004E363C" w:rsidRDefault="00D06331" w:rsidP="00642704">
      <w:pPr>
        <w:jc w:val="both"/>
        <w:rPr>
          <w:rFonts w:ascii="Arial" w:hAnsi="Arial" w:cs="Arial"/>
          <w:sz w:val="22"/>
          <w:szCs w:val="22"/>
        </w:rPr>
      </w:pPr>
    </w:p>
    <w:p w14:paraId="040A164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14:paraId="120628DF" w14:textId="77777777" w:rsidR="00D06331" w:rsidRPr="004E363C" w:rsidRDefault="00D06331" w:rsidP="00642704">
      <w:pPr>
        <w:jc w:val="both"/>
        <w:rPr>
          <w:rFonts w:ascii="Arial" w:hAnsi="Arial" w:cs="Arial"/>
          <w:sz w:val="22"/>
          <w:szCs w:val="22"/>
        </w:rPr>
      </w:pPr>
    </w:p>
    <w:p w14:paraId="115A9C86"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14:paraId="5C338C48" w14:textId="77777777" w:rsidR="00D06331" w:rsidRPr="004E363C" w:rsidRDefault="00D06331" w:rsidP="00642704">
      <w:pPr>
        <w:jc w:val="both"/>
        <w:rPr>
          <w:rFonts w:ascii="Arial" w:hAnsi="Arial" w:cs="Arial"/>
          <w:sz w:val="22"/>
          <w:szCs w:val="22"/>
        </w:rPr>
      </w:pPr>
    </w:p>
    <w:p w14:paraId="40998A8F"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14:paraId="5D657912" w14:textId="77777777" w:rsidR="00D06331" w:rsidRPr="004E363C" w:rsidRDefault="00D06331" w:rsidP="00642704">
      <w:pPr>
        <w:jc w:val="both"/>
        <w:rPr>
          <w:rFonts w:ascii="Arial" w:hAnsi="Arial" w:cs="Arial"/>
          <w:sz w:val="22"/>
          <w:szCs w:val="22"/>
        </w:rPr>
      </w:pPr>
    </w:p>
    <w:p w14:paraId="18E2A1A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14:paraId="4961202C" w14:textId="77777777" w:rsidR="00D06331" w:rsidRPr="004E363C" w:rsidRDefault="00D06331" w:rsidP="00642704">
      <w:pPr>
        <w:jc w:val="both"/>
        <w:rPr>
          <w:rFonts w:ascii="Arial" w:hAnsi="Arial" w:cs="Arial"/>
          <w:sz w:val="22"/>
          <w:szCs w:val="22"/>
        </w:rPr>
      </w:pPr>
    </w:p>
    <w:p w14:paraId="2E1C05E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14:paraId="041B91E4" w14:textId="77777777" w:rsidR="00D06331" w:rsidRPr="004E363C" w:rsidRDefault="00D06331" w:rsidP="00642704">
      <w:pPr>
        <w:jc w:val="both"/>
        <w:rPr>
          <w:rFonts w:ascii="Arial" w:hAnsi="Arial" w:cs="Arial"/>
          <w:sz w:val="22"/>
          <w:szCs w:val="22"/>
        </w:rPr>
      </w:pPr>
    </w:p>
    <w:p w14:paraId="30B88DE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14:paraId="33299C7C" w14:textId="77777777" w:rsidR="00D06331" w:rsidRPr="004E363C" w:rsidRDefault="00D06331" w:rsidP="00642704">
      <w:pPr>
        <w:jc w:val="both"/>
        <w:rPr>
          <w:rFonts w:ascii="Arial" w:hAnsi="Arial" w:cs="Arial"/>
          <w:sz w:val="22"/>
          <w:szCs w:val="22"/>
        </w:rPr>
      </w:pPr>
    </w:p>
    <w:p w14:paraId="5E64FD4A"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El testamento es nulo cuando se otorga con contravención a las forams (sic) prescritas por la ley.</w:t>
      </w:r>
    </w:p>
    <w:p w14:paraId="6355DB38" w14:textId="77777777" w:rsidR="00D06331" w:rsidRPr="004E363C" w:rsidRDefault="00D06331" w:rsidP="00642704">
      <w:pPr>
        <w:jc w:val="both"/>
        <w:rPr>
          <w:rFonts w:ascii="Arial" w:hAnsi="Arial" w:cs="Arial"/>
          <w:sz w:val="22"/>
          <w:szCs w:val="22"/>
        </w:rPr>
      </w:pPr>
    </w:p>
    <w:p w14:paraId="6FC7DD4A"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Son nulas la renuncia del derecho de testar y la cláusula en que alguno se obligue a nu (sic) usar de ese derecho, sino bajo ciertas condiciones, sean éstas de la clase que fueren.</w:t>
      </w:r>
    </w:p>
    <w:p w14:paraId="618159F0" w14:textId="77777777" w:rsidR="00D06331" w:rsidRPr="004E363C" w:rsidRDefault="00D06331" w:rsidP="00642704">
      <w:pPr>
        <w:jc w:val="both"/>
        <w:rPr>
          <w:rFonts w:ascii="Arial" w:hAnsi="Arial" w:cs="Arial"/>
          <w:sz w:val="22"/>
          <w:szCs w:val="22"/>
        </w:rPr>
      </w:pPr>
    </w:p>
    <w:p w14:paraId="3A644858"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14:paraId="343830FC" w14:textId="77777777" w:rsidR="00D06331" w:rsidRPr="004E363C" w:rsidRDefault="00D06331" w:rsidP="00642704">
      <w:pPr>
        <w:jc w:val="both"/>
        <w:rPr>
          <w:rFonts w:ascii="Arial" w:hAnsi="Arial" w:cs="Arial"/>
          <w:sz w:val="22"/>
          <w:szCs w:val="22"/>
        </w:rPr>
      </w:pPr>
    </w:p>
    <w:p w14:paraId="6ABC054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14:paraId="4A23EE9B" w14:textId="77777777" w:rsidR="00D06331" w:rsidRPr="004E363C" w:rsidRDefault="00D06331" w:rsidP="00642704">
      <w:pPr>
        <w:jc w:val="both"/>
        <w:rPr>
          <w:rFonts w:ascii="Arial" w:hAnsi="Arial" w:cs="Arial"/>
          <w:sz w:val="22"/>
          <w:szCs w:val="22"/>
        </w:rPr>
      </w:pPr>
    </w:p>
    <w:p w14:paraId="5F857A6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La revocación producirá su efecto aunque el segundo testamento caduque por la incapacidad o renuncia del heredero o de los legatarios nuevamente nombrados.</w:t>
      </w:r>
    </w:p>
    <w:p w14:paraId="1EB600A3" w14:textId="77777777" w:rsidR="00D06331" w:rsidRPr="004E363C" w:rsidRDefault="00D06331" w:rsidP="00642704">
      <w:pPr>
        <w:jc w:val="both"/>
        <w:rPr>
          <w:rFonts w:ascii="Arial" w:hAnsi="Arial" w:cs="Arial"/>
          <w:sz w:val="22"/>
          <w:szCs w:val="22"/>
        </w:rPr>
      </w:pPr>
    </w:p>
    <w:p w14:paraId="474335AC"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14:paraId="786ED3C2" w14:textId="77777777" w:rsidR="007F7A4F" w:rsidRPr="004E363C" w:rsidRDefault="007F7A4F" w:rsidP="00642704">
      <w:pPr>
        <w:jc w:val="both"/>
        <w:rPr>
          <w:rFonts w:ascii="Arial" w:hAnsi="Arial" w:cs="Arial"/>
          <w:sz w:val="22"/>
          <w:szCs w:val="22"/>
        </w:rPr>
      </w:pPr>
    </w:p>
    <w:p w14:paraId="4EBEB63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14:paraId="0561DFE9" w14:textId="77777777" w:rsidR="00D06331" w:rsidRPr="004E363C" w:rsidRDefault="00D06331" w:rsidP="00642704">
      <w:pPr>
        <w:jc w:val="both"/>
        <w:rPr>
          <w:rFonts w:ascii="Arial" w:hAnsi="Arial" w:cs="Arial"/>
          <w:sz w:val="22"/>
          <w:szCs w:val="22"/>
        </w:rPr>
      </w:pPr>
    </w:p>
    <w:p w14:paraId="16D7A565"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14:paraId="69F0CC8F" w14:textId="77777777" w:rsidR="00D06331" w:rsidRPr="004E363C" w:rsidRDefault="00D06331" w:rsidP="00642704">
      <w:pPr>
        <w:jc w:val="both"/>
        <w:rPr>
          <w:rFonts w:ascii="Arial" w:hAnsi="Arial" w:cs="Arial"/>
          <w:sz w:val="22"/>
          <w:szCs w:val="22"/>
        </w:rPr>
      </w:pPr>
    </w:p>
    <w:p w14:paraId="55E484FB"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Si el heredero o legatario se hace incapaz de recibir la herencia o legado;</w:t>
      </w:r>
    </w:p>
    <w:p w14:paraId="3ACE74C4" w14:textId="77777777" w:rsidR="00D06331" w:rsidRPr="004E363C" w:rsidRDefault="00D06331" w:rsidP="00642704">
      <w:pPr>
        <w:jc w:val="both"/>
        <w:rPr>
          <w:rFonts w:ascii="Arial" w:hAnsi="Arial" w:cs="Arial"/>
          <w:sz w:val="22"/>
          <w:szCs w:val="22"/>
        </w:rPr>
      </w:pPr>
    </w:p>
    <w:p w14:paraId="1D62460B"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14:paraId="5E25C85F" w14:textId="77777777" w:rsidR="00D06331" w:rsidRPr="004E363C" w:rsidRDefault="00D06331" w:rsidP="00642704">
      <w:pPr>
        <w:jc w:val="both"/>
        <w:rPr>
          <w:rFonts w:ascii="Arial" w:hAnsi="Arial" w:cs="Arial"/>
          <w:sz w:val="22"/>
          <w:szCs w:val="22"/>
        </w:rPr>
      </w:pPr>
    </w:p>
    <w:p w14:paraId="6A84BD1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La disposición testamentaria que contenga condición de suceso pasado o presente desconocidos, no caduca aunque la noticia del hecho se adquiera después de la muerte del heredero o legatario, cuyos derechos se transmiten a sus respectivos herederos.</w:t>
      </w:r>
    </w:p>
    <w:p w14:paraId="01567692" w14:textId="77777777" w:rsidR="00D06331" w:rsidRPr="00AE3149" w:rsidRDefault="00D06331" w:rsidP="00642704">
      <w:pPr>
        <w:jc w:val="both"/>
        <w:rPr>
          <w:rFonts w:ascii="Arial" w:hAnsi="Arial" w:cs="Arial"/>
          <w:sz w:val="22"/>
          <w:szCs w:val="22"/>
        </w:rPr>
      </w:pPr>
    </w:p>
    <w:p w14:paraId="6D0F6B65" w14:textId="77777777" w:rsidR="00D06331" w:rsidRPr="00AE3149" w:rsidRDefault="00D06331" w:rsidP="00642704">
      <w:pPr>
        <w:jc w:val="both"/>
        <w:rPr>
          <w:rFonts w:ascii="Arial" w:hAnsi="Arial" w:cs="Arial"/>
          <w:sz w:val="22"/>
          <w:szCs w:val="22"/>
        </w:rPr>
      </w:pPr>
    </w:p>
    <w:p w14:paraId="0397EFEB" w14:textId="77777777" w:rsidR="00D06331" w:rsidRPr="00AE3149" w:rsidRDefault="00D06331" w:rsidP="00642704">
      <w:pPr>
        <w:pStyle w:val="Ttulo3"/>
      </w:pPr>
      <w:r w:rsidRPr="00AE3149">
        <w:t>TÍTULO TERCERO</w:t>
      </w:r>
    </w:p>
    <w:p w14:paraId="76DBAA83" w14:textId="77777777" w:rsidR="00D06331" w:rsidRPr="00AE3149" w:rsidRDefault="00D06331" w:rsidP="00642704">
      <w:pPr>
        <w:pStyle w:val="Ttulo3"/>
      </w:pPr>
      <w:r w:rsidRPr="00AE3149">
        <w:t>DE LA FORMA DE LOS TESTAMENTOS</w:t>
      </w:r>
    </w:p>
    <w:p w14:paraId="642960DE" w14:textId="77777777" w:rsidR="00D06331" w:rsidRPr="00AE3149" w:rsidRDefault="00D06331" w:rsidP="00642704">
      <w:pPr>
        <w:jc w:val="center"/>
        <w:rPr>
          <w:rFonts w:ascii="Arial" w:hAnsi="Arial" w:cs="Arial"/>
          <w:sz w:val="22"/>
          <w:szCs w:val="22"/>
        </w:rPr>
      </w:pPr>
    </w:p>
    <w:p w14:paraId="22761977" w14:textId="77777777" w:rsidR="00D06331" w:rsidRPr="00AE3149" w:rsidRDefault="00D06331" w:rsidP="00642704">
      <w:pPr>
        <w:pStyle w:val="Ttulo4"/>
      </w:pPr>
      <w:r w:rsidRPr="00AE3149">
        <w:t>CAPÍTULO I</w:t>
      </w:r>
    </w:p>
    <w:p w14:paraId="27BBA487" w14:textId="77777777" w:rsidR="00D06331" w:rsidRPr="00AE3149" w:rsidRDefault="00D06331" w:rsidP="00642704">
      <w:pPr>
        <w:pStyle w:val="Ttulo4"/>
      </w:pPr>
      <w:r w:rsidRPr="00AE3149">
        <w:t>DISPOSICIONES GENERALES</w:t>
      </w:r>
    </w:p>
    <w:p w14:paraId="64A38EA8" w14:textId="77777777" w:rsidR="00D06331" w:rsidRPr="00AE3149" w:rsidRDefault="00D06331" w:rsidP="00642704">
      <w:pPr>
        <w:jc w:val="both"/>
        <w:rPr>
          <w:rFonts w:ascii="Arial" w:hAnsi="Arial" w:cs="Arial"/>
          <w:sz w:val="22"/>
          <w:szCs w:val="22"/>
        </w:rPr>
      </w:pPr>
    </w:p>
    <w:p w14:paraId="71A4A50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14:paraId="545C3A96" w14:textId="77777777" w:rsidR="00D06331" w:rsidRPr="004E363C" w:rsidRDefault="00D06331" w:rsidP="00642704">
      <w:pPr>
        <w:jc w:val="both"/>
        <w:rPr>
          <w:rFonts w:ascii="Arial" w:hAnsi="Arial" w:cs="Arial"/>
          <w:sz w:val="22"/>
          <w:szCs w:val="22"/>
        </w:rPr>
      </w:pPr>
    </w:p>
    <w:p w14:paraId="7140711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1385</w:t>
      </w:r>
      <w:r w:rsidR="00642704">
        <w:rPr>
          <w:rFonts w:ascii="Arial" w:hAnsi="Arial" w:cs="Arial"/>
          <w:b/>
          <w:sz w:val="22"/>
          <w:szCs w:val="22"/>
        </w:rPr>
        <w:t xml:space="preserve">. </w:t>
      </w:r>
      <w:r w:rsidRPr="004E363C">
        <w:rPr>
          <w:rFonts w:ascii="Arial" w:hAnsi="Arial" w:cs="Arial"/>
          <w:sz w:val="22"/>
          <w:szCs w:val="22"/>
        </w:rPr>
        <w:t>El ordinario puede ser:</w:t>
      </w:r>
    </w:p>
    <w:p w14:paraId="504089ED" w14:textId="77777777" w:rsidR="00D06331" w:rsidRPr="004E363C" w:rsidRDefault="00D06331" w:rsidP="00642704">
      <w:pPr>
        <w:jc w:val="both"/>
        <w:rPr>
          <w:rFonts w:ascii="Arial" w:hAnsi="Arial" w:cs="Arial"/>
          <w:sz w:val="22"/>
          <w:szCs w:val="22"/>
        </w:rPr>
      </w:pPr>
    </w:p>
    <w:p w14:paraId="56F8370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Público abierto;</w:t>
      </w:r>
    </w:p>
    <w:p w14:paraId="0B638034" w14:textId="77777777" w:rsidR="00D06331" w:rsidRPr="004E363C" w:rsidRDefault="00D06331" w:rsidP="00642704">
      <w:pPr>
        <w:jc w:val="both"/>
        <w:rPr>
          <w:rFonts w:ascii="Arial" w:hAnsi="Arial" w:cs="Arial"/>
          <w:sz w:val="22"/>
          <w:szCs w:val="22"/>
        </w:rPr>
      </w:pPr>
    </w:p>
    <w:p w14:paraId="033A0603"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14:paraId="640560A1" w14:textId="77777777" w:rsidR="00D06331" w:rsidRPr="004E363C" w:rsidRDefault="00D06331" w:rsidP="00642704">
      <w:pPr>
        <w:jc w:val="both"/>
        <w:rPr>
          <w:rFonts w:ascii="Arial" w:hAnsi="Arial" w:cs="Arial"/>
          <w:sz w:val="22"/>
          <w:szCs w:val="22"/>
        </w:rPr>
      </w:pPr>
    </w:p>
    <w:p w14:paraId="3D58DB87"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14:paraId="14EAAF20" w14:textId="77777777" w:rsidR="00D06331" w:rsidRPr="004E363C" w:rsidRDefault="00D06331" w:rsidP="00642704">
      <w:pPr>
        <w:jc w:val="both"/>
        <w:rPr>
          <w:rFonts w:ascii="Arial" w:hAnsi="Arial" w:cs="Arial"/>
          <w:sz w:val="22"/>
          <w:szCs w:val="22"/>
        </w:rPr>
      </w:pPr>
    </w:p>
    <w:p w14:paraId="0A4D1361"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14:paraId="49ED1EEB" w14:textId="77777777" w:rsidR="00D06331" w:rsidRPr="004E363C" w:rsidRDefault="00D06331" w:rsidP="00642704">
      <w:pPr>
        <w:jc w:val="both"/>
        <w:rPr>
          <w:rFonts w:ascii="Arial" w:hAnsi="Arial" w:cs="Arial"/>
          <w:sz w:val="22"/>
          <w:szCs w:val="22"/>
        </w:rPr>
      </w:pPr>
    </w:p>
    <w:p w14:paraId="28C7FD6E"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14:paraId="1B52398F" w14:textId="77777777" w:rsidR="00D06331" w:rsidRPr="004E363C" w:rsidRDefault="00D06331" w:rsidP="00642704">
      <w:pPr>
        <w:jc w:val="both"/>
        <w:rPr>
          <w:rFonts w:ascii="Arial" w:hAnsi="Arial" w:cs="Arial"/>
          <w:sz w:val="22"/>
          <w:szCs w:val="22"/>
        </w:rPr>
      </w:pPr>
    </w:p>
    <w:p w14:paraId="3C76D933"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14:paraId="3677407C" w14:textId="77777777" w:rsidR="00D06331" w:rsidRPr="004E363C" w:rsidRDefault="00D06331" w:rsidP="00642704">
      <w:pPr>
        <w:jc w:val="both"/>
        <w:rPr>
          <w:rFonts w:ascii="Arial" w:hAnsi="Arial" w:cs="Arial"/>
          <w:sz w:val="22"/>
          <w:szCs w:val="22"/>
        </w:rPr>
      </w:pPr>
    </w:p>
    <w:p w14:paraId="17F1AF6A"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Marítimo; y</w:t>
      </w:r>
    </w:p>
    <w:p w14:paraId="2DE32B3C" w14:textId="77777777" w:rsidR="00D06331" w:rsidRPr="004E363C" w:rsidRDefault="00D06331" w:rsidP="00642704">
      <w:pPr>
        <w:jc w:val="both"/>
        <w:rPr>
          <w:rFonts w:ascii="Arial" w:hAnsi="Arial" w:cs="Arial"/>
          <w:sz w:val="22"/>
          <w:szCs w:val="22"/>
        </w:rPr>
      </w:pPr>
    </w:p>
    <w:p w14:paraId="7EFE5956"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14:paraId="7EB62F73" w14:textId="77777777" w:rsidR="00D06331" w:rsidRPr="004E363C" w:rsidRDefault="00D06331" w:rsidP="00642704">
      <w:pPr>
        <w:jc w:val="both"/>
        <w:rPr>
          <w:rFonts w:ascii="Arial" w:hAnsi="Arial" w:cs="Arial"/>
          <w:sz w:val="22"/>
          <w:szCs w:val="22"/>
        </w:rPr>
      </w:pPr>
    </w:p>
    <w:p w14:paraId="2E474EA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14:paraId="00A24574" w14:textId="77777777" w:rsidR="00D06331" w:rsidRPr="004E363C" w:rsidRDefault="00D06331" w:rsidP="00642704">
      <w:pPr>
        <w:jc w:val="both"/>
        <w:rPr>
          <w:rFonts w:ascii="Arial" w:hAnsi="Arial" w:cs="Arial"/>
          <w:sz w:val="22"/>
          <w:szCs w:val="22"/>
        </w:rPr>
      </w:pPr>
    </w:p>
    <w:p w14:paraId="6C4F1741"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14:paraId="313C0796" w14:textId="77777777" w:rsidR="00D06331" w:rsidRPr="004E363C" w:rsidRDefault="00D06331" w:rsidP="00642704">
      <w:pPr>
        <w:jc w:val="both"/>
        <w:rPr>
          <w:rFonts w:ascii="Arial" w:hAnsi="Arial" w:cs="Arial"/>
          <w:sz w:val="22"/>
          <w:szCs w:val="22"/>
        </w:rPr>
      </w:pPr>
    </w:p>
    <w:p w14:paraId="66FBC4F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Los menores de dieciséis años;</w:t>
      </w:r>
    </w:p>
    <w:p w14:paraId="63BFBF12" w14:textId="77777777" w:rsidR="00D06331" w:rsidRPr="004E363C" w:rsidRDefault="00D06331" w:rsidP="00642704">
      <w:pPr>
        <w:jc w:val="both"/>
        <w:rPr>
          <w:rFonts w:ascii="Arial" w:hAnsi="Arial" w:cs="Arial"/>
          <w:sz w:val="22"/>
          <w:szCs w:val="22"/>
        </w:rPr>
      </w:pPr>
    </w:p>
    <w:p w14:paraId="4E120E19" w14:textId="77777777"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14:paraId="25B3B8E3"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AC8B434" w14:textId="77777777" w:rsidR="00D06331" w:rsidRPr="004E363C" w:rsidRDefault="00D06331" w:rsidP="00642704">
      <w:pPr>
        <w:jc w:val="both"/>
        <w:rPr>
          <w:rFonts w:ascii="Arial" w:hAnsi="Arial" w:cs="Arial"/>
          <w:sz w:val="22"/>
          <w:szCs w:val="22"/>
        </w:rPr>
      </w:pPr>
    </w:p>
    <w:p w14:paraId="00B623A2" w14:textId="77777777"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14:paraId="6681B153"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87CB531" w14:textId="77777777" w:rsidR="00D06331" w:rsidRPr="004E363C" w:rsidRDefault="00D06331" w:rsidP="00642704">
      <w:pPr>
        <w:jc w:val="both"/>
        <w:rPr>
          <w:rFonts w:ascii="Arial" w:hAnsi="Arial" w:cs="Arial"/>
          <w:sz w:val="22"/>
          <w:szCs w:val="22"/>
        </w:rPr>
      </w:pPr>
    </w:p>
    <w:p w14:paraId="033FD74C"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14:paraId="43331E74" w14:textId="77777777" w:rsidR="00D06331" w:rsidRPr="004E363C" w:rsidRDefault="00D06331" w:rsidP="00642704">
      <w:pPr>
        <w:jc w:val="both"/>
        <w:rPr>
          <w:rFonts w:ascii="Arial" w:hAnsi="Arial" w:cs="Arial"/>
          <w:sz w:val="22"/>
          <w:szCs w:val="22"/>
        </w:rPr>
      </w:pPr>
    </w:p>
    <w:p w14:paraId="1B24298D"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14:paraId="555AD5CC" w14:textId="77777777" w:rsidR="00D06331" w:rsidRPr="004E363C" w:rsidRDefault="00D06331" w:rsidP="00642704">
      <w:pPr>
        <w:jc w:val="both"/>
        <w:rPr>
          <w:rFonts w:ascii="Arial" w:hAnsi="Arial" w:cs="Arial"/>
          <w:sz w:val="22"/>
          <w:szCs w:val="22"/>
        </w:rPr>
      </w:pPr>
    </w:p>
    <w:p w14:paraId="18C8C93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14:paraId="69DB9E6A" w14:textId="77777777" w:rsidR="00D06331" w:rsidRPr="004E363C" w:rsidRDefault="00D06331" w:rsidP="00642704">
      <w:pPr>
        <w:jc w:val="both"/>
        <w:rPr>
          <w:rFonts w:ascii="Arial" w:hAnsi="Arial" w:cs="Arial"/>
          <w:sz w:val="22"/>
          <w:szCs w:val="22"/>
        </w:rPr>
      </w:pPr>
    </w:p>
    <w:p w14:paraId="2959302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14:paraId="5D986A35" w14:textId="77777777" w:rsidR="00D06331" w:rsidRPr="004E363C" w:rsidRDefault="00D06331" w:rsidP="00642704">
      <w:pPr>
        <w:jc w:val="both"/>
        <w:rPr>
          <w:rFonts w:ascii="Arial" w:hAnsi="Arial" w:cs="Arial"/>
          <w:sz w:val="22"/>
          <w:szCs w:val="22"/>
        </w:rPr>
      </w:pPr>
    </w:p>
    <w:p w14:paraId="3B2F55A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14:paraId="21F514A6" w14:textId="77777777" w:rsidR="00D06331" w:rsidRPr="004E363C" w:rsidRDefault="00D06331" w:rsidP="00642704">
      <w:pPr>
        <w:jc w:val="both"/>
        <w:rPr>
          <w:rFonts w:ascii="Arial" w:hAnsi="Arial" w:cs="Arial"/>
          <w:sz w:val="22"/>
          <w:szCs w:val="22"/>
        </w:rPr>
      </w:pPr>
    </w:p>
    <w:p w14:paraId="5225F441"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14:paraId="15183430" w14:textId="77777777" w:rsidR="00D06331" w:rsidRPr="004E363C" w:rsidRDefault="00D06331" w:rsidP="00642704">
      <w:pPr>
        <w:jc w:val="both"/>
        <w:rPr>
          <w:rFonts w:ascii="Arial" w:hAnsi="Arial" w:cs="Arial"/>
          <w:sz w:val="22"/>
          <w:szCs w:val="22"/>
        </w:rPr>
      </w:pPr>
    </w:p>
    <w:p w14:paraId="5C96CF5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14:paraId="209DBF8F" w14:textId="77777777" w:rsidR="00D06331" w:rsidRPr="004E363C" w:rsidRDefault="00D06331" w:rsidP="00642704">
      <w:pPr>
        <w:jc w:val="both"/>
        <w:rPr>
          <w:rFonts w:ascii="Arial" w:hAnsi="Arial" w:cs="Arial"/>
          <w:sz w:val="22"/>
          <w:szCs w:val="22"/>
        </w:rPr>
      </w:pPr>
    </w:p>
    <w:p w14:paraId="5ECAA132" w14:textId="77777777"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Se prohíbe a los notarios y cualquiera otras personas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14:paraId="1E96E99C" w14:textId="77777777"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E8CD579" w14:textId="77777777" w:rsidR="00D06331" w:rsidRPr="004E363C" w:rsidRDefault="00D06331" w:rsidP="00642704">
      <w:pPr>
        <w:jc w:val="both"/>
        <w:rPr>
          <w:rFonts w:ascii="Arial" w:hAnsi="Arial" w:cs="Arial"/>
          <w:sz w:val="22"/>
          <w:szCs w:val="22"/>
        </w:rPr>
      </w:pPr>
    </w:p>
    <w:p w14:paraId="1BE64798"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14:paraId="6C555461" w14:textId="77777777" w:rsidR="00D06331" w:rsidRPr="004E363C" w:rsidRDefault="00D06331" w:rsidP="00642704">
      <w:pPr>
        <w:jc w:val="both"/>
        <w:rPr>
          <w:rFonts w:ascii="Arial" w:hAnsi="Arial" w:cs="Arial"/>
          <w:sz w:val="22"/>
          <w:szCs w:val="22"/>
        </w:rPr>
      </w:pPr>
    </w:p>
    <w:p w14:paraId="2092F5F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14:paraId="40F3C25A" w14:textId="77777777" w:rsidR="00D06331" w:rsidRPr="004E363C" w:rsidRDefault="00D06331" w:rsidP="00642704">
      <w:pPr>
        <w:jc w:val="both"/>
        <w:rPr>
          <w:rFonts w:ascii="Arial" w:hAnsi="Arial" w:cs="Arial"/>
          <w:sz w:val="22"/>
          <w:szCs w:val="22"/>
        </w:rPr>
      </w:pPr>
    </w:p>
    <w:p w14:paraId="6273CF8F"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14:paraId="0FEE8B20" w14:textId="77777777" w:rsidR="00D06331" w:rsidRPr="00AE3149" w:rsidRDefault="00D06331" w:rsidP="00642704">
      <w:pPr>
        <w:jc w:val="both"/>
        <w:rPr>
          <w:rFonts w:ascii="Arial" w:hAnsi="Arial" w:cs="Arial"/>
          <w:sz w:val="22"/>
          <w:szCs w:val="22"/>
        </w:rPr>
      </w:pPr>
    </w:p>
    <w:p w14:paraId="4D5C0CDC" w14:textId="77777777" w:rsidR="00D06331" w:rsidRPr="00AE3149" w:rsidRDefault="00D06331" w:rsidP="00642704">
      <w:pPr>
        <w:jc w:val="both"/>
        <w:rPr>
          <w:rFonts w:ascii="Arial" w:hAnsi="Arial" w:cs="Arial"/>
          <w:sz w:val="22"/>
          <w:szCs w:val="22"/>
        </w:rPr>
      </w:pPr>
    </w:p>
    <w:p w14:paraId="5F6643A3" w14:textId="77777777" w:rsidR="00D06331" w:rsidRPr="00AE3149" w:rsidRDefault="00D06331" w:rsidP="00642704">
      <w:pPr>
        <w:pStyle w:val="Ttulo4"/>
      </w:pPr>
      <w:r w:rsidRPr="00AE3149">
        <w:t>CAPÍTULO II</w:t>
      </w:r>
    </w:p>
    <w:p w14:paraId="713DBDBF" w14:textId="77777777" w:rsidR="00D06331" w:rsidRPr="00AE3149" w:rsidRDefault="00D06331" w:rsidP="00642704">
      <w:pPr>
        <w:pStyle w:val="Ttulo4"/>
      </w:pPr>
      <w:r w:rsidRPr="00AE3149">
        <w:t xml:space="preserve">DEL TESTAMENTO </w:t>
      </w:r>
      <w:r w:rsidR="004E363C" w:rsidRPr="00AE3149">
        <w:t>PÚBLICO</w:t>
      </w:r>
      <w:r w:rsidRPr="00AE3149">
        <w:t xml:space="preserve"> ABIERTO</w:t>
      </w:r>
    </w:p>
    <w:p w14:paraId="68A53A0D" w14:textId="77777777" w:rsidR="00D06331" w:rsidRPr="00AE3149" w:rsidRDefault="00D06331" w:rsidP="00642704">
      <w:pPr>
        <w:jc w:val="center"/>
        <w:rPr>
          <w:rFonts w:ascii="Arial" w:hAnsi="Arial" w:cs="Arial"/>
          <w:sz w:val="22"/>
          <w:szCs w:val="22"/>
        </w:rPr>
      </w:pPr>
    </w:p>
    <w:p w14:paraId="25B0F3B2"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Testamento público abierto es el que se otorga ante notario, de conformidad con las disposiciones de éste capítulo.</w:t>
      </w:r>
    </w:p>
    <w:p w14:paraId="1081A785" w14:textId="77777777" w:rsidR="00D06331" w:rsidRPr="00AE3149" w:rsidRDefault="00D06331" w:rsidP="00642704">
      <w:pPr>
        <w:jc w:val="both"/>
        <w:rPr>
          <w:rFonts w:ascii="Arial" w:hAnsi="Arial" w:cs="Arial"/>
          <w:sz w:val="22"/>
          <w:szCs w:val="22"/>
          <w:lang w:val="es-ES"/>
        </w:rPr>
      </w:pPr>
    </w:p>
    <w:p w14:paraId="5904411A"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lastRenderedPageBreak/>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14:paraId="13426D99" w14:textId="77777777" w:rsidR="00D06331" w:rsidRPr="00AE3149" w:rsidRDefault="00D06331" w:rsidP="00642704">
      <w:pPr>
        <w:jc w:val="both"/>
        <w:rPr>
          <w:rFonts w:ascii="Arial" w:hAnsi="Arial" w:cs="Arial"/>
          <w:sz w:val="22"/>
          <w:szCs w:val="22"/>
          <w:lang w:val="es-ES"/>
        </w:rPr>
      </w:pPr>
    </w:p>
    <w:p w14:paraId="76733050"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14:paraId="3C1173EF" w14:textId="77777777" w:rsidR="00D06331" w:rsidRPr="00AE3149" w:rsidRDefault="00D06331" w:rsidP="00642704">
      <w:pPr>
        <w:pStyle w:val="Textosinformato"/>
        <w:jc w:val="both"/>
        <w:rPr>
          <w:rFonts w:ascii="Arial" w:hAnsi="Arial" w:cs="Arial"/>
          <w:bCs/>
          <w:sz w:val="22"/>
          <w:szCs w:val="22"/>
        </w:rPr>
      </w:pPr>
    </w:p>
    <w:p w14:paraId="04996FDE" w14:textId="77777777"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Los testigos instrumentales a que se refiere este artículo podrán intervenir además, como testigos de conocimiento.</w:t>
      </w:r>
    </w:p>
    <w:p w14:paraId="0D655B89" w14:textId="77777777" w:rsidR="00D06331" w:rsidRPr="00AE3149" w:rsidRDefault="00D06331" w:rsidP="00642704">
      <w:pPr>
        <w:jc w:val="both"/>
        <w:rPr>
          <w:rFonts w:ascii="Arial" w:hAnsi="Arial" w:cs="Arial"/>
          <w:sz w:val="22"/>
          <w:szCs w:val="22"/>
          <w:lang w:val="es-ES"/>
        </w:rPr>
      </w:pPr>
    </w:p>
    <w:p w14:paraId="04755FFA"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14:paraId="25EFBF0E" w14:textId="77777777" w:rsidR="00D06331" w:rsidRPr="00AE3149" w:rsidRDefault="00D06331" w:rsidP="00642704">
      <w:pPr>
        <w:jc w:val="both"/>
        <w:rPr>
          <w:rFonts w:ascii="Arial" w:hAnsi="Arial" w:cs="Arial"/>
          <w:sz w:val="22"/>
          <w:szCs w:val="22"/>
          <w:lang w:val="es-ES"/>
        </w:rPr>
      </w:pPr>
    </w:p>
    <w:p w14:paraId="79814FA1"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14:paraId="70D8C1A1" w14:textId="77777777" w:rsidR="00D06331" w:rsidRPr="00AE3149" w:rsidRDefault="00D06331" w:rsidP="004D28F6">
      <w:pPr>
        <w:rPr>
          <w:rFonts w:ascii="Arial" w:hAnsi="Arial" w:cs="Arial"/>
          <w:sz w:val="22"/>
          <w:szCs w:val="22"/>
        </w:rPr>
      </w:pPr>
    </w:p>
    <w:p w14:paraId="46893E4A" w14:textId="77777777"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14:paraId="1A278004"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866D8D7" w14:textId="77777777" w:rsidR="00D06331" w:rsidRPr="00AE3149" w:rsidRDefault="00D06331" w:rsidP="00F810A0">
      <w:pPr>
        <w:jc w:val="both"/>
        <w:rPr>
          <w:rFonts w:ascii="Arial" w:hAnsi="Arial" w:cs="Arial"/>
          <w:sz w:val="22"/>
          <w:szCs w:val="22"/>
        </w:rPr>
      </w:pPr>
    </w:p>
    <w:p w14:paraId="1C99A393" w14:textId="77777777"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14:paraId="4D24EE6E"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057670B" w14:textId="3A1094D7" w:rsidR="00E82CAE" w:rsidRDefault="00E82CAE" w:rsidP="00F810A0">
      <w:pPr>
        <w:jc w:val="both"/>
        <w:rPr>
          <w:rFonts w:ascii="Arial" w:hAnsi="Arial" w:cs="Arial"/>
          <w:sz w:val="22"/>
          <w:szCs w:val="22"/>
        </w:rPr>
      </w:pPr>
      <w:r w:rsidRPr="00E82CAE">
        <w:rPr>
          <w:rFonts w:ascii="Arial" w:hAnsi="Arial" w:cs="Arial"/>
          <w:sz w:val="22"/>
          <w:szCs w:val="22"/>
        </w:rPr>
        <w:t>Presentado el caso y siempre que existan las condiciones técnicas en la notaría y el testador así lo disponga, además de la versión en castellano se podrá realizar testamento en escritura braille.</w:t>
      </w:r>
    </w:p>
    <w:p w14:paraId="3096049F" w14:textId="1D4E2F63" w:rsidR="00E82CAE" w:rsidRPr="00E82CAE" w:rsidRDefault="00E82CAE" w:rsidP="00E82CAE">
      <w:pPr>
        <w:jc w:val="right"/>
        <w:rPr>
          <w:rFonts w:asciiTheme="minorHAnsi" w:hAnsiTheme="minorHAnsi" w:cstheme="minorHAnsi"/>
          <w:color w:val="0070C0"/>
          <w:sz w:val="14"/>
          <w:szCs w:val="14"/>
        </w:rPr>
      </w:pPr>
      <w:r w:rsidRPr="00E82CAE">
        <w:rPr>
          <w:rFonts w:asciiTheme="minorHAnsi" w:hAnsiTheme="minorHAnsi" w:cstheme="minorHAnsi"/>
          <w:color w:val="0070C0"/>
          <w:sz w:val="16"/>
          <w:szCs w:val="16"/>
        </w:rPr>
        <w:t>PÁRRAFO ADICIONADO POR DEC. 208 P.O. 81</w:t>
      </w:r>
      <w:r>
        <w:rPr>
          <w:rFonts w:asciiTheme="minorHAnsi" w:hAnsiTheme="minorHAnsi" w:cstheme="minorHAnsi"/>
          <w:color w:val="0070C0"/>
          <w:sz w:val="16"/>
          <w:szCs w:val="16"/>
        </w:rPr>
        <w:t>,</w:t>
      </w:r>
      <w:r w:rsidRPr="00E82CAE">
        <w:rPr>
          <w:rFonts w:asciiTheme="minorHAnsi" w:hAnsiTheme="minorHAnsi" w:cstheme="minorHAnsi"/>
          <w:color w:val="0070C0"/>
          <w:sz w:val="16"/>
          <w:szCs w:val="16"/>
        </w:rPr>
        <w:t xml:space="preserve"> DEL 09 DE OCTUBRE DE 2022</w:t>
      </w:r>
      <w:r w:rsidRPr="00E82CAE">
        <w:rPr>
          <w:rFonts w:asciiTheme="minorHAnsi" w:hAnsiTheme="minorHAnsi" w:cstheme="minorHAnsi"/>
          <w:color w:val="0070C0"/>
          <w:sz w:val="14"/>
          <w:szCs w:val="14"/>
        </w:rPr>
        <w:t>.</w:t>
      </w:r>
    </w:p>
    <w:p w14:paraId="50DB1D1C" w14:textId="77777777" w:rsidR="00E82CAE" w:rsidRPr="00E82CAE" w:rsidRDefault="00E82CAE" w:rsidP="00F810A0">
      <w:pPr>
        <w:jc w:val="both"/>
        <w:rPr>
          <w:rFonts w:asciiTheme="minorHAnsi" w:hAnsiTheme="minorHAnsi" w:cstheme="minorHAnsi"/>
          <w:color w:val="0070C0"/>
          <w:sz w:val="14"/>
          <w:szCs w:val="14"/>
        </w:rPr>
      </w:pPr>
    </w:p>
    <w:p w14:paraId="39A18C90" w14:textId="77777777"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14:paraId="059A53AC" w14:textId="77777777" w:rsidR="00D06331" w:rsidRPr="00AE3149" w:rsidRDefault="00D06331" w:rsidP="00F810A0">
      <w:pPr>
        <w:jc w:val="both"/>
        <w:rPr>
          <w:rFonts w:ascii="Arial" w:hAnsi="Arial" w:cs="Arial"/>
          <w:sz w:val="22"/>
          <w:szCs w:val="22"/>
        </w:rPr>
      </w:pPr>
    </w:p>
    <w:p w14:paraId="0C889B6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14:paraId="6FBF189B" w14:textId="77777777" w:rsidR="00D06331" w:rsidRPr="00AE3149" w:rsidRDefault="00D06331" w:rsidP="00F810A0">
      <w:pPr>
        <w:jc w:val="both"/>
        <w:rPr>
          <w:rFonts w:ascii="Arial" w:hAnsi="Arial" w:cs="Arial"/>
          <w:sz w:val="22"/>
          <w:szCs w:val="22"/>
        </w:rPr>
      </w:pPr>
    </w:p>
    <w:p w14:paraId="111FF0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leer, dictará en su idioma el testamento a uno de los intérpretes. Traducido por los dos intérpretes, se procederá como dispone el párrafo primero de este artículo.</w:t>
      </w:r>
    </w:p>
    <w:p w14:paraId="114B617A" w14:textId="77777777" w:rsidR="00D06331" w:rsidRPr="00AE3149" w:rsidRDefault="00D06331" w:rsidP="00F810A0">
      <w:pPr>
        <w:jc w:val="both"/>
        <w:rPr>
          <w:rFonts w:ascii="Arial" w:hAnsi="Arial" w:cs="Arial"/>
          <w:sz w:val="22"/>
          <w:szCs w:val="22"/>
        </w:rPr>
      </w:pPr>
    </w:p>
    <w:p w14:paraId="13E7501A" w14:textId="77777777"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En éste caso los intérpretes podrán intervenir, además como testigos a que se refiere el artículo 1398.</w:t>
      </w:r>
    </w:p>
    <w:p w14:paraId="2BF8B390" w14:textId="77777777" w:rsidR="00D06331" w:rsidRPr="00AE3149" w:rsidRDefault="00D06331" w:rsidP="00F810A0">
      <w:pPr>
        <w:jc w:val="both"/>
        <w:rPr>
          <w:rFonts w:ascii="Arial" w:hAnsi="Arial" w:cs="Arial"/>
          <w:sz w:val="22"/>
          <w:szCs w:val="22"/>
          <w:lang w:val="es-ES"/>
        </w:rPr>
      </w:pPr>
    </w:p>
    <w:p w14:paraId="7F0D650A" w14:textId="77777777" w:rsidR="00D06331" w:rsidRPr="00AE3149" w:rsidRDefault="00D06331" w:rsidP="00F810A0">
      <w:pPr>
        <w:jc w:val="both"/>
        <w:rPr>
          <w:rFonts w:ascii="Arial" w:hAnsi="Arial" w:cs="Arial"/>
          <w:bCs/>
          <w:sz w:val="22"/>
          <w:szCs w:val="22"/>
        </w:rPr>
      </w:pPr>
      <w:r w:rsidRPr="004E363C">
        <w:rPr>
          <w:rFonts w:ascii="Arial" w:hAnsi="Arial" w:cs="Arial"/>
          <w:b/>
          <w:sz w:val="22"/>
          <w:szCs w:val="22"/>
        </w:rPr>
        <w:lastRenderedPageBreak/>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14:paraId="3FEA26A5" w14:textId="77777777" w:rsidR="00D06331" w:rsidRPr="00AE3149" w:rsidRDefault="00D06331" w:rsidP="00F810A0">
      <w:pPr>
        <w:jc w:val="both"/>
        <w:rPr>
          <w:rFonts w:ascii="Arial" w:hAnsi="Arial" w:cs="Arial"/>
          <w:sz w:val="22"/>
          <w:szCs w:val="22"/>
          <w:lang w:val="es-ES"/>
        </w:rPr>
      </w:pPr>
    </w:p>
    <w:p w14:paraId="14D96515" w14:textId="77777777"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14:paraId="730781A3" w14:textId="77777777" w:rsidR="00D06331" w:rsidRPr="00AE3149" w:rsidRDefault="00D06331" w:rsidP="00F810A0">
      <w:pPr>
        <w:jc w:val="both"/>
        <w:rPr>
          <w:rFonts w:ascii="Arial" w:hAnsi="Arial" w:cs="Arial"/>
          <w:sz w:val="22"/>
          <w:szCs w:val="22"/>
        </w:rPr>
      </w:pPr>
    </w:p>
    <w:p w14:paraId="02052E19" w14:textId="77777777" w:rsidR="00D06331" w:rsidRPr="00AE3149" w:rsidRDefault="00D06331" w:rsidP="00F810A0">
      <w:pPr>
        <w:jc w:val="both"/>
        <w:rPr>
          <w:rFonts w:ascii="Arial" w:hAnsi="Arial" w:cs="Arial"/>
          <w:sz w:val="22"/>
          <w:szCs w:val="22"/>
        </w:rPr>
      </w:pPr>
    </w:p>
    <w:p w14:paraId="1BC62D81" w14:textId="77777777" w:rsidR="00D06331" w:rsidRPr="00AE3149" w:rsidRDefault="00D06331" w:rsidP="00F810A0">
      <w:pPr>
        <w:pStyle w:val="Ttulo4"/>
      </w:pPr>
      <w:r w:rsidRPr="00AE3149">
        <w:t>CAPÍTULO III</w:t>
      </w:r>
    </w:p>
    <w:p w14:paraId="1CCC7F17" w14:textId="77777777" w:rsidR="00D06331" w:rsidRPr="00AE3149" w:rsidRDefault="00D06331" w:rsidP="00F810A0">
      <w:pPr>
        <w:pStyle w:val="Ttulo4"/>
      </w:pPr>
      <w:r w:rsidRPr="00AE3149">
        <w:t xml:space="preserve">TESTAMENTO </w:t>
      </w:r>
      <w:r w:rsidR="004E363C" w:rsidRPr="00AE3149">
        <w:t>PÚBLICO</w:t>
      </w:r>
      <w:r w:rsidRPr="00AE3149">
        <w:t xml:space="preserve"> CERRADO</w:t>
      </w:r>
    </w:p>
    <w:p w14:paraId="6C345BF0" w14:textId="77777777" w:rsidR="00D06331" w:rsidRPr="00AE3149" w:rsidRDefault="00D06331" w:rsidP="00F810A0">
      <w:pPr>
        <w:jc w:val="both"/>
        <w:rPr>
          <w:rFonts w:ascii="Arial" w:hAnsi="Arial" w:cs="Arial"/>
          <w:sz w:val="22"/>
          <w:szCs w:val="22"/>
        </w:rPr>
      </w:pPr>
    </w:p>
    <w:p w14:paraId="2FB7E41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14:paraId="3CB5774F" w14:textId="77777777" w:rsidR="00D06331" w:rsidRPr="004E363C" w:rsidRDefault="00D06331" w:rsidP="00F810A0">
      <w:pPr>
        <w:jc w:val="both"/>
        <w:rPr>
          <w:rFonts w:ascii="Arial" w:hAnsi="Arial" w:cs="Arial"/>
          <w:sz w:val="22"/>
          <w:szCs w:val="22"/>
        </w:rPr>
      </w:pPr>
    </w:p>
    <w:p w14:paraId="18AED35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14:paraId="05EE6895" w14:textId="77777777" w:rsidR="00D06331" w:rsidRPr="004E363C" w:rsidRDefault="00D06331" w:rsidP="00F810A0">
      <w:pPr>
        <w:jc w:val="both"/>
        <w:rPr>
          <w:rFonts w:ascii="Arial" w:hAnsi="Arial" w:cs="Arial"/>
          <w:sz w:val="22"/>
          <w:szCs w:val="22"/>
        </w:rPr>
      </w:pPr>
    </w:p>
    <w:p w14:paraId="262EC38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14:paraId="6B1073CD" w14:textId="77777777" w:rsidR="00D06331" w:rsidRPr="004E363C" w:rsidRDefault="00D06331" w:rsidP="00F810A0">
      <w:pPr>
        <w:jc w:val="both"/>
        <w:rPr>
          <w:rFonts w:ascii="Arial" w:hAnsi="Arial" w:cs="Arial"/>
          <w:sz w:val="22"/>
          <w:szCs w:val="22"/>
        </w:rPr>
      </w:pPr>
    </w:p>
    <w:p w14:paraId="7137642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14:paraId="750AF0FB" w14:textId="77777777" w:rsidR="00D06331" w:rsidRPr="004E363C" w:rsidRDefault="00D06331" w:rsidP="00F810A0">
      <w:pPr>
        <w:jc w:val="both"/>
        <w:rPr>
          <w:rFonts w:ascii="Arial" w:hAnsi="Arial" w:cs="Arial"/>
          <w:sz w:val="22"/>
          <w:szCs w:val="22"/>
        </w:rPr>
      </w:pPr>
    </w:p>
    <w:p w14:paraId="3FCBB6E8"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14:paraId="0534C783" w14:textId="77777777" w:rsidR="00D06331" w:rsidRPr="004E363C" w:rsidRDefault="00D06331" w:rsidP="00F810A0">
      <w:pPr>
        <w:jc w:val="both"/>
        <w:rPr>
          <w:rFonts w:ascii="Arial" w:hAnsi="Arial" w:cs="Arial"/>
          <w:sz w:val="22"/>
          <w:szCs w:val="22"/>
        </w:rPr>
      </w:pPr>
    </w:p>
    <w:p w14:paraId="54D6AF4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14:paraId="4B0F0398" w14:textId="77777777" w:rsidR="00D06331" w:rsidRPr="004E363C" w:rsidRDefault="00D06331" w:rsidP="00F810A0">
      <w:pPr>
        <w:jc w:val="both"/>
        <w:rPr>
          <w:rFonts w:ascii="Arial" w:hAnsi="Arial" w:cs="Arial"/>
          <w:sz w:val="22"/>
          <w:szCs w:val="22"/>
        </w:rPr>
      </w:pPr>
    </w:p>
    <w:p w14:paraId="1A09BF0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14:paraId="02F23D19" w14:textId="77777777" w:rsidR="00D06331" w:rsidRPr="004E363C" w:rsidRDefault="00D06331" w:rsidP="00F810A0">
      <w:pPr>
        <w:jc w:val="both"/>
        <w:rPr>
          <w:rFonts w:ascii="Arial" w:hAnsi="Arial" w:cs="Arial"/>
          <w:sz w:val="22"/>
          <w:szCs w:val="22"/>
        </w:rPr>
      </w:pPr>
    </w:p>
    <w:p w14:paraId="221E9B7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14:paraId="0B3FAEC2" w14:textId="77777777" w:rsidR="00D06331" w:rsidRPr="004E363C" w:rsidRDefault="00D06331" w:rsidP="00F810A0">
      <w:pPr>
        <w:jc w:val="both"/>
        <w:rPr>
          <w:rFonts w:ascii="Arial" w:hAnsi="Arial" w:cs="Arial"/>
          <w:sz w:val="22"/>
          <w:szCs w:val="22"/>
        </w:rPr>
      </w:pPr>
    </w:p>
    <w:p w14:paraId="251FF044"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14:paraId="5551257C" w14:textId="77777777" w:rsidR="00D06331" w:rsidRPr="004E363C" w:rsidRDefault="00D06331" w:rsidP="00F810A0">
      <w:pPr>
        <w:jc w:val="both"/>
        <w:rPr>
          <w:rFonts w:ascii="Arial" w:hAnsi="Arial" w:cs="Arial"/>
          <w:sz w:val="22"/>
          <w:szCs w:val="22"/>
        </w:rPr>
      </w:pPr>
    </w:p>
    <w:p w14:paraId="2517FC8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14:paraId="243EE7BC" w14:textId="77777777" w:rsidR="00D06331" w:rsidRPr="004E363C" w:rsidRDefault="00D06331" w:rsidP="00F810A0">
      <w:pPr>
        <w:jc w:val="both"/>
        <w:rPr>
          <w:rFonts w:ascii="Arial" w:hAnsi="Arial" w:cs="Arial"/>
          <w:sz w:val="22"/>
          <w:szCs w:val="22"/>
        </w:rPr>
      </w:pPr>
    </w:p>
    <w:p w14:paraId="1C4CEF5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El sordo-mudo podrá hacer testamento cerrado con tal que esté todo el escrito, fechado y firmado de su propia mano, y que al presentarlo al Notario antes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1409, 1411 y 1412.</w:t>
      </w:r>
    </w:p>
    <w:p w14:paraId="4E86A07D" w14:textId="77777777" w:rsidR="00D06331" w:rsidRPr="004E363C" w:rsidRDefault="00D06331" w:rsidP="00F810A0">
      <w:pPr>
        <w:jc w:val="both"/>
        <w:rPr>
          <w:rFonts w:ascii="Arial" w:hAnsi="Arial" w:cs="Arial"/>
          <w:sz w:val="22"/>
          <w:szCs w:val="22"/>
        </w:rPr>
      </w:pPr>
    </w:p>
    <w:p w14:paraId="1DC7CAF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14:paraId="14C2C46C" w14:textId="77777777" w:rsidR="007F7A4F" w:rsidRPr="004E363C" w:rsidRDefault="007F7A4F" w:rsidP="00F810A0">
      <w:pPr>
        <w:jc w:val="both"/>
        <w:rPr>
          <w:rFonts w:ascii="Arial" w:hAnsi="Arial" w:cs="Arial"/>
          <w:sz w:val="22"/>
          <w:szCs w:val="22"/>
        </w:rPr>
      </w:pPr>
    </w:p>
    <w:p w14:paraId="0EF6106B" w14:textId="77777777"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r w:rsidRPr="004E363C">
        <w:rPr>
          <w:rFonts w:ascii="Arial" w:hAnsi="Arial" w:cs="Arial"/>
          <w:sz w:val="22"/>
          <w:szCs w:val="22"/>
        </w:rPr>
        <w:t>.</w:t>
      </w:r>
    </w:p>
    <w:p w14:paraId="10E0A0A8"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48000F6" w14:textId="77777777" w:rsidR="00D06331" w:rsidRPr="004E363C" w:rsidRDefault="00D06331" w:rsidP="00F810A0">
      <w:pPr>
        <w:jc w:val="both"/>
        <w:rPr>
          <w:rFonts w:ascii="Arial" w:hAnsi="Arial" w:cs="Arial"/>
          <w:sz w:val="22"/>
          <w:szCs w:val="22"/>
        </w:rPr>
      </w:pPr>
    </w:p>
    <w:p w14:paraId="0DB18C20"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14:paraId="6F596849" w14:textId="77777777" w:rsidR="00D06331" w:rsidRPr="004E363C" w:rsidRDefault="00D06331" w:rsidP="00F810A0">
      <w:pPr>
        <w:jc w:val="both"/>
        <w:rPr>
          <w:rFonts w:ascii="Arial" w:hAnsi="Arial" w:cs="Arial"/>
          <w:sz w:val="22"/>
          <w:szCs w:val="22"/>
        </w:rPr>
      </w:pPr>
    </w:p>
    <w:p w14:paraId="5402AF5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14:paraId="060E1333" w14:textId="77777777" w:rsidR="00D06331" w:rsidRPr="004E363C" w:rsidRDefault="00D06331" w:rsidP="00F810A0">
      <w:pPr>
        <w:jc w:val="both"/>
        <w:rPr>
          <w:rFonts w:ascii="Arial" w:hAnsi="Arial" w:cs="Arial"/>
          <w:sz w:val="22"/>
          <w:szCs w:val="22"/>
        </w:rPr>
      </w:pPr>
    </w:p>
    <w:p w14:paraId="65033689"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14:paraId="475009A6" w14:textId="77777777" w:rsidR="00D06331" w:rsidRPr="004E363C" w:rsidRDefault="00D06331" w:rsidP="00F810A0">
      <w:pPr>
        <w:jc w:val="both"/>
        <w:rPr>
          <w:rFonts w:ascii="Arial" w:hAnsi="Arial" w:cs="Arial"/>
          <w:sz w:val="22"/>
          <w:szCs w:val="22"/>
        </w:rPr>
      </w:pPr>
    </w:p>
    <w:p w14:paraId="648F040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14:paraId="5D99D7B5" w14:textId="77777777" w:rsidR="00D06331" w:rsidRPr="004E363C" w:rsidRDefault="00D06331" w:rsidP="00F810A0">
      <w:pPr>
        <w:jc w:val="both"/>
        <w:rPr>
          <w:rFonts w:ascii="Arial" w:hAnsi="Arial" w:cs="Arial"/>
          <w:sz w:val="22"/>
          <w:szCs w:val="22"/>
        </w:rPr>
      </w:pPr>
    </w:p>
    <w:p w14:paraId="71F514D1"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14:paraId="622C7C80" w14:textId="77777777" w:rsidR="00D06331" w:rsidRPr="004E363C" w:rsidRDefault="00D06331" w:rsidP="00F810A0">
      <w:pPr>
        <w:jc w:val="both"/>
        <w:rPr>
          <w:rFonts w:ascii="Arial" w:hAnsi="Arial" w:cs="Arial"/>
          <w:sz w:val="22"/>
          <w:szCs w:val="22"/>
        </w:rPr>
      </w:pPr>
    </w:p>
    <w:p w14:paraId="5FB12DF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14:paraId="2B3D330D" w14:textId="77777777" w:rsidR="00D06331" w:rsidRPr="004E363C" w:rsidRDefault="00D06331" w:rsidP="00F810A0">
      <w:pPr>
        <w:jc w:val="both"/>
        <w:rPr>
          <w:rFonts w:ascii="Arial" w:hAnsi="Arial" w:cs="Arial"/>
          <w:sz w:val="22"/>
          <w:szCs w:val="22"/>
        </w:rPr>
      </w:pPr>
    </w:p>
    <w:p w14:paraId="65DC36CA"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14:paraId="4C2EBEA5" w14:textId="77777777" w:rsidR="007F7A4F" w:rsidRPr="004E363C" w:rsidRDefault="007F7A4F" w:rsidP="00F810A0">
      <w:pPr>
        <w:jc w:val="both"/>
        <w:rPr>
          <w:rFonts w:ascii="Arial" w:hAnsi="Arial" w:cs="Arial"/>
          <w:sz w:val="22"/>
          <w:szCs w:val="22"/>
        </w:rPr>
      </w:pPr>
    </w:p>
    <w:p w14:paraId="3854A2E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14:paraId="21FB0F8D" w14:textId="77777777" w:rsidR="00D06331" w:rsidRPr="004E363C" w:rsidRDefault="00D06331" w:rsidP="00F810A0">
      <w:pPr>
        <w:jc w:val="both"/>
        <w:rPr>
          <w:rFonts w:ascii="Arial" w:hAnsi="Arial" w:cs="Arial"/>
          <w:sz w:val="22"/>
          <w:szCs w:val="22"/>
        </w:rPr>
      </w:pPr>
    </w:p>
    <w:p w14:paraId="37906991"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14:paraId="3A2EB53F" w14:textId="77777777" w:rsidR="00D06331" w:rsidRPr="004E363C" w:rsidRDefault="00D06331" w:rsidP="00F810A0">
      <w:pPr>
        <w:jc w:val="both"/>
        <w:rPr>
          <w:rFonts w:ascii="Arial" w:hAnsi="Arial" w:cs="Arial"/>
          <w:sz w:val="22"/>
          <w:szCs w:val="22"/>
        </w:rPr>
      </w:pPr>
    </w:p>
    <w:p w14:paraId="2CEBF5FF" w14:textId="77777777"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1428</w:t>
      </w:r>
      <w:r w:rsidR="00642704">
        <w:rPr>
          <w:rFonts w:ascii="Arial" w:hAnsi="Arial" w:cs="Arial"/>
          <w:b/>
          <w:sz w:val="22"/>
          <w:szCs w:val="22"/>
        </w:rPr>
        <w:t xml:space="preserve">. </w:t>
      </w:r>
      <w:r w:rsidRPr="004E363C">
        <w:rPr>
          <w:rFonts w:ascii="Arial" w:hAnsi="Arial" w:cs="Arial"/>
          <w:sz w:val="22"/>
          <w:szCs w:val="22"/>
        </w:rPr>
        <w:t>El testamento cerrado no podrá testigos instrumentales hayan reconocido ante el ser abierto sino después de que el Notario y los juez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14:paraId="734915BE" w14:textId="77777777" w:rsidR="00D06331" w:rsidRPr="004E363C" w:rsidRDefault="00D06331" w:rsidP="00F810A0">
      <w:pPr>
        <w:jc w:val="both"/>
        <w:rPr>
          <w:rFonts w:ascii="Arial" w:hAnsi="Arial" w:cs="Arial"/>
          <w:sz w:val="22"/>
          <w:szCs w:val="22"/>
        </w:rPr>
      </w:pPr>
    </w:p>
    <w:p w14:paraId="55D41F9F" w14:textId="77777777"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Si no pudieren comparecer todos estaba en el acto de la entrega. los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14:paraId="45CDEB81" w14:textId="77777777" w:rsidR="00D06331" w:rsidRPr="004E363C" w:rsidRDefault="00D06331" w:rsidP="00F810A0">
      <w:pPr>
        <w:jc w:val="both"/>
        <w:rPr>
          <w:rFonts w:ascii="Arial" w:hAnsi="Arial" w:cs="Arial"/>
          <w:sz w:val="22"/>
          <w:szCs w:val="22"/>
        </w:rPr>
      </w:pPr>
    </w:p>
    <w:p w14:paraId="07D09E6A" w14:textId="77777777" w:rsidR="00642704" w:rsidRDefault="00D06331" w:rsidP="00F810A0">
      <w:pPr>
        <w:jc w:val="both"/>
        <w:rPr>
          <w:rFonts w:ascii="Arial" w:hAnsi="Arial" w:cs="Arial"/>
          <w:sz w:val="22"/>
          <w:szCs w:val="22"/>
        </w:rPr>
      </w:pPr>
      <w:r w:rsidRPr="004E363C">
        <w:rPr>
          <w:rFonts w:ascii="Arial" w:hAnsi="Arial" w:cs="Arial"/>
          <w:b/>
          <w:sz w:val="22"/>
          <w:szCs w:val="22"/>
        </w:rPr>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pudie-testigos o ninguno de ellos, el juez lo hará constar así por información, como también la legitimación de las firmas y que en la fecha que lleva el testamento se encontraban aquellos en el lugar en que éste se otorgó. </w:t>
      </w:r>
    </w:p>
    <w:p w14:paraId="695A0738" w14:textId="77777777"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14:paraId="3DD3F0D2" w14:textId="77777777" w:rsidR="00D06331" w:rsidRPr="004E363C" w:rsidRDefault="00D06331" w:rsidP="00F810A0">
      <w:pPr>
        <w:jc w:val="both"/>
        <w:rPr>
          <w:rFonts w:ascii="Arial" w:hAnsi="Arial" w:cs="Arial"/>
          <w:sz w:val="22"/>
          <w:szCs w:val="22"/>
        </w:rPr>
      </w:pPr>
    </w:p>
    <w:p w14:paraId="06CA7D5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14:paraId="213705F0" w14:textId="77777777" w:rsidR="00D06331" w:rsidRPr="004E363C" w:rsidRDefault="00D06331" w:rsidP="00F810A0">
      <w:pPr>
        <w:jc w:val="both"/>
        <w:rPr>
          <w:rFonts w:ascii="Arial" w:hAnsi="Arial" w:cs="Arial"/>
          <w:sz w:val="22"/>
          <w:szCs w:val="22"/>
        </w:rPr>
      </w:pPr>
    </w:p>
    <w:p w14:paraId="56EB9CC8"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14:paraId="27EA8145" w14:textId="77777777" w:rsidR="00D06331" w:rsidRPr="004E363C" w:rsidRDefault="00D06331" w:rsidP="00F810A0">
      <w:pPr>
        <w:jc w:val="both"/>
        <w:rPr>
          <w:rFonts w:ascii="Arial" w:hAnsi="Arial" w:cs="Arial"/>
          <w:sz w:val="22"/>
          <w:szCs w:val="22"/>
        </w:rPr>
      </w:pPr>
    </w:p>
    <w:p w14:paraId="6A6DFB05"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14:paraId="1843EF8C" w14:textId="77777777" w:rsidR="00D06331" w:rsidRPr="004E363C" w:rsidRDefault="00D06331" w:rsidP="00F810A0">
      <w:pPr>
        <w:jc w:val="both"/>
        <w:rPr>
          <w:rFonts w:ascii="Arial" w:hAnsi="Arial" w:cs="Arial"/>
          <w:sz w:val="22"/>
          <w:szCs w:val="22"/>
        </w:rPr>
      </w:pPr>
    </w:p>
    <w:p w14:paraId="0149839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14:paraId="7C49CE08" w14:textId="77777777" w:rsidR="00D06331" w:rsidRPr="00AE3149" w:rsidRDefault="00D06331" w:rsidP="00F810A0">
      <w:pPr>
        <w:jc w:val="both"/>
        <w:rPr>
          <w:rFonts w:ascii="Arial" w:hAnsi="Arial" w:cs="Arial"/>
          <w:sz w:val="22"/>
          <w:szCs w:val="22"/>
        </w:rPr>
      </w:pPr>
    </w:p>
    <w:p w14:paraId="3672001F" w14:textId="77777777" w:rsidR="00D06331" w:rsidRPr="00AE3149" w:rsidRDefault="00D06331" w:rsidP="00F810A0">
      <w:pPr>
        <w:jc w:val="both"/>
        <w:rPr>
          <w:rFonts w:ascii="Arial" w:hAnsi="Arial" w:cs="Arial"/>
          <w:sz w:val="22"/>
          <w:szCs w:val="22"/>
        </w:rPr>
      </w:pPr>
    </w:p>
    <w:p w14:paraId="4E7B63FA" w14:textId="77777777" w:rsidR="00D06331" w:rsidRPr="00AE3149" w:rsidRDefault="00D06331" w:rsidP="00F810A0">
      <w:pPr>
        <w:pStyle w:val="Ttulo4"/>
      </w:pPr>
      <w:r w:rsidRPr="00AE3149">
        <w:t>CAPÍTULO IV</w:t>
      </w:r>
    </w:p>
    <w:p w14:paraId="6EB748EE" w14:textId="77777777" w:rsidR="00D06331" w:rsidRPr="00AE3149" w:rsidRDefault="00D06331" w:rsidP="00F810A0">
      <w:pPr>
        <w:pStyle w:val="Ttulo4"/>
      </w:pPr>
      <w:r w:rsidRPr="00AE3149">
        <w:t>DEL TESTAMENTO OLÓGRAFO</w:t>
      </w:r>
    </w:p>
    <w:p w14:paraId="0875CDDF" w14:textId="77777777" w:rsidR="00D06331" w:rsidRPr="00AE3149" w:rsidRDefault="00D06331" w:rsidP="00F810A0">
      <w:pPr>
        <w:jc w:val="both"/>
        <w:rPr>
          <w:rFonts w:ascii="Arial" w:hAnsi="Arial" w:cs="Arial"/>
          <w:sz w:val="22"/>
          <w:szCs w:val="22"/>
        </w:rPr>
      </w:pPr>
    </w:p>
    <w:p w14:paraId="2A679DC8"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14:paraId="641CDD37" w14:textId="77777777" w:rsidR="00D06331" w:rsidRPr="00AE3149" w:rsidRDefault="00D06331" w:rsidP="00F810A0">
      <w:pPr>
        <w:jc w:val="both"/>
        <w:rPr>
          <w:rFonts w:ascii="Arial" w:hAnsi="Arial" w:cs="Arial"/>
          <w:sz w:val="22"/>
          <w:szCs w:val="22"/>
        </w:rPr>
      </w:pPr>
    </w:p>
    <w:p w14:paraId="425F85D6"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14:paraId="659E2A12" w14:textId="77777777" w:rsidR="00D06331" w:rsidRPr="00AE3149" w:rsidRDefault="00D06331" w:rsidP="00F810A0">
      <w:pPr>
        <w:jc w:val="both"/>
        <w:rPr>
          <w:rFonts w:ascii="Arial" w:hAnsi="Arial" w:cs="Arial"/>
          <w:sz w:val="22"/>
          <w:szCs w:val="22"/>
        </w:rPr>
      </w:pPr>
    </w:p>
    <w:p w14:paraId="7FC0F1B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Los extranjeros podrán otorgar testamento ológrafo en su propio idioma.</w:t>
      </w:r>
    </w:p>
    <w:p w14:paraId="2806F3DF" w14:textId="77777777" w:rsidR="00D06331" w:rsidRPr="00AE3149" w:rsidRDefault="00D06331" w:rsidP="00F810A0">
      <w:pPr>
        <w:jc w:val="both"/>
        <w:rPr>
          <w:rFonts w:ascii="Arial" w:hAnsi="Arial" w:cs="Arial"/>
          <w:sz w:val="22"/>
          <w:szCs w:val="22"/>
        </w:rPr>
      </w:pPr>
    </w:p>
    <w:p w14:paraId="2DC67094"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14:paraId="30D9AAF1" w14:textId="77777777" w:rsidR="00D06331" w:rsidRPr="00AE3149" w:rsidRDefault="00D06331" w:rsidP="00F810A0">
      <w:pPr>
        <w:jc w:val="both"/>
        <w:rPr>
          <w:rFonts w:ascii="Arial" w:hAnsi="Arial" w:cs="Arial"/>
          <w:sz w:val="22"/>
          <w:szCs w:val="22"/>
        </w:rPr>
      </w:pPr>
    </w:p>
    <w:p w14:paraId="297FBCD7"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14:paraId="247C3D0E" w14:textId="77777777" w:rsidR="00D06331" w:rsidRPr="00AE3149" w:rsidRDefault="00D06331" w:rsidP="00F810A0">
      <w:pPr>
        <w:jc w:val="both"/>
        <w:rPr>
          <w:rFonts w:ascii="Arial" w:hAnsi="Arial" w:cs="Arial"/>
          <w:sz w:val="22"/>
          <w:szCs w:val="22"/>
        </w:rPr>
      </w:pPr>
    </w:p>
    <w:p w14:paraId="4D3EF75C"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14:paraId="03A463E2" w14:textId="77777777" w:rsidR="00D06331" w:rsidRPr="00AE3149" w:rsidRDefault="00D06331" w:rsidP="00F810A0">
      <w:pPr>
        <w:jc w:val="both"/>
        <w:rPr>
          <w:rFonts w:ascii="Arial" w:hAnsi="Arial" w:cs="Arial"/>
          <w:sz w:val="22"/>
          <w:szCs w:val="22"/>
        </w:rPr>
      </w:pPr>
    </w:p>
    <w:p w14:paraId="54989850"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14:paraId="7D180C47" w14:textId="77777777" w:rsidR="00D06331" w:rsidRPr="00AE3149" w:rsidRDefault="00D06331" w:rsidP="00F810A0">
      <w:pPr>
        <w:jc w:val="both"/>
        <w:rPr>
          <w:rFonts w:ascii="Arial" w:hAnsi="Arial" w:cs="Arial"/>
          <w:sz w:val="22"/>
          <w:szCs w:val="22"/>
        </w:rPr>
      </w:pPr>
    </w:p>
    <w:p w14:paraId="1E9BEA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14:paraId="5E715125" w14:textId="77777777" w:rsidR="00D06331" w:rsidRPr="00AE3149" w:rsidRDefault="00D06331" w:rsidP="00F810A0">
      <w:pPr>
        <w:jc w:val="both"/>
        <w:rPr>
          <w:rFonts w:ascii="Arial" w:hAnsi="Arial" w:cs="Arial"/>
          <w:sz w:val="22"/>
          <w:szCs w:val="22"/>
        </w:rPr>
      </w:pPr>
    </w:p>
    <w:p w14:paraId="3C42E6E3"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14:paraId="6DA06243" w14:textId="77777777" w:rsidR="00D06331" w:rsidRPr="00AE3149" w:rsidRDefault="00D06331" w:rsidP="00F810A0">
      <w:pPr>
        <w:jc w:val="both"/>
        <w:rPr>
          <w:rFonts w:ascii="Arial" w:hAnsi="Arial" w:cs="Arial"/>
          <w:sz w:val="22"/>
          <w:szCs w:val="22"/>
        </w:rPr>
      </w:pPr>
    </w:p>
    <w:p w14:paraId="3CE68F57"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III.- Fecha de nacimiento;</w:t>
      </w:r>
    </w:p>
    <w:p w14:paraId="7415BEC4" w14:textId="77777777" w:rsidR="00D06331" w:rsidRPr="00AE3149" w:rsidRDefault="00D06331" w:rsidP="00F810A0">
      <w:pPr>
        <w:jc w:val="both"/>
        <w:rPr>
          <w:rFonts w:ascii="Arial" w:hAnsi="Arial" w:cs="Arial"/>
          <w:sz w:val="22"/>
          <w:szCs w:val="22"/>
        </w:rPr>
      </w:pPr>
    </w:p>
    <w:p w14:paraId="01444DF5"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14:paraId="346F6115" w14:textId="77777777" w:rsidR="00D06331" w:rsidRPr="00AE3149" w:rsidRDefault="00D06331" w:rsidP="00F810A0">
      <w:pPr>
        <w:jc w:val="both"/>
        <w:rPr>
          <w:rFonts w:ascii="Arial" w:hAnsi="Arial" w:cs="Arial"/>
          <w:sz w:val="22"/>
          <w:szCs w:val="22"/>
        </w:rPr>
      </w:pPr>
    </w:p>
    <w:p w14:paraId="2FEC3B7F"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14:paraId="14B34674" w14:textId="77777777" w:rsidR="00D06331" w:rsidRPr="00AE3149" w:rsidRDefault="00D06331" w:rsidP="00F810A0">
      <w:pPr>
        <w:jc w:val="both"/>
        <w:rPr>
          <w:rFonts w:ascii="Arial" w:hAnsi="Arial" w:cs="Arial"/>
          <w:sz w:val="22"/>
          <w:szCs w:val="22"/>
        </w:rPr>
      </w:pPr>
    </w:p>
    <w:p w14:paraId="3CA27AA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14:paraId="40489586" w14:textId="77777777" w:rsidR="00D06331" w:rsidRPr="00AE3149" w:rsidRDefault="00D06331" w:rsidP="00F810A0">
      <w:pPr>
        <w:jc w:val="both"/>
        <w:rPr>
          <w:rFonts w:ascii="Arial" w:hAnsi="Arial" w:cs="Arial"/>
          <w:sz w:val="22"/>
          <w:szCs w:val="22"/>
        </w:rPr>
      </w:pPr>
    </w:p>
    <w:p w14:paraId="3B9D1C08"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14:paraId="15493D65" w14:textId="77777777" w:rsidR="00D06331" w:rsidRPr="00AE3149" w:rsidRDefault="00D06331" w:rsidP="00F810A0">
      <w:pPr>
        <w:jc w:val="both"/>
        <w:rPr>
          <w:rFonts w:ascii="Arial" w:hAnsi="Arial" w:cs="Arial"/>
          <w:sz w:val="22"/>
          <w:szCs w:val="22"/>
        </w:rPr>
      </w:pPr>
    </w:p>
    <w:p w14:paraId="35C5010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14:paraId="61C5C30F" w14:textId="77777777" w:rsidR="00D06331" w:rsidRPr="00AE3149" w:rsidRDefault="00D06331" w:rsidP="00F810A0">
      <w:pPr>
        <w:jc w:val="both"/>
        <w:rPr>
          <w:rFonts w:ascii="Arial" w:hAnsi="Arial" w:cs="Arial"/>
          <w:sz w:val="22"/>
          <w:szCs w:val="22"/>
        </w:rPr>
      </w:pPr>
    </w:p>
    <w:p w14:paraId="7AD8FBE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IX.- Tipo de testamento;</w:t>
      </w:r>
    </w:p>
    <w:p w14:paraId="7144A482" w14:textId="77777777" w:rsidR="00D06331" w:rsidRPr="00AE3149" w:rsidRDefault="00D06331" w:rsidP="00F810A0">
      <w:pPr>
        <w:jc w:val="both"/>
        <w:rPr>
          <w:rFonts w:ascii="Arial" w:hAnsi="Arial" w:cs="Arial"/>
          <w:sz w:val="22"/>
          <w:szCs w:val="22"/>
        </w:rPr>
      </w:pPr>
    </w:p>
    <w:p w14:paraId="7167F61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14:paraId="3C592C6C" w14:textId="77777777" w:rsidR="00D06331" w:rsidRPr="00AE3149" w:rsidRDefault="00D06331" w:rsidP="00F810A0">
      <w:pPr>
        <w:jc w:val="both"/>
        <w:rPr>
          <w:rFonts w:ascii="Arial" w:hAnsi="Arial" w:cs="Arial"/>
          <w:sz w:val="22"/>
          <w:szCs w:val="22"/>
        </w:rPr>
      </w:pPr>
    </w:p>
    <w:p w14:paraId="4409F124"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14:paraId="4C74DDF9" w14:textId="77777777" w:rsidR="00D06331" w:rsidRPr="00AE3149" w:rsidRDefault="00D06331" w:rsidP="00F810A0">
      <w:pPr>
        <w:jc w:val="both"/>
        <w:rPr>
          <w:rFonts w:ascii="Arial" w:hAnsi="Arial" w:cs="Arial"/>
          <w:sz w:val="22"/>
          <w:szCs w:val="22"/>
        </w:rPr>
      </w:pPr>
    </w:p>
    <w:p w14:paraId="3A7488E0"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los testigos y por el Director. </w:t>
      </w:r>
    </w:p>
    <w:p w14:paraId="23B3D70A" w14:textId="77777777" w:rsidR="00D06331" w:rsidRPr="00AE3149" w:rsidRDefault="00D06331" w:rsidP="00F810A0">
      <w:pPr>
        <w:jc w:val="both"/>
        <w:rPr>
          <w:rFonts w:ascii="Arial" w:hAnsi="Arial" w:cs="Arial"/>
          <w:sz w:val="22"/>
          <w:szCs w:val="22"/>
        </w:rPr>
      </w:pPr>
    </w:p>
    <w:p w14:paraId="454D500F"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 xml:space="preserve">En el sobre cerrado que contenga el duplicado del testamento ológrafo se pondrá la siguiente constancia expedida por el Director General de Notarías: “Recibí el pliego cerrado que el </w:t>
      </w:r>
      <w:r w:rsidRPr="00AE3149">
        <w:rPr>
          <w:rFonts w:ascii="Arial" w:hAnsi="Arial" w:cs="Arial"/>
          <w:sz w:val="22"/>
          <w:szCs w:val="22"/>
        </w:rPr>
        <w:lastRenderedPageBreak/>
        <w:t>señor…. afirma contiene original de su testamento ológrafo, del cual, según afirmación del mismo señor, existe dentro de este sobre un duplicado”. Se pondrá luego el lugar y la fecha en que se extiende la constancia, que será firmada por el Director, poniéndose también al calce la firma del testador y de los testigos de identificación.</w:t>
      </w:r>
    </w:p>
    <w:p w14:paraId="4205167B" w14:textId="77777777" w:rsidR="00D06331" w:rsidRPr="00AE3149" w:rsidRDefault="00D06331" w:rsidP="00F810A0">
      <w:pPr>
        <w:jc w:val="both"/>
        <w:rPr>
          <w:rFonts w:ascii="Arial" w:hAnsi="Arial" w:cs="Arial"/>
          <w:sz w:val="22"/>
          <w:szCs w:val="22"/>
        </w:rPr>
      </w:pPr>
    </w:p>
    <w:p w14:paraId="583C4E04"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Cuando el testador estuviere imposibilitado para hacer personalmente la entrega de su testamento en la Dirección General de Notarías, el Director deberá concurrir al lugar donde aquél se encuentre, para cumplir las formalidades del depósito.</w:t>
      </w:r>
    </w:p>
    <w:p w14:paraId="1C89C76C" w14:textId="77777777" w:rsidR="00D06331" w:rsidRPr="00AE3149" w:rsidRDefault="00D06331" w:rsidP="00F810A0">
      <w:pPr>
        <w:jc w:val="both"/>
        <w:rPr>
          <w:rFonts w:ascii="Arial" w:hAnsi="Arial" w:cs="Arial"/>
          <w:sz w:val="22"/>
          <w:szCs w:val="22"/>
        </w:rPr>
      </w:pPr>
    </w:p>
    <w:p w14:paraId="6CB43726" w14:textId="77777777" w:rsidR="007F7A4F" w:rsidRPr="00AE3149" w:rsidRDefault="007F7A4F" w:rsidP="00F810A0">
      <w:pPr>
        <w:jc w:val="both"/>
        <w:rPr>
          <w:rFonts w:ascii="Arial" w:hAnsi="Arial" w:cs="Arial"/>
          <w:sz w:val="22"/>
          <w:szCs w:val="22"/>
        </w:rPr>
      </w:pPr>
    </w:p>
    <w:p w14:paraId="58B4A07E"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Director General de Notarías, tomará razón en el libro respectivo, a fin de que el testamento pueda ser identificado, y conservará el original bajo su directa responsabilidad hasta que proceda hacer entrega al mismo testador o al juez competente. </w:t>
      </w:r>
    </w:p>
    <w:p w14:paraId="247DECFF" w14:textId="77777777" w:rsidR="00D06331" w:rsidRPr="00AE3149" w:rsidRDefault="00D06331" w:rsidP="00F810A0">
      <w:pPr>
        <w:jc w:val="both"/>
        <w:rPr>
          <w:rFonts w:ascii="Arial" w:hAnsi="Arial" w:cs="Arial"/>
          <w:sz w:val="22"/>
          <w:szCs w:val="22"/>
        </w:rPr>
      </w:pPr>
    </w:p>
    <w:p w14:paraId="0DF9C9B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14:paraId="42BBDAC7" w14:textId="77777777" w:rsidR="00D06331" w:rsidRPr="00AE3149" w:rsidRDefault="00D06331" w:rsidP="00F810A0">
      <w:pPr>
        <w:jc w:val="both"/>
        <w:rPr>
          <w:rFonts w:ascii="Arial" w:hAnsi="Arial" w:cs="Arial"/>
          <w:sz w:val="22"/>
          <w:szCs w:val="22"/>
        </w:rPr>
      </w:pPr>
    </w:p>
    <w:p w14:paraId="3BC4DCB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14:paraId="0A53F27C" w14:textId="77777777" w:rsidR="00D06331" w:rsidRPr="00AE3149" w:rsidRDefault="00D06331" w:rsidP="00F810A0">
      <w:pPr>
        <w:jc w:val="both"/>
        <w:rPr>
          <w:rFonts w:ascii="Arial" w:hAnsi="Arial" w:cs="Arial"/>
          <w:sz w:val="22"/>
          <w:szCs w:val="22"/>
        </w:rPr>
      </w:pPr>
    </w:p>
    <w:p w14:paraId="518A33A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El que guarde en su poder el duplicado de un testamento, o cualquiera que tenga noticia de que el autor de una sucesión ha depositado algún testamento ológrafo, lo comunicará al juez competente, quien pedirá al Director General de Notarías, que se lo remita.</w:t>
      </w:r>
    </w:p>
    <w:p w14:paraId="3DEC2E69" w14:textId="77777777" w:rsidR="00D06331" w:rsidRPr="00AE3149" w:rsidRDefault="00D06331" w:rsidP="00F810A0">
      <w:pPr>
        <w:jc w:val="both"/>
        <w:rPr>
          <w:rFonts w:ascii="Arial" w:hAnsi="Arial" w:cs="Arial"/>
          <w:sz w:val="22"/>
          <w:szCs w:val="22"/>
        </w:rPr>
      </w:pPr>
    </w:p>
    <w:p w14:paraId="28BD5A72"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w:t>
      </w:r>
    </w:p>
    <w:p w14:paraId="03439B43" w14:textId="77777777" w:rsidR="00D06331" w:rsidRPr="00AE3149" w:rsidRDefault="00D06331" w:rsidP="00F810A0">
      <w:pPr>
        <w:jc w:val="both"/>
        <w:rPr>
          <w:rFonts w:ascii="Arial" w:hAnsi="Arial" w:cs="Arial"/>
          <w:sz w:val="22"/>
          <w:szCs w:val="22"/>
        </w:rPr>
      </w:pPr>
    </w:p>
    <w:p w14:paraId="53A816A1"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Sólo cuando el original depositado haya sido destruído o robado, se tendrá como formal testamento el duplicado, procediéndose para su apertura como se dispone en el artículo que precede.</w:t>
      </w:r>
    </w:p>
    <w:p w14:paraId="72790EA8" w14:textId="77777777" w:rsidR="00D06331" w:rsidRPr="00AE3149" w:rsidRDefault="00D06331" w:rsidP="00F810A0">
      <w:pPr>
        <w:jc w:val="both"/>
        <w:rPr>
          <w:rFonts w:ascii="Arial" w:hAnsi="Arial" w:cs="Arial"/>
          <w:sz w:val="22"/>
          <w:szCs w:val="22"/>
        </w:rPr>
      </w:pPr>
    </w:p>
    <w:p w14:paraId="293430A7"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El testamento ológrafo quedará sin efecto cuando el original o el duplicado, en su caso, estuvieren rotos, o el sobre que los cubre resultare abierto, o las firmas que los autoricen aparecieron borradas, raspadas o con enmendaduras, aún cuando el contenido del testamento no sea vicioso.</w:t>
      </w:r>
    </w:p>
    <w:p w14:paraId="523B469E" w14:textId="77777777" w:rsidR="00D06331" w:rsidRPr="00AE3149" w:rsidRDefault="00D06331" w:rsidP="00F810A0">
      <w:pPr>
        <w:jc w:val="both"/>
        <w:rPr>
          <w:rFonts w:ascii="Arial" w:hAnsi="Arial" w:cs="Arial"/>
          <w:sz w:val="22"/>
          <w:szCs w:val="22"/>
        </w:rPr>
      </w:pPr>
    </w:p>
    <w:p w14:paraId="4710EDF8"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lastRenderedPageBreak/>
        <w:t>ARTÍCULO 1449</w:t>
      </w:r>
      <w:r w:rsidR="00F810A0">
        <w:rPr>
          <w:rFonts w:ascii="Arial" w:hAnsi="Arial" w:cs="Arial"/>
          <w:b/>
          <w:sz w:val="22"/>
          <w:szCs w:val="22"/>
        </w:rPr>
        <w:t xml:space="preserve">. </w:t>
      </w:r>
      <w:r w:rsidRPr="00AE3149">
        <w:rPr>
          <w:rFonts w:ascii="Arial" w:hAnsi="Arial" w:cs="Arial"/>
          <w:sz w:val="22"/>
          <w:szCs w:val="22"/>
        </w:rPr>
        <w:t>El Director General de Notarías, no proporcionará informes acerca del testamento ológrafo depositado en la Dirección, sino al mismo testador o a los jueces competentes que oficialmente se los pidan.</w:t>
      </w:r>
    </w:p>
    <w:p w14:paraId="6F862360" w14:textId="77777777" w:rsidR="00D06331" w:rsidRPr="00AE3149" w:rsidRDefault="00D06331" w:rsidP="00F810A0">
      <w:pPr>
        <w:jc w:val="both"/>
        <w:rPr>
          <w:rFonts w:ascii="Arial" w:hAnsi="Arial" w:cs="Arial"/>
          <w:sz w:val="22"/>
          <w:szCs w:val="22"/>
        </w:rPr>
      </w:pPr>
    </w:p>
    <w:p w14:paraId="08080361" w14:textId="77777777" w:rsidR="00D06331" w:rsidRPr="00AE3149" w:rsidRDefault="00D06331" w:rsidP="00F810A0">
      <w:pPr>
        <w:jc w:val="both"/>
        <w:rPr>
          <w:rFonts w:ascii="Arial" w:hAnsi="Arial" w:cs="Arial"/>
          <w:sz w:val="22"/>
          <w:szCs w:val="22"/>
        </w:rPr>
      </w:pPr>
    </w:p>
    <w:p w14:paraId="36764A20" w14:textId="77777777" w:rsidR="00D06331" w:rsidRPr="00AE3149" w:rsidRDefault="00D06331" w:rsidP="00F810A0">
      <w:pPr>
        <w:pStyle w:val="Ttulo4"/>
      </w:pPr>
      <w:r w:rsidRPr="00AE3149">
        <w:t>CAPÍTULO V</w:t>
      </w:r>
    </w:p>
    <w:p w14:paraId="730675B4" w14:textId="77777777" w:rsidR="00D06331" w:rsidRPr="00AE3149" w:rsidRDefault="00D06331" w:rsidP="00F810A0">
      <w:pPr>
        <w:pStyle w:val="Ttulo4"/>
      </w:pPr>
      <w:r w:rsidRPr="00AE3149">
        <w:t>DEL TESTAMENTO PRIVADO</w:t>
      </w:r>
    </w:p>
    <w:p w14:paraId="59DE708D" w14:textId="77777777" w:rsidR="00D06331" w:rsidRPr="00AE3149" w:rsidRDefault="00D06331" w:rsidP="00F810A0">
      <w:pPr>
        <w:jc w:val="both"/>
        <w:rPr>
          <w:rFonts w:ascii="Arial" w:hAnsi="Arial" w:cs="Arial"/>
          <w:sz w:val="22"/>
          <w:szCs w:val="22"/>
        </w:rPr>
      </w:pPr>
    </w:p>
    <w:p w14:paraId="4590BC4C"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14:paraId="5C9478BD" w14:textId="77777777" w:rsidR="00D06331" w:rsidRPr="00862FDB" w:rsidRDefault="00D06331" w:rsidP="00F810A0">
      <w:pPr>
        <w:jc w:val="both"/>
        <w:rPr>
          <w:rFonts w:ascii="Arial" w:hAnsi="Arial" w:cs="Arial"/>
          <w:sz w:val="22"/>
          <w:szCs w:val="22"/>
        </w:rPr>
      </w:pPr>
    </w:p>
    <w:p w14:paraId="46E8CF4A"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14:paraId="6C65218C" w14:textId="77777777" w:rsidR="00D06331" w:rsidRPr="00862FDB" w:rsidRDefault="00D06331" w:rsidP="00F810A0">
      <w:pPr>
        <w:jc w:val="both"/>
        <w:rPr>
          <w:rFonts w:ascii="Arial" w:hAnsi="Arial" w:cs="Arial"/>
          <w:sz w:val="22"/>
          <w:szCs w:val="22"/>
        </w:rPr>
      </w:pPr>
    </w:p>
    <w:p w14:paraId="7EC4E5A0"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 Cuando no haya Notario en la Población o juez que actúe por receptoría;</w:t>
      </w:r>
    </w:p>
    <w:p w14:paraId="62AA2F5F" w14:textId="77777777" w:rsidR="00D06331" w:rsidRPr="00862FDB" w:rsidRDefault="00D06331" w:rsidP="00F810A0">
      <w:pPr>
        <w:jc w:val="both"/>
        <w:rPr>
          <w:rFonts w:ascii="Arial" w:hAnsi="Arial" w:cs="Arial"/>
          <w:sz w:val="22"/>
          <w:szCs w:val="22"/>
        </w:rPr>
      </w:pPr>
    </w:p>
    <w:p w14:paraId="35E84048"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14:paraId="29F6CBCC" w14:textId="77777777" w:rsidR="00D06331" w:rsidRPr="00862FDB" w:rsidRDefault="00D06331" w:rsidP="00F810A0">
      <w:pPr>
        <w:jc w:val="both"/>
        <w:rPr>
          <w:rFonts w:ascii="Arial" w:hAnsi="Arial" w:cs="Arial"/>
          <w:sz w:val="22"/>
          <w:szCs w:val="22"/>
        </w:rPr>
      </w:pPr>
    </w:p>
    <w:p w14:paraId="7BF50914"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14:paraId="026A3869" w14:textId="77777777" w:rsidR="00D06331" w:rsidRPr="00862FDB" w:rsidRDefault="00D06331" w:rsidP="00F810A0">
      <w:pPr>
        <w:jc w:val="both"/>
        <w:rPr>
          <w:rFonts w:ascii="Arial" w:hAnsi="Arial" w:cs="Arial"/>
          <w:sz w:val="22"/>
          <w:szCs w:val="22"/>
        </w:rPr>
      </w:pPr>
    </w:p>
    <w:p w14:paraId="4002B63D"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14:paraId="43160E71" w14:textId="77777777" w:rsidR="00D06331" w:rsidRPr="00862FDB" w:rsidRDefault="00D06331" w:rsidP="00F810A0">
      <w:pPr>
        <w:jc w:val="both"/>
        <w:rPr>
          <w:rFonts w:ascii="Arial" w:hAnsi="Arial" w:cs="Arial"/>
          <w:sz w:val="22"/>
          <w:szCs w:val="22"/>
        </w:rPr>
      </w:pPr>
    </w:p>
    <w:p w14:paraId="4034CC15"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14:paraId="448622F6" w14:textId="77777777" w:rsidR="00D06331" w:rsidRPr="00862FDB" w:rsidRDefault="00D06331" w:rsidP="00F810A0">
      <w:pPr>
        <w:jc w:val="both"/>
        <w:rPr>
          <w:rFonts w:ascii="Arial" w:hAnsi="Arial" w:cs="Arial"/>
          <w:sz w:val="22"/>
          <w:szCs w:val="22"/>
        </w:rPr>
      </w:pPr>
    </w:p>
    <w:p w14:paraId="68F80F55"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14:paraId="0F71132A" w14:textId="77777777" w:rsidR="00D06331" w:rsidRPr="00862FDB" w:rsidRDefault="00D06331" w:rsidP="00F810A0">
      <w:pPr>
        <w:jc w:val="both"/>
        <w:rPr>
          <w:rFonts w:ascii="Arial" w:hAnsi="Arial" w:cs="Arial"/>
          <w:sz w:val="22"/>
          <w:szCs w:val="22"/>
        </w:rPr>
      </w:pPr>
    </w:p>
    <w:p w14:paraId="7FF8D938"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14:paraId="08B22492" w14:textId="77777777" w:rsidR="00D06331" w:rsidRPr="00862FDB" w:rsidRDefault="00D06331" w:rsidP="00F810A0">
      <w:pPr>
        <w:jc w:val="both"/>
        <w:rPr>
          <w:rFonts w:ascii="Arial" w:hAnsi="Arial" w:cs="Arial"/>
          <w:sz w:val="22"/>
          <w:szCs w:val="22"/>
        </w:rPr>
      </w:pPr>
    </w:p>
    <w:p w14:paraId="3531A5D2"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14:paraId="4CB32648" w14:textId="77777777" w:rsidR="00D06331" w:rsidRPr="00862FDB" w:rsidRDefault="00D06331" w:rsidP="00F810A0">
      <w:pPr>
        <w:jc w:val="both"/>
        <w:rPr>
          <w:rFonts w:ascii="Arial" w:hAnsi="Arial" w:cs="Arial"/>
          <w:sz w:val="22"/>
          <w:szCs w:val="22"/>
        </w:rPr>
      </w:pPr>
    </w:p>
    <w:p w14:paraId="0FD06C74"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14:paraId="49DD5EE1" w14:textId="77777777" w:rsidR="00D06331" w:rsidRPr="00862FDB" w:rsidRDefault="00D06331" w:rsidP="00F810A0">
      <w:pPr>
        <w:jc w:val="both"/>
        <w:rPr>
          <w:rFonts w:ascii="Arial" w:hAnsi="Arial" w:cs="Arial"/>
          <w:sz w:val="22"/>
          <w:szCs w:val="22"/>
        </w:rPr>
      </w:pPr>
    </w:p>
    <w:p w14:paraId="4C8DB52E"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14:paraId="736C7E93" w14:textId="77777777" w:rsidR="00D06331" w:rsidRPr="00862FDB" w:rsidRDefault="00D06331" w:rsidP="00F810A0">
      <w:pPr>
        <w:jc w:val="both"/>
        <w:rPr>
          <w:rFonts w:ascii="Arial" w:hAnsi="Arial" w:cs="Arial"/>
          <w:sz w:val="22"/>
          <w:szCs w:val="22"/>
        </w:rPr>
      </w:pPr>
    </w:p>
    <w:p w14:paraId="2440B794"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lastRenderedPageBreak/>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14:paraId="61CF6B13" w14:textId="77777777" w:rsidR="00D06331" w:rsidRPr="00862FDB" w:rsidRDefault="00D06331" w:rsidP="00F810A0">
      <w:pPr>
        <w:jc w:val="both"/>
        <w:rPr>
          <w:rFonts w:ascii="Arial" w:hAnsi="Arial" w:cs="Arial"/>
          <w:sz w:val="22"/>
          <w:szCs w:val="22"/>
        </w:rPr>
      </w:pPr>
    </w:p>
    <w:p w14:paraId="6D4BAE96"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14:paraId="0B75A5E9" w14:textId="77777777" w:rsidR="00D06331" w:rsidRPr="00862FDB" w:rsidRDefault="00D06331" w:rsidP="00F810A0">
      <w:pPr>
        <w:jc w:val="both"/>
        <w:rPr>
          <w:rFonts w:ascii="Arial" w:hAnsi="Arial" w:cs="Arial"/>
          <w:sz w:val="22"/>
          <w:szCs w:val="22"/>
        </w:rPr>
      </w:pPr>
    </w:p>
    <w:p w14:paraId="3B6A8109"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14:paraId="7FE5023E" w14:textId="77777777" w:rsidR="00D06331" w:rsidRPr="00862FDB" w:rsidRDefault="00D06331" w:rsidP="00F810A0">
      <w:pPr>
        <w:jc w:val="both"/>
        <w:rPr>
          <w:rFonts w:ascii="Arial" w:hAnsi="Arial" w:cs="Arial"/>
          <w:sz w:val="22"/>
          <w:szCs w:val="22"/>
        </w:rPr>
      </w:pPr>
    </w:p>
    <w:p w14:paraId="0F940BC6"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14:paraId="3D945929" w14:textId="77777777" w:rsidR="00D06331" w:rsidRPr="00862FDB" w:rsidRDefault="00D06331" w:rsidP="00F810A0">
      <w:pPr>
        <w:jc w:val="both"/>
        <w:rPr>
          <w:rFonts w:ascii="Arial" w:hAnsi="Arial" w:cs="Arial"/>
          <w:sz w:val="22"/>
          <w:szCs w:val="22"/>
        </w:rPr>
      </w:pPr>
    </w:p>
    <w:p w14:paraId="7F2D5681"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14:paraId="095C8030" w14:textId="77777777" w:rsidR="00D06331" w:rsidRPr="00862FDB" w:rsidRDefault="00D06331" w:rsidP="00F810A0">
      <w:pPr>
        <w:jc w:val="both"/>
        <w:rPr>
          <w:rFonts w:ascii="Arial" w:hAnsi="Arial" w:cs="Arial"/>
          <w:sz w:val="22"/>
          <w:szCs w:val="22"/>
        </w:rPr>
      </w:pPr>
    </w:p>
    <w:p w14:paraId="3CAE6583"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14:paraId="097935A6" w14:textId="77777777" w:rsidR="00D06331" w:rsidRPr="00862FDB" w:rsidRDefault="00D06331" w:rsidP="00F810A0">
      <w:pPr>
        <w:jc w:val="both"/>
        <w:rPr>
          <w:rFonts w:ascii="Arial" w:hAnsi="Arial" w:cs="Arial"/>
          <w:sz w:val="22"/>
          <w:szCs w:val="22"/>
        </w:rPr>
      </w:pPr>
    </w:p>
    <w:p w14:paraId="0A0BD9BB"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V.- El motivo por el que se otorgó el testamento privado;</w:t>
      </w:r>
    </w:p>
    <w:p w14:paraId="03AC85CC" w14:textId="77777777" w:rsidR="00D06331" w:rsidRPr="00862FDB" w:rsidRDefault="00D06331" w:rsidP="00F810A0">
      <w:pPr>
        <w:jc w:val="both"/>
        <w:rPr>
          <w:rFonts w:ascii="Arial" w:hAnsi="Arial" w:cs="Arial"/>
          <w:sz w:val="22"/>
          <w:szCs w:val="22"/>
        </w:rPr>
      </w:pPr>
    </w:p>
    <w:p w14:paraId="0C9592B1"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VI.- Si saben que el testador falleció o nó de la enfermedad o en el peligro en que se hallaba.</w:t>
      </w:r>
    </w:p>
    <w:p w14:paraId="612950E3" w14:textId="77777777" w:rsidR="00D06331" w:rsidRPr="00862FDB" w:rsidRDefault="00D06331" w:rsidP="00F810A0">
      <w:pPr>
        <w:jc w:val="both"/>
        <w:rPr>
          <w:rFonts w:ascii="Arial" w:hAnsi="Arial" w:cs="Arial"/>
          <w:sz w:val="22"/>
          <w:szCs w:val="22"/>
        </w:rPr>
      </w:pPr>
    </w:p>
    <w:p w14:paraId="09110456"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14:paraId="6CE011FC" w14:textId="77777777" w:rsidR="00D06331" w:rsidRPr="00862FDB" w:rsidRDefault="00D06331" w:rsidP="00F810A0">
      <w:pPr>
        <w:jc w:val="both"/>
        <w:rPr>
          <w:rFonts w:ascii="Arial" w:hAnsi="Arial" w:cs="Arial"/>
          <w:sz w:val="22"/>
          <w:szCs w:val="22"/>
        </w:rPr>
      </w:pPr>
    </w:p>
    <w:p w14:paraId="6B1ED9F8"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14:paraId="199CEED1" w14:textId="77777777" w:rsidR="00D06331" w:rsidRPr="00862FDB" w:rsidRDefault="00D06331" w:rsidP="00F810A0">
      <w:pPr>
        <w:jc w:val="both"/>
        <w:rPr>
          <w:rFonts w:ascii="Arial" w:hAnsi="Arial" w:cs="Arial"/>
          <w:sz w:val="22"/>
          <w:szCs w:val="22"/>
        </w:rPr>
      </w:pPr>
    </w:p>
    <w:p w14:paraId="348274CF"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14:paraId="0BC7FB79" w14:textId="77777777" w:rsidR="00D06331" w:rsidRPr="00862FDB" w:rsidRDefault="00D06331" w:rsidP="00F810A0">
      <w:pPr>
        <w:jc w:val="both"/>
        <w:rPr>
          <w:rFonts w:ascii="Arial" w:hAnsi="Arial" w:cs="Arial"/>
          <w:sz w:val="22"/>
          <w:szCs w:val="22"/>
        </w:rPr>
      </w:pPr>
    </w:p>
    <w:p w14:paraId="1207155F"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14:paraId="34CB8AC5" w14:textId="77777777" w:rsidR="00D06331" w:rsidRPr="00AE3149" w:rsidRDefault="00D06331" w:rsidP="00F810A0">
      <w:pPr>
        <w:jc w:val="both"/>
        <w:rPr>
          <w:rFonts w:ascii="Arial" w:hAnsi="Arial" w:cs="Arial"/>
          <w:sz w:val="22"/>
          <w:szCs w:val="22"/>
        </w:rPr>
      </w:pPr>
    </w:p>
    <w:p w14:paraId="7F977650" w14:textId="77777777" w:rsidR="00D06331" w:rsidRPr="00AE3149" w:rsidRDefault="00D06331" w:rsidP="00F810A0">
      <w:pPr>
        <w:jc w:val="both"/>
        <w:rPr>
          <w:rFonts w:ascii="Arial" w:hAnsi="Arial" w:cs="Arial"/>
          <w:sz w:val="22"/>
          <w:szCs w:val="22"/>
        </w:rPr>
      </w:pPr>
    </w:p>
    <w:p w14:paraId="70A2D797" w14:textId="77777777" w:rsidR="00D06331" w:rsidRPr="00AE3149" w:rsidRDefault="00D06331" w:rsidP="00F810A0">
      <w:pPr>
        <w:pStyle w:val="Ttulo4"/>
      </w:pPr>
      <w:r w:rsidRPr="00AE3149">
        <w:t>CAPÍTULO VI</w:t>
      </w:r>
    </w:p>
    <w:p w14:paraId="3235B7DD" w14:textId="77777777" w:rsidR="00D06331" w:rsidRPr="00AE3149" w:rsidRDefault="00D06331" w:rsidP="00F810A0">
      <w:pPr>
        <w:pStyle w:val="Ttulo4"/>
      </w:pPr>
      <w:r w:rsidRPr="00AE3149">
        <w:t>DEL TESTAMENTO MILITAR</w:t>
      </w:r>
    </w:p>
    <w:p w14:paraId="51DB6470" w14:textId="77777777" w:rsidR="00D06331" w:rsidRPr="00AE3149" w:rsidRDefault="00D06331" w:rsidP="00F810A0">
      <w:pPr>
        <w:jc w:val="both"/>
        <w:rPr>
          <w:rFonts w:ascii="Arial" w:hAnsi="Arial" w:cs="Arial"/>
          <w:sz w:val="22"/>
          <w:szCs w:val="22"/>
        </w:rPr>
      </w:pPr>
    </w:p>
    <w:p w14:paraId="68A8FDA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14:paraId="36177E6E" w14:textId="77777777" w:rsidR="00D06331" w:rsidRPr="00AE3149" w:rsidRDefault="00D06331" w:rsidP="00F810A0">
      <w:pPr>
        <w:jc w:val="both"/>
        <w:rPr>
          <w:rFonts w:ascii="Arial" w:hAnsi="Arial" w:cs="Arial"/>
          <w:sz w:val="22"/>
          <w:szCs w:val="22"/>
        </w:rPr>
      </w:pPr>
    </w:p>
    <w:p w14:paraId="3E5A137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14:paraId="20AA4780" w14:textId="77777777" w:rsidR="00D06331" w:rsidRPr="00AE3149" w:rsidRDefault="00D06331" w:rsidP="00F810A0">
      <w:pPr>
        <w:jc w:val="both"/>
        <w:rPr>
          <w:rFonts w:ascii="Arial" w:hAnsi="Arial" w:cs="Arial"/>
          <w:sz w:val="22"/>
          <w:szCs w:val="22"/>
        </w:rPr>
      </w:pPr>
    </w:p>
    <w:p w14:paraId="3F85CFF8"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14:paraId="0B88281A" w14:textId="77777777" w:rsidR="00D06331" w:rsidRPr="00AE3149" w:rsidRDefault="00D06331" w:rsidP="00F810A0">
      <w:pPr>
        <w:jc w:val="both"/>
        <w:rPr>
          <w:rFonts w:ascii="Arial" w:hAnsi="Arial" w:cs="Arial"/>
          <w:sz w:val="22"/>
          <w:szCs w:val="22"/>
        </w:rPr>
      </w:pPr>
    </w:p>
    <w:p w14:paraId="01771A1B" w14:textId="77777777" w:rsidR="00D06331" w:rsidRPr="00AE3149" w:rsidRDefault="00D06331" w:rsidP="00F810A0">
      <w:pPr>
        <w:jc w:val="both"/>
        <w:rPr>
          <w:rFonts w:ascii="Arial" w:hAnsi="Arial" w:cs="Arial"/>
          <w:sz w:val="22"/>
          <w:szCs w:val="22"/>
        </w:rPr>
      </w:pPr>
    </w:p>
    <w:p w14:paraId="51313B2D" w14:textId="77777777" w:rsidR="00D06331" w:rsidRPr="00AE3149" w:rsidRDefault="00D06331" w:rsidP="00F810A0">
      <w:pPr>
        <w:pStyle w:val="Ttulo4"/>
      </w:pPr>
      <w:r w:rsidRPr="00AE3149">
        <w:t>CAPÍTULO VII</w:t>
      </w:r>
    </w:p>
    <w:p w14:paraId="68B7FE1F" w14:textId="77777777" w:rsidR="00D06331" w:rsidRPr="00AE3149" w:rsidRDefault="00D06331" w:rsidP="00F810A0">
      <w:pPr>
        <w:pStyle w:val="Ttulo4"/>
      </w:pPr>
      <w:r w:rsidRPr="00AE3149">
        <w:t>DEL TESTAMENTO MARÍTIMO</w:t>
      </w:r>
    </w:p>
    <w:p w14:paraId="759CC938" w14:textId="77777777" w:rsidR="00D06331" w:rsidRPr="00AE3149" w:rsidRDefault="00D06331" w:rsidP="00F810A0">
      <w:pPr>
        <w:jc w:val="both"/>
        <w:rPr>
          <w:rFonts w:ascii="Arial" w:hAnsi="Arial" w:cs="Arial"/>
          <w:sz w:val="22"/>
          <w:szCs w:val="22"/>
        </w:rPr>
      </w:pPr>
    </w:p>
    <w:p w14:paraId="1AE0610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14:paraId="2CF6405A" w14:textId="77777777" w:rsidR="00D06331" w:rsidRPr="00AE3149" w:rsidRDefault="00D06331" w:rsidP="00F810A0">
      <w:pPr>
        <w:jc w:val="both"/>
        <w:rPr>
          <w:rFonts w:ascii="Arial" w:hAnsi="Arial" w:cs="Arial"/>
          <w:sz w:val="22"/>
          <w:szCs w:val="22"/>
        </w:rPr>
      </w:pPr>
    </w:p>
    <w:p w14:paraId="7E0F802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14:paraId="33B35E1C" w14:textId="77777777" w:rsidR="00D06331" w:rsidRPr="00AE3149" w:rsidRDefault="00D06331" w:rsidP="00F810A0">
      <w:pPr>
        <w:jc w:val="both"/>
        <w:rPr>
          <w:rFonts w:ascii="Arial" w:hAnsi="Arial" w:cs="Arial"/>
          <w:sz w:val="22"/>
          <w:szCs w:val="22"/>
        </w:rPr>
      </w:pPr>
    </w:p>
    <w:p w14:paraId="032E3636"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14:paraId="1EE26786" w14:textId="77777777" w:rsidR="00D06331" w:rsidRPr="00AE3149" w:rsidRDefault="00D06331" w:rsidP="00F810A0">
      <w:pPr>
        <w:jc w:val="both"/>
        <w:rPr>
          <w:rFonts w:ascii="Arial" w:hAnsi="Arial" w:cs="Arial"/>
          <w:sz w:val="22"/>
          <w:szCs w:val="22"/>
        </w:rPr>
      </w:pPr>
    </w:p>
    <w:p w14:paraId="6EAA321B"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14:paraId="12513005" w14:textId="77777777" w:rsidR="00D06331" w:rsidRPr="00AE3149" w:rsidRDefault="00D06331" w:rsidP="00F810A0">
      <w:pPr>
        <w:jc w:val="both"/>
        <w:rPr>
          <w:rFonts w:ascii="Arial" w:hAnsi="Arial" w:cs="Arial"/>
          <w:sz w:val="22"/>
          <w:szCs w:val="22"/>
        </w:rPr>
      </w:pPr>
    </w:p>
    <w:p w14:paraId="4FABED2F"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14:paraId="11B6F4DA" w14:textId="77777777" w:rsidR="00D06331" w:rsidRPr="00AE3149" w:rsidRDefault="00D06331" w:rsidP="00F810A0">
      <w:pPr>
        <w:jc w:val="both"/>
        <w:rPr>
          <w:rFonts w:ascii="Arial" w:hAnsi="Arial" w:cs="Arial"/>
          <w:sz w:val="22"/>
          <w:szCs w:val="22"/>
        </w:rPr>
      </w:pPr>
    </w:p>
    <w:p w14:paraId="32DBFB5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14:paraId="3C459ED5" w14:textId="77777777" w:rsidR="00D06331" w:rsidRPr="00AE3149" w:rsidRDefault="00D06331" w:rsidP="00F810A0">
      <w:pPr>
        <w:jc w:val="both"/>
        <w:rPr>
          <w:rFonts w:ascii="Arial" w:hAnsi="Arial" w:cs="Arial"/>
          <w:sz w:val="22"/>
          <w:szCs w:val="22"/>
        </w:rPr>
      </w:pPr>
    </w:p>
    <w:p w14:paraId="55EB18A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14:paraId="371CF517" w14:textId="77777777" w:rsidR="00D06331" w:rsidRPr="00AE3149" w:rsidRDefault="00D06331" w:rsidP="00F810A0">
      <w:pPr>
        <w:jc w:val="both"/>
        <w:rPr>
          <w:rFonts w:ascii="Arial" w:hAnsi="Arial" w:cs="Arial"/>
          <w:sz w:val="22"/>
          <w:szCs w:val="22"/>
        </w:rPr>
      </w:pPr>
    </w:p>
    <w:p w14:paraId="6CF33EF5"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w:t>
      </w:r>
    </w:p>
    <w:p w14:paraId="4AC32168" w14:textId="77777777" w:rsidR="00D06331" w:rsidRPr="00AE3149" w:rsidRDefault="00D06331" w:rsidP="00F810A0">
      <w:pPr>
        <w:jc w:val="both"/>
        <w:rPr>
          <w:rFonts w:ascii="Arial" w:hAnsi="Arial" w:cs="Arial"/>
          <w:sz w:val="22"/>
          <w:szCs w:val="22"/>
        </w:rPr>
      </w:pPr>
    </w:p>
    <w:p w14:paraId="3AE57BE8"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14:paraId="10CF470E" w14:textId="77777777" w:rsidR="00D06331" w:rsidRPr="00AE3149" w:rsidRDefault="00D06331" w:rsidP="00F810A0">
      <w:pPr>
        <w:jc w:val="both"/>
        <w:rPr>
          <w:rFonts w:ascii="Arial" w:hAnsi="Arial" w:cs="Arial"/>
          <w:sz w:val="22"/>
          <w:szCs w:val="22"/>
        </w:rPr>
      </w:pPr>
    </w:p>
    <w:p w14:paraId="7AE59A68" w14:textId="77777777" w:rsidR="00862FDB" w:rsidRDefault="00D06331" w:rsidP="00F810A0">
      <w:pPr>
        <w:jc w:val="both"/>
        <w:rPr>
          <w:rFonts w:ascii="Arial" w:hAnsi="Arial" w:cs="Arial"/>
          <w:sz w:val="22"/>
          <w:szCs w:val="22"/>
        </w:rPr>
      </w:pPr>
      <w:r w:rsidRPr="00862FDB">
        <w:rPr>
          <w:rFonts w:ascii="Arial" w:hAnsi="Arial" w:cs="Arial"/>
          <w:b/>
          <w:sz w:val="22"/>
          <w:szCs w:val="22"/>
        </w:rPr>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Cónllecimiento, se procederá conforme a lo dispuessul y no se sabe si a muerto ni la fecha del fato en el Título XI del Libro Primero. </w:t>
      </w:r>
    </w:p>
    <w:p w14:paraId="55617C12" w14:textId="77777777"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14:paraId="17E194C9" w14:textId="77777777" w:rsidR="00D06331" w:rsidRPr="00AE3149" w:rsidRDefault="00D06331" w:rsidP="00F810A0">
      <w:pPr>
        <w:jc w:val="both"/>
        <w:rPr>
          <w:rFonts w:ascii="Arial" w:hAnsi="Arial" w:cs="Arial"/>
          <w:sz w:val="22"/>
          <w:szCs w:val="22"/>
        </w:rPr>
      </w:pPr>
    </w:p>
    <w:p w14:paraId="4415991E" w14:textId="77777777" w:rsidR="00D06331" w:rsidRPr="00AE3149" w:rsidRDefault="00D06331" w:rsidP="00F810A0">
      <w:pPr>
        <w:jc w:val="both"/>
        <w:rPr>
          <w:rFonts w:ascii="Arial" w:hAnsi="Arial" w:cs="Arial"/>
          <w:sz w:val="22"/>
          <w:szCs w:val="22"/>
        </w:rPr>
      </w:pPr>
    </w:p>
    <w:p w14:paraId="0B9FF349" w14:textId="77777777" w:rsidR="00D06331" w:rsidRPr="00AE3149" w:rsidRDefault="00D06331" w:rsidP="00F810A0">
      <w:pPr>
        <w:pStyle w:val="Ttulo4"/>
      </w:pPr>
      <w:r w:rsidRPr="00AE3149">
        <w:lastRenderedPageBreak/>
        <w:t>CAPÍTULO VIII</w:t>
      </w:r>
    </w:p>
    <w:p w14:paraId="1244F3C4" w14:textId="77777777" w:rsidR="00D06331" w:rsidRPr="00AE3149" w:rsidRDefault="00D06331" w:rsidP="00F810A0">
      <w:pPr>
        <w:pStyle w:val="Ttulo4"/>
      </w:pPr>
      <w:r w:rsidRPr="00AE3149">
        <w:t>DEL TESTAMENTO HECHO EN PAÍS EXTRANJERO</w:t>
      </w:r>
    </w:p>
    <w:p w14:paraId="7A485B2D" w14:textId="77777777" w:rsidR="00D06331" w:rsidRPr="00AE3149" w:rsidRDefault="00D06331" w:rsidP="00F810A0">
      <w:pPr>
        <w:jc w:val="both"/>
        <w:rPr>
          <w:rFonts w:ascii="Arial" w:hAnsi="Arial" w:cs="Arial"/>
          <w:sz w:val="22"/>
          <w:szCs w:val="22"/>
        </w:rPr>
      </w:pPr>
    </w:p>
    <w:p w14:paraId="44DEB74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14:paraId="2F2AB275" w14:textId="77777777" w:rsidR="00D06331" w:rsidRPr="00AE3149" w:rsidRDefault="00D06331" w:rsidP="00F810A0">
      <w:pPr>
        <w:jc w:val="both"/>
        <w:rPr>
          <w:rFonts w:ascii="Arial" w:hAnsi="Arial" w:cs="Arial"/>
          <w:sz w:val="22"/>
          <w:szCs w:val="22"/>
        </w:rPr>
      </w:pPr>
    </w:p>
    <w:p w14:paraId="140CEFC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14:paraId="4F582EEA" w14:textId="77777777" w:rsidR="00D06331" w:rsidRPr="00AE3149" w:rsidRDefault="00D06331" w:rsidP="00F810A0">
      <w:pPr>
        <w:jc w:val="both"/>
        <w:rPr>
          <w:rFonts w:ascii="Arial" w:hAnsi="Arial" w:cs="Arial"/>
          <w:sz w:val="22"/>
          <w:szCs w:val="22"/>
        </w:rPr>
      </w:pPr>
    </w:p>
    <w:p w14:paraId="050C9DA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14:paraId="5007DC10" w14:textId="77777777" w:rsidR="00D06331" w:rsidRPr="00AE3149" w:rsidRDefault="00D06331" w:rsidP="00F810A0">
      <w:pPr>
        <w:jc w:val="both"/>
        <w:rPr>
          <w:rFonts w:ascii="Arial" w:hAnsi="Arial" w:cs="Arial"/>
          <w:sz w:val="22"/>
          <w:szCs w:val="22"/>
        </w:rPr>
      </w:pPr>
    </w:p>
    <w:p w14:paraId="589242F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14:paraId="7E1F6F1E" w14:textId="77777777" w:rsidR="00D06331" w:rsidRPr="00AE3149" w:rsidRDefault="00D06331" w:rsidP="00F810A0">
      <w:pPr>
        <w:jc w:val="both"/>
        <w:rPr>
          <w:rFonts w:ascii="Arial" w:hAnsi="Arial" w:cs="Arial"/>
          <w:sz w:val="22"/>
          <w:szCs w:val="22"/>
        </w:rPr>
      </w:pPr>
    </w:p>
    <w:p w14:paraId="16F6C1FE"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1481</w:t>
      </w:r>
      <w:r w:rsidR="00F810A0">
        <w:rPr>
          <w:rFonts w:ascii="Arial" w:hAnsi="Arial" w:cs="Arial"/>
          <w:b/>
          <w:sz w:val="22"/>
          <w:szCs w:val="22"/>
        </w:rPr>
        <w:t xml:space="preserve">. </w:t>
      </w:r>
      <w:r w:rsidRPr="00AE3149">
        <w:rPr>
          <w:rFonts w:ascii="Arial" w:hAnsi="Arial" w:cs="Arial"/>
          <w:sz w:val="22"/>
          <w:szCs w:val="22"/>
        </w:rPr>
        <w:t>Si el testamento fuere confiado a la guarda del Secretario de Legación, Cónsul o Vicecónsul, hará mención de esa circunstancia y dará recibo de la entrega.</w:t>
      </w:r>
    </w:p>
    <w:p w14:paraId="137CFCED" w14:textId="77777777" w:rsidR="00D06331" w:rsidRPr="00AE3149" w:rsidRDefault="00D06331" w:rsidP="00F810A0">
      <w:pPr>
        <w:jc w:val="both"/>
        <w:rPr>
          <w:rFonts w:ascii="Arial" w:hAnsi="Arial" w:cs="Arial"/>
          <w:sz w:val="22"/>
          <w:szCs w:val="22"/>
        </w:rPr>
      </w:pPr>
    </w:p>
    <w:p w14:paraId="3CFFC6CC" w14:textId="77777777"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14:paraId="3B7A4A84" w14:textId="77777777"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14:paraId="5D896B97" w14:textId="77777777" w:rsidR="00D06331" w:rsidRPr="00AE3149" w:rsidRDefault="00D06331" w:rsidP="00F810A0">
      <w:pPr>
        <w:jc w:val="both"/>
        <w:rPr>
          <w:rFonts w:ascii="Arial" w:hAnsi="Arial" w:cs="Arial"/>
          <w:sz w:val="22"/>
          <w:szCs w:val="22"/>
        </w:rPr>
      </w:pPr>
    </w:p>
    <w:p w14:paraId="7BF15E30" w14:textId="77777777" w:rsidR="00D06331" w:rsidRPr="00AE3149" w:rsidRDefault="00D06331" w:rsidP="00F810A0">
      <w:pPr>
        <w:jc w:val="both"/>
        <w:rPr>
          <w:rFonts w:ascii="Arial" w:hAnsi="Arial" w:cs="Arial"/>
          <w:sz w:val="22"/>
          <w:szCs w:val="22"/>
        </w:rPr>
      </w:pPr>
    </w:p>
    <w:p w14:paraId="75B74B93" w14:textId="77777777" w:rsidR="00D06331" w:rsidRPr="00AE3149" w:rsidRDefault="00D06331" w:rsidP="00F810A0">
      <w:pPr>
        <w:pStyle w:val="Ttulo3"/>
      </w:pPr>
      <w:r w:rsidRPr="00AE3149">
        <w:t>TÍTULO CUARTO</w:t>
      </w:r>
    </w:p>
    <w:p w14:paraId="13DB3539" w14:textId="77777777" w:rsidR="00D06331" w:rsidRPr="00AE3149" w:rsidRDefault="00D06331" w:rsidP="00F810A0">
      <w:pPr>
        <w:pStyle w:val="Ttulo3"/>
      </w:pPr>
      <w:r w:rsidRPr="00AE3149">
        <w:t xml:space="preserve">DE LA SUCESIÓN </w:t>
      </w:r>
      <w:r w:rsidR="009F5C70" w:rsidRPr="00AE3149">
        <w:t>LEGÍTIMA</w:t>
      </w:r>
    </w:p>
    <w:p w14:paraId="5B95980F" w14:textId="77777777" w:rsidR="00D06331" w:rsidRPr="00AE3149" w:rsidRDefault="00D06331" w:rsidP="00F810A0">
      <w:pPr>
        <w:jc w:val="both"/>
        <w:rPr>
          <w:rFonts w:ascii="Arial" w:hAnsi="Arial" w:cs="Arial"/>
          <w:sz w:val="22"/>
          <w:szCs w:val="22"/>
        </w:rPr>
      </w:pPr>
    </w:p>
    <w:p w14:paraId="14F754D0" w14:textId="77777777" w:rsidR="00D06331" w:rsidRPr="00AE3149" w:rsidRDefault="00D06331" w:rsidP="00F810A0">
      <w:pPr>
        <w:pStyle w:val="Ttulo4"/>
      </w:pPr>
      <w:r w:rsidRPr="00AE3149">
        <w:t>CAPÍTULO I</w:t>
      </w:r>
    </w:p>
    <w:p w14:paraId="6F7D6F79" w14:textId="77777777" w:rsidR="00D06331" w:rsidRPr="00AE3149" w:rsidRDefault="00D06331" w:rsidP="00F810A0">
      <w:pPr>
        <w:pStyle w:val="Ttulo4"/>
      </w:pPr>
      <w:r w:rsidRPr="00AE3149">
        <w:t>DISPOSICIONES GENERALES</w:t>
      </w:r>
    </w:p>
    <w:p w14:paraId="3A2A72D6" w14:textId="77777777" w:rsidR="00D06331" w:rsidRPr="00AE3149" w:rsidRDefault="00D06331" w:rsidP="00F810A0">
      <w:pPr>
        <w:jc w:val="both"/>
        <w:rPr>
          <w:rFonts w:ascii="Arial" w:hAnsi="Arial" w:cs="Arial"/>
          <w:sz w:val="22"/>
          <w:szCs w:val="22"/>
        </w:rPr>
      </w:pPr>
    </w:p>
    <w:p w14:paraId="09845B9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14:paraId="35B9FC75" w14:textId="77777777" w:rsidR="00D06331" w:rsidRPr="00AE3149" w:rsidRDefault="00D06331" w:rsidP="00F810A0">
      <w:pPr>
        <w:jc w:val="both"/>
        <w:rPr>
          <w:rFonts w:ascii="Arial" w:hAnsi="Arial" w:cs="Arial"/>
          <w:sz w:val="22"/>
          <w:szCs w:val="22"/>
        </w:rPr>
      </w:pPr>
    </w:p>
    <w:p w14:paraId="3B16D7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14:paraId="76475FBB" w14:textId="77777777" w:rsidR="00D06331" w:rsidRPr="00AE3149" w:rsidRDefault="00D06331" w:rsidP="00F810A0">
      <w:pPr>
        <w:jc w:val="both"/>
        <w:rPr>
          <w:rFonts w:ascii="Arial" w:hAnsi="Arial" w:cs="Arial"/>
          <w:sz w:val="22"/>
          <w:szCs w:val="22"/>
        </w:rPr>
      </w:pPr>
    </w:p>
    <w:p w14:paraId="2B306DDD"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14:paraId="7BF38488" w14:textId="77777777" w:rsidR="00D06331" w:rsidRPr="00AE3149" w:rsidRDefault="00D06331" w:rsidP="00F810A0">
      <w:pPr>
        <w:jc w:val="both"/>
        <w:rPr>
          <w:rFonts w:ascii="Arial" w:hAnsi="Arial" w:cs="Arial"/>
          <w:sz w:val="22"/>
          <w:szCs w:val="22"/>
        </w:rPr>
      </w:pPr>
    </w:p>
    <w:p w14:paraId="4830600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14:paraId="02E0A185" w14:textId="77777777" w:rsidR="00D06331" w:rsidRPr="00AE3149" w:rsidRDefault="00D06331" w:rsidP="00F810A0">
      <w:pPr>
        <w:jc w:val="both"/>
        <w:rPr>
          <w:rFonts w:ascii="Arial" w:hAnsi="Arial" w:cs="Arial"/>
          <w:sz w:val="22"/>
          <w:szCs w:val="22"/>
        </w:rPr>
      </w:pPr>
    </w:p>
    <w:p w14:paraId="7EA12EE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14:paraId="0891279E" w14:textId="77777777" w:rsidR="00D06331" w:rsidRPr="00AE3149" w:rsidRDefault="00D06331" w:rsidP="00F810A0">
      <w:pPr>
        <w:jc w:val="both"/>
        <w:rPr>
          <w:rFonts w:ascii="Arial" w:hAnsi="Arial" w:cs="Arial"/>
          <w:sz w:val="22"/>
          <w:szCs w:val="22"/>
        </w:rPr>
      </w:pPr>
    </w:p>
    <w:p w14:paraId="43A99EC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14:paraId="5D3C4175" w14:textId="77777777" w:rsidR="00D06331" w:rsidRPr="00AE3149" w:rsidRDefault="00D06331" w:rsidP="00F810A0">
      <w:pPr>
        <w:jc w:val="both"/>
        <w:rPr>
          <w:rFonts w:ascii="Arial" w:hAnsi="Arial" w:cs="Arial"/>
          <w:sz w:val="22"/>
          <w:szCs w:val="22"/>
        </w:rPr>
      </w:pPr>
    </w:p>
    <w:p w14:paraId="6BA7FC3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14:paraId="2682EA13" w14:textId="77777777" w:rsidR="00D06331" w:rsidRPr="00AE3149" w:rsidRDefault="00D06331" w:rsidP="00F810A0">
      <w:pPr>
        <w:jc w:val="both"/>
        <w:rPr>
          <w:rFonts w:ascii="Arial" w:hAnsi="Arial" w:cs="Arial"/>
          <w:sz w:val="22"/>
          <w:szCs w:val="22"/>
        </w:rPr>
      </w:pPr>
    </w:p>
    <w:p w14:paraId="075AA190"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14:paraId="3AF4CFCE" w14:textId="77777777" w:rsidR="00D06331" w:rsidRPr="00AE3149" w:rsidRDefault="00D06331" w:rsidP="00F810A0">
      <w:pPr>
        <w:jc w:val="both"/>
        <w:rPr>
          <w:rFonts w:ascii="Arial" w:hAnsi="Arial" w:cs="Arial"/>
          <w:sz w:val="22"/>
          <w:szCs w:val="22"/>
        </w:rPr>
      </w:pPr>
    </w:p>
    <w:p w14:paraId="5CD4D80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14:paraId="6C70FF67" w14:textId="77777777" w:rsidR="00D06331" w:rsidRPr="00AE3149" w:rsidRDefault="00D06331" w:rsidP="00F810A0">
      <w:pPr>
        <w:jc w:val="both"/>
        <w:rPr>
          <w:rFonts w:ascii="Arial" w:hAnsi="Arial" w:cs="Arial"/>
          <w:sz w:val="22"/>
          <w:szCs w:val="22"/>
        </w:rPr>
      </w:pPr>
    </w:p>
    <w:p w14:paraId="4602F15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A falta de los anteriores, la Beneficiencia</w:t>
      </w:r>
      <w:r w:rsidR="00ED7451">
        <w:rPr>
          <w:rFonts w:ascii="Arial" w:hAnsi="Arial" w:cs="Arial"/>
          <w:sz w:val="22"/>
          <w:szCs w:val="22"/>
        </w:rPr>
        <w:t xml:space="preserve"> (sic)</w:t>
      </w:r>
      <w:r w:rsidRPr="00AE3149">
        <w:rPr>
          <w:rFonts w:ascii="Arial" w:hAnsi="Arial" w:cs="Arial"/>
          <w:sz w:val="22"/>
          <w:szCs w:val="22"/>
        </w:rPr>
        <w:t xml:space="preserve"> Pública.</w:t>
      </w:r>
    </w:p>
    <w:p w14:paraId="79F1E8ED" w14:textId="77777777" w:rsidR="00D06331" w:rsidRPr="00AE3149" w:rsidRDefault="00D06331" w:rsidP="00F810A0">
      <w:pPr>
        <w:jc w:val="both"/>
        <w:rPr>
          <w:rFonts w:ascii="Arial" w:hAnsi="Arial" w:cs="Arial"/>
          <w:sz w:val="22"/>
          <w:szCs w:val="22"/>
        </w:rPr>
      </w:pPr>
    </w:p>
    <w:p w14:paraId="5081C72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14:paraId="1DC120B8" w14:textId="77777777" w:rsidR="00D06331" w:rsidRPr="00AE3149" w:rsidRDefault="00D06331" w:rsidP="00F810A0">
      <w:pPr>
        <w:jc w:val="both"/>
        <w:rPr>
          <w:rFonts w:ascii="Arial" w:hAnsi="Arial" w:cs="Arial"/>
          <w:sz w:val="22"/>
          <w:szCs w:val="22"/>
        </w:rPr>
      </w:pPr>
    </w:p>
    <w:p w14:paraId="1511039F"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1488</w:t>
      </w:r>
      <w:r w:rsidR="00F810A0">
        <w:rPr>
          <w:rFonts w:ascii="Arial" w:hAnsi="Arial" w:cs="Arial"/>
          <w:b/>
          <w:sz w:val="22"/>
          <w:szCs w:val="22"/>
        </w:rPr>
        <w:t xml:space="preserve">. </w:t>
      </w:r>
      <w:r w:rsidRPr="00AE3149">
        <w:rPr>
          <w:rFonts w:ascii="Arial" w:hAnsi="Arial" w:cs="Arial"/>
          <w:sz w:val="22"/>
          <w:szCs w:val="22"/>
        </w:rPr>
        <w:t>Los parientes más próimos (sic) excluyendo a los más remotos, salvo lo dispuesto en los artículos 1493 y 1516.</w:t>
      </w:r>
    </w:p>
    <w:p w14:paraId="48C496E5" w14:textId="77777777" w:rsidR="00D06331" w:rsidRPr="00AE3149" w:rsidRDefault="00D06331" w:rsidP="00F810A0">
      <w:pPr>
        <w:jc w:val="both"/>
        <w:rPr>
          <w:rFonts w:ascii="Arial" w:hAnsi="Arial" w:cs="Arial"/>
          <w:sz w:val="22"/>
          <w:szCs w:val="22"/>
        </w:rPr>
      </w:pPr>
    </w:p>
    <w:p w14:paraId="38DDA88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14:paraId="2A964A7C" w14:textId="77777777" w:rsidR="00D06331" w:rsidRPr="00AE3149" w:rsidRDefault="00D06331" w:rsidP="00F810A0">
      <w:pPr>
        <w:jc w:val="both"/>
        <w:rPr>
          <w:rFonts w:ascii="Arial" w:hAnsi="Arial" w:cs="Arial"/>
          <w:sz w:val="22"/>
          <w:szCs w:val="22"/>
        </w:rPr>
      </w:pPr>
    </w:p>
    <w:p w14:paraId="62B446EB"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14:paraId="39119756" w14:textId="77777777" w:rsidR="00D06331" w:rsidRPr="00AE3149" w:rsidRDefault="00D06331" w:rsidP="00F810A0">
      <w:pPr>
        <w:jc w:val="both"/>
        <w:rPr>
          <w:rFonts w:ascii="Arial" w:hAnsi="Arial" w:cs="Arial"/>
          <w:sz w:val="22"/>
          <w:szCs w:val="22"/>
        </w:rPr>
      </w:pPr>
    </w:p>
    <w:p w14:paraId="72E7A2A5" w14:textId="77777777" w:rsidR="00D06331" w:rsidRPr="00AE3149" w:rsidRDefault="00D06331" w:rsidP="00F810A0">
      <w:pPr>
        <w:jc w:val="both"/>
        <w:rPr>
          <w:rFonts w:ascii="Arial" w:hAnsi="Arial" w:cs="Arial"/>
          <w:sz w:val="22"/>
          <w:szCs w:val="22"/>
        </w:rPr>
      </w:pPr>
    </w:p>
    <w:p w14:paraId="3B577D11" w14:textId="77777777" w:rsidR="00D06331" w:rsidRPr="00AE3149" w:rsidRDefault="00D06331" w:rsidP="00F810A0">
      <w:pPr>
        <w:pStyle w:val="Ttulo4"/>
      </w:pPr>
      <w:r w:rsidRPr="00AE3149">
        <w:t>CAPÍTULO II</w:t>
      </w:r>
    </w:p>
    <w:p w14:paraId="2665C906" w14:textId="77777777" w:rsidR="00D06331" w:rsidRPr="00AE3149" w:rsidRDefault="00D06331" w:rsidP="00F810A0">
      <w:pPr>
        <w:pStyle w:val="Ttulo4"/>
      </w:pPr>
      <w:r w:rsidRPr="00AE3149">
        <w:t>DE LA SUCESIÓN DE LOS DESCENDIENTES</w:t>
      </w:r>
    </w:p>
    <w:p w14:paraId="29DDA879" w14:textId="77777777" w:rsidR="00D06331" w:rsidRPr="00AE3149" w:rsidRDefault="00D06331" w:rsidP="00F810A0">
      <w:pPr>
        <w:jc w:val="both"/>
        <w:rPr>
          <w:rFonts w:ascii="Arial" w:hAnsi="Arial" w:cs="Arial"/>
          <w:sz w:val="22"/>
          <w:szCs w:val="22"/>
        </w:rPr>
      </w:pPr>
    </w:p>
    <w:p w14:paraId="3794F3C3"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1491</w:t>
      </w:r>
      <w:r w:rsidR="00F810A0">
        <w:rPr>
          <w:rFonts w:ascii="Arial" w:hAnsi="Arial" w:cs="Arial"/>
          <w:b/>
          <w:sz w:val="22"/>
          <w:szCs w:val="22"/>
        </w:rPr>
        <w:t xml:space="preserve">. </w:t>
      </w:r>
      <w:r w:rsidRPr="00AE3149">
        <w:rPr>
          <w:rFonts w:ascii="Arial" w:hAnsi="Arial" w:cs="Arial"/>
          <w:sz w:val="22"/>
          <w:szCs w:val="22"/>
        </w:rPr>
        <w:t>Si a la muerte de los padres quedaran sólo hijos, la herencia se dividirá entre todos por partes iguales.</w:t>
      </w:r>
    </w:p>
    <w:p w14:paraId="68585674" w14:textId="77777777" w:rsidR="00D06331" w:rsidRPr="00AE3149" w:rsidRDefault="00D06331" w:rsidP="00F810A0">
      <w:pPr>
        <w:jc w:val="both"/>
        <w:rPr>
          <w:rFonts w:ascii="Arial" w:hAnsi="Arial" w:cs="Arial"/>
          <w:sz w:val="22"/>
          <w:szCs w:val="22"/>
        </w:rPr>
      </w:pPr>
    </w:p>
    <w:p w14:paraId="1FF99F7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1492</w:t>
      </w:r>
      <w:r w:rsidR="00F810A0">
        <w:rPr>
          <w:rFonts w:ascii="Arial" w:hAnsi="Arial" w:cs="Arial"/>
          <w:b/>
          <w:sz w:val="22"/>
          <w:szCs w:val="22"/>
        </w:rPr>
        <w:t xml:space="preserve">. </w:t>
      </w:r>
      <w:r w:rsidRPr="00AE3149">
        <w:rPr>
          <w:rFonts w:ascii="Arial" w:hAnsi="Arial" w:cs="Arial"/>
          <w:sz w:val="22"/>
          <w:szCs w:val="22"/>
        </w:rPr>
        <w:t>Cuando concurran descendientes con el cónyuge que sobreviva, a ésete (sic) le corresponderá la porción de un hijo, de acuerdo con lo dispuesto en el artículo 1508.</w:t>
      </w:r>
    </w:p>
    <w:p w14:paraId="4666A331" w14:textId="77777777" w:rsidR="00D06331" w:rsidRPr="00AE3149" w:rsidRDefault="00D06331" w:rsidP="00F810A0">
      <w:pPr>
        <w:jc w:val="both"/>
        <w:rPr>
          <w:rFonts w:ascii="Arial" w:hAnsi="Arial" w:cs="Arial"/>
          <w:sz w:val="22"/>
          <w:szCs w:val="22"/>
        </w:rPr>
      </w:pPr>
    </w:p>
    <w:p w14:paraId="6A8F7347"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1493</w:t>
      </w:r>
      <w:r w:rsidR="00F810A0">
        <w:rPr>
          <w:rFonts w:ascii="Arial" w:hAnsi="Arial" w:cs="Arial"/>
          <w:b/>
          <w:sz w:val="22"/>
          <w:szCs w:val="22"/>
        </w:rPr>
        <w:t xml:space="preserve">. </w:t>
      </w:r>
      <w:r w:rsidRPr="00AE3149">
        <w:rPr>
          <w:rFonts w:ascii="Arial" w:hAnsi="Arial" w:cs="Arial"/>
          <w:sz w:val="22"/>
          <w:szCs w:val="22"/>
        </w:rPr>
        <w:t>Si quedaren hijos y descendientes de ulterior grado, los primeros heredarán por cabeza y los segundos por estirpes. Lo mismo se observará tratándose de descendientes de hijos premuertos, incapaces de heredar o que hubieren rnunciado (sic) la herencia.</w:t>
      </w:r>
    </w:p>
    <w:p w14:paraId="1C465AE3" w14:textId="77777777" w:rsidR="00D06331" w:rsidRPr="00AE3149" w:rsidRDefault="00D06331" w:rsidP="00F810A0">
      <w:pPr>
        <w:jc w:val="both"/>
        <w:rPr>
          <w:rFonts w:ascii="Arial" w:hAnsi="Arial" w:cs="Arial"/>
          <w:sz w:val="22"/>
          <w:szCs w:val="22"/>
        </w:rPr>
      </w:pPr>
    </w:p>
    <w:p w14:paraId="5219861D"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14:paraId="383AE399" w14:textId="77777777" w:rsidR="00D06331" w:rsidRPr="00AE3149" w:rsidRDefault="00D06331" w:rsidP="00F810A0">
      <w:pPr>
        <w:jc w:val="both"/>
        <w:rPr>
          <w:rFonts w:ascii="Arial" w:hAnsi="Arial" w:cs="Arial"/>
          <w:sz w:val="22"/>
          <w:szCs w:val="22"/>
        </w:rPr>
      </w:pPr>
    </w:p>
    <w:p w14:paraId="463A2EF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1495</w:t>
      </w:r>
      <w:r w:rsidR="00F810A0">
        <w:rPr>
          <w:rFonts w:ascii="Arial" w:hAnsi="Arial" w:cs="Arial"/>
          <w:b/>
          <w:sz w:val="22"/>
          <w:szCs w:val="22"/>
        </w:rPr>
        <w:t xml:space="preserve">. </w:t>
      </w:r>
      <w:r w:rsidRPr="00AE3149">
        <w:rPr>
          <w:rFonts w:ascii="Arial" w:hAnsi="Arial" w:cs="Arial"/>
          <w:sz w:val="22"/>
          <w:szCs w:val="22"/>
        </w:rPr>
        <w:t>Concurriendo hijos con ascendientes, éstos sólo tendrán derecho a alimentos, que en ningún caso pueden exceder de la porción de uno de los hijos.</w:t>
      </w:r>
    </w:p>
    <w:p w14:paraId="4129618C" w14:textId="77777777" w:rsidR="00D06331" w:rsidRPr="00AE3149" w:rsidRDefault="00D06331" w:rsidP="00F810A0">
      <w:pPr>
        <w:jc w:val="both"/>
        <w:rPr>
          <w:rFonts w:ascii="Arial" w:hAnsi="Arial" w:cs="Arial"/>
          <w:sz w:val="22"/>
          <w:szCs w:val="22"/>
        </w:rPr>
      </w:pPr>
    </w:p>
    <w:p w14:paraId="6B90163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1496</w:t>
      </w:r>
      <w:r w:rsidR="00F810A0">
        <w:rPr>
          <w:rFonts w:ascii="Arial" w:hAnsi="Arial" w:cs="Arial"/>
          <w:b/>
          <w:sz w:val="22"/>
          <w:szCs w:val="22"/>
        </w:rPr>
        <w:t xml:space="preserve">. </w:t>
      </w:r>
      <w:r w:rsidRPr="00AE3149">
        <w:rPr>
          <w:rFonts w:ascii="Arial" w:hAnsi="Arial" w:cs="Arial"/>
          <w:sz w:val="22"/>
          <w:szCs w:val="22"/>
        </w:rPr>
        <w:t>El adoptado hereda como un hijo, pero en la adopción simple no hay derecho de sucesión entre el adoptado y los parientes del adoptante.</w:t>
      </w:r>
    </w:p>
    <w:p w14:paraId="11B049F1" w14:textId="77777777" w:rsidR="00D06331" w:rsidRPr="00AE3149" w:rsidRDefault="00D06331" w:rsidP="00F810A0">
      <w:pPr>
        <w:jc w:val="both"/>
        <w:rPr>
          <w:rFonts w:ascii="Arial" w:hAnsi="Arial" w:cs="Arial"/>
          <w:sz w:val="22"/>
          <w:szCs w:val="22"/>
        </w:rPr>
      </w:pPr>
    </w:p>
    <w:p w14:paraId="33116B0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14:paraId="3E42F801" w14:textId="77777777" w:rsidR="00D06331" w:rsidRPr="00AE3149" w:rsidRDefault="00D06331" w:rsidP="00F810A0">
      <w:pPr>
        <w:jc w:val="both"/>
        <w:rPr>
          <w:rFonts w:ascii="Arial" w:hAnsi="Arial" w:cs="Arial"/>
          <w:sz w:val="22"/>
          <w:szCs w:val="22"/>
        </w:rPr>
      </w:pPr>
    </w:p>
    <w:p w14:paraId="2A3114C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14:paraId="37F61A83" w14:textId="77777777" w:rsidR="00D06331" w:rsidRPr="00AE3149" w:rsidRDefault="00D06331" w:rsidP="00F810A0">
      <w:pPr>
        <w:jc w:val="both"/>
        <w:rPr>
          <w:rFonts w:ascii="Arial" w:hAnsi="Arial" w:cs="Arial"/>
          <w:sz w:val="22"/>
          <w:szCs w:val="22"/>
        </w:rPr>
      </w:pPr>
    </w:p>
    <w:p w14:paraId="7763EABA" w14:textId="77777777" w:rsidR="00D06331" w:rsidRPr="00AE3149" w:rsidRDefault="00D06331" w:rsidP="00F810A0">
      <w:pPr>
        <w:jc w:val="both"/>
      </w:pPr>
    </w:p>
    <w:p w14:paraId="4F30EB4A" w14:textId="77777777" w:rsidR="00D06331" w:rsidRPr="00AE3149" w:rsidRDefault="00D06331" w:rsidP="00F810A0">
      <w:pPr>
        <w:pStyle w:val="Ttulo4"/>
      </w:pPr>
      <w:r w:rsidRPr="00AE3149">
        <w:t>CAPÍTULO III</w:t>
      </w:r>
    </w:p>
    <w:p w14:paraId="22BF4A54" w14:textId="77777777" w:rsidR="00D06331" w:rsidRPr="00AE3149" w:rsidRDefault="00D06331" w:rsidP="00F810A0">
      <w:pPr>
        <w:pStyle w:val="Ttulo4"/>
      </w:pPr>
      <w:r w:rsidRPr="00AE3149">
        <w:t>DE LA SUCESIÓN DE LOS ASCENDIENTES</w:t>
      </w:r>
    </w:p>
    <w:p w14:paraId="1F934731" w14:textId="77777777" w:rsidR="00D06331" w:rsidRPr="00AE3149" w:rsidRDefault="00D06331" w:rsidP="00F810A0">
      <w:pPr>
        <w:jc w:val="both"/>
        <w:rPr>
          <w:rFonts w:ascii="Arial" w:hAnsi="Arial" w:cs="Arial"/>
          <w:sz w:val="22"/>
          <w:szCs w:val="22"/>
        </w:rPr>
      </w:pPr>
    </w:p>
    <w:p w14:paraId="701EF1FF" w14:textId="77777777" w:rsidR="00D06331" w:rsidRPr="00F810A0" w:rsidRDefault="00D06331" w:rsidP="00F810A0">
      <w:pPr>
        <w:jc w:val="both"/>
        <w:rPr>
          <w:rFonts w:ascii="Arial" w:hAnsi="Arial" w:cs="Arial"/>
          <w:sz w:val="22"/>
          <w:szCs w:val="22"/>
        </w:rPr>
      </w:pPr>
      <w:r w:rsidRPr="00862FDB">
        <w:rPr>
          <w:rFonts w:ascii="Arial" w:hAnsi="Arial" w:cs="Arial"/>
          <w:b/>
          <w:sz w:val="22"/>
          <w:szCs w:val="22"/>
        </w:rPr>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14:paraId="6E36C39D" w14:textId="77777777" w:rsidR="00D06331" w:rsidRPr="00AE3149" w:rsidRDefault="00D06331" w:rsidP="00F810A0">
      <w:pPr>
        <w:jc w:val="both"/>
        <w:rPr>
          <w:rFonts w:ascii="Arial" w:hAnsi="Arial" w:cs="Arial"/>
          <w:sz w:val="22"/>
          <w:szCs w:val="22"/>
        </w:rPr>
      </w:pPr>
    </w:p>
    <w:p w14:paraId="45FB412A"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1500</w:t>
      </w:r>
      <w:r w:rsidR="00F810A0">
        <w:rPr>
          <w:rFonts w:ascii="Arial" w:hAnsi="Arial" w:cs="Arial"/>
          <w:b/>
          <w:sz w:val="22"/>
          <w:szCs w:val="22"/>
        </w:rPr>
        <w:t xml:space="preserve">. </w:t>
      </w:r>
      <w:r w:rsidRPr="00AE3149">
        <w:rPr>
          <w:rFonts w:ascii="Arial" w:hAnsi="Arial" w:cs="Arial"/>
          <w:sz w:val="22"/>
          <w:szCs w:val="22"/>
        </w:rPr>
        <w:t>Si sólo hubiere padre o madre, el que viva sucederá al hijo en toda la herencia.</w:t>
      </w:r>
    </w:p>
    <w:p w14:paraId="52FFCE16" w14:textId="77777777" w:rsidR="00D06331" w:rsidRPr="00AE3149" w:rsidRDefault="00D06331" w:rsidP="004D28F6">
      <w:pPr>
        <w:tabs>
          <w:tab w:val="left" w:pos="709"/>
        </w:tabs>
        <w:jc w:val="both"/>
        <w:rPr>
          <w:rFonts w:ascii="Arial" w:hAnsi="Arial" w:cs="Arial"/>
          <w:sz w:val="22"/>
          <w:szCs w:val="22"/>
        </w:rPr>
      </w:pPr>
    </w:p>
    <w:p w14:paraId="3A91F61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14:paraId="0C999603" w14:textId="77777777" w:rsidR="00D06331" w:rsidRPr="00AE3149" w:rsidRDefault="00D06331" w:rsidP="004D28F6">
      <w:pPr>
        <w:jc w:val="both"/>
        <w:rPr>
          <w:rFonts w:ascii="Arial" w:hAnsi="Arial" w:cs="Arial"/>
          <w:sz w:val="22"/>
          <w:szCs w:val="22"/>
        </w:rPr>
      </w:pPr>
    </w:p>
    <w:p w14:paraId="7B1CAE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14:paraId="16606F26" w14:textId="77777777" w:rsidR="00D06331" w:rsidRPr="00AE3149" w:rsidRDefault="00D06331" w:rsidP="004D28F6">
      <w:pPr>
        <w:jc w:val="both"/>
        <w:rPr>
          <w:rFonts w:ascii="Arial" w:hAnsi="Arial" w:cs="Arial"/>
          <w:sz w:val="22"/>
          <w:szCs w:val="22"/>
        </w:rPr>
      </w:pPr>
    </w:p>
    <w:p w14:paraId="0C94D34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r w:rsidRPr="00AE3149">
        <w:rPr>
          <w:rFonts w:ascii="Arial" w:hAnsi="Arial" w:cs="Arial"/>
          <w:sz w:val="22"/>
          <w:szCs w:val="22"/>
        </w:rPr>
        <w:t>Los miembros de cada línea dividirá entre si por partes iguales la porción que les corresponda.</w:t>
      </w:r>
    </w:p>
    <w:p w14:paraId="44794545" w14:textId="77777777" w:rsidR="00D06331" w:rsidRPr="00AE3149" w:rsidRDefault="00D06331" w:rsidP="004D28F6">
      <w:pPr>
        <w:jc w:val="both"/>
        <w:rPr>
          <w:rFonts w:ascii="Arial" w:hAnsi="Arial" w:cs="Arial"/>
          <w:sz w:val="22"/>
          <w:szCs w:val="22"/>
        </w:rPr>
      </w:pPr>
    </w:p>
    <w:p w14:paraId="7B634E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14:paraId="2BB5DE01" w14:textId="77777777" w:rsidR="00D06331" w:rsidRPr="00AE3149" w:rsidRDefault="00D06331" w:rsidP="004D28F6">
      <w:pPr>
        <w:jc w:val="both"/>
        <w:rPr>
          <w:rFonts w:ascii="Arial" w:hAnsi="Arial" w:cs="Arial"/>
          <w:sz w:val="22"/>
          <w:szCs w:val="22"/>
        </w:rPr>
      </w:pPr>
    </w:p>
    <w:p w14:paraId="7B12965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14:paraId="131D85FC" w14:textId="77777777" w:rsidR="00D06331" w:rsidRPr="00AE3149" w:rsidRDefault="00D06331" w:rsidP="004D28F6">
      <w:pPr>
        <w:jc w:val="both"/>
        <w:rPr>
          <w:rFonts w:ascii="Arial" w:hAnsi="Arial" w:cs="Arial"/>
          <w:sz w:val="22"/>
          <w:szCs w:val="22"/>
        </w:rPr>
      </w:pPr>
    </w:p>
    <w:p w14:paraId="6EA9BF0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14:paraId="01126F60" w14:textId="77777777" w:rsidR="00D06331" w:rsidRPr="00AE3149" w:rsidRDefault="00D06331" w:rsidP="004D28F6">
      <w:pPr>
        <w:jc w:val="both"/>
        <w:rPr>
          <w:rFonts w:ascii="Arial" w:hAnsi="Arial" w:cs="Arial"/>
          <w:sz w:val="22"/>
          <w:szCs w:val="22"/>
        </w:rPr>
      </w:pPr>
    </w:p>
    <w:p w14:paraId="3B4764D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14:paraId="3CF4FB21" w14:textId="77777777" w:rsidR="00D06331" w:rsidRPr="00AE3149" w:rsidRDefault="00D06331" w:rsidP="004D28F6">
      <w:pPr>
        <w:jc w:val="both"/>
        <w:rPr>
          <w:rFonts w:ascii="Arial" w:hAnsi="Arial" w:cs="Arial"/>
          <w:sz w:val="22"/>
          <w:szCs w:val="22"/>
        </w:rPr>
      </w:pPr>
    </w:p>
    <w:p w14:paraId="1D52F091" w14:textId="77777777" w:rsidR="00D06331" w:rsidRPr="00AE3149" w:rsidRDefault="00D06331" w:rsidP="004D28F6">
      <w:pPr>
        <w:jc w:val="both"/>
        <w:rPr>
          <w:rFonts w:ascii="Arial" w:hAnsi="Arial" w:cs="Arial"/>
          <w:sz w:val="22"/>
          <w:szCs w:val="22"/>
        </w:rPr>
      </w:pPr>
    </w:p>
    <w:p w14:paraId="11E39A69" w14:textId="77777777" w:rsidR="00D06331" w:rsidRPr="00AE3149" w:rsidRDefault="00D06331" w:rsidP="004D28F6">
      <w:pPr>
        <w:pStyle w:val="Ttulo4"/>
      </w:pPr>
      <w:r w:rsidRPr="00AE3149">
        <w:t>CAPÍTULO IV</w:t>
      </w:r>
    </w:p>
    <w:p w14:paraId="63A7564E" w14:textId="77777777" w:rsidR="00D06331" w:rsidRPr="00AE3149" w:rsidRDefault="00D06331" w:rsidP="004D28F6">
      <w:pPr>
        <w:pStyle w:val="Ttulo4"/>
      </w:pPr>
      <w:r w:rsidRPr="00AE3149">
        <w:t>DE LA SUCESIÓN DEL CÓNYUGE</w:t>
      </w:r>
    </w:p>
    <w:p w14:paraId="25A6D5F7" w14:textId="77777777" w:rsidR="00D06331" w:rsidRPr="00AE3149" w:rsidRDefault="00D06331" w:rsidP="004D28F6">
      <w:pPr>
        <w:jc w:val="center"/>
        <w:rPr>
          <w:rFonts w:ascii="Arial" w:hAnsi="Arial" w:cs="Arial"/>
          <w:sz w:val="22"/>
          <w:szCs w:val="22"/>
        </w:rPr>
      </w:pPr>
    </w:p>
    <w:p w14:paraId="0C6B203A" w14:textId="77777777" w:rsidR="00D06331" w:rsidRPr="00F810A0" w:rsidRDefault="00D06331" w:rsidP="00F810A0">
      <w:pPr>
        <w:jc w:val="both"/>
        <w:rPr>
          <w:rFonts w:ascii="Arial" w:hAnsi="Arial" w:cs="Arial"/>
          <w:sz w:val="22"/>
          <w:szCs w:val="22"/>
        </w:rPr>
      </w:pPr>
      <w:r w:rsidRPr="00862FDB">
        <w:rPr>
          <w:rFonts w:ascii="Arial" w:hAnsi="Arial" w:cs="Arial"/>
          <w:b/>
          <w:sz w:val="22"/>
          <w:szCs w:val="22"/>
        </w:rPr>
        <w:t>ARTÍCULO 1508</w:t>
      </w:r>
      <w:r w:rsidR="00F810A0" w:rsidRPr="00F810A0">
        <w:rPr>
          <w:rFonts w:ascii="Arial" w:hAnsi="Arial" w:cs="Arial"/>
          <w:b/>
          <w:sz w:val="22"/>
          <w:szCs w:val="22"/>
        </w:rPr>
        <w:t xml:space="preserve">. </w:t>
      </w:r>
      <w:r w:rsidRPr="00F810A0">
        <w:rPr>
          <w:rFonts w:ascii="Arial" w:hAnsi="Arial" w:cs="Arial"/>
          <w:sz w:val="22"/>
          <w:szCs w:val="22"/>
        </w:rPr>
        <w:t>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14:paraId="04C00D18" w14:textId="77777777" w:rsidR="00D06331" w:rsidRPr="00F810A0" w:rsidRDefault="00D06331" w:rsidP="004D28F6">
      <w:pPr>
        <w:jc w:val="both"/>
        <w:rPr>
          <w:rFonts w:ascii="Arial" w:hAnsi="Arial" w:cs="Arial"/>
          <w:sz w:val="22"/>
          <w:szCs w:val="22"/>
        </w:rPr>
      </w:pPr>
    </w:p>
    <w:p w14:paraId="56C2F1C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14:paraId="0FC2A256" w14:textId="77777777" w:rsidR="00D06331" w:rsidRPr="00AE3149" w:rsidRDefault="00D06331" w:rsidP="004D28F6">
      <w:pPr>
        <w:jc w:val="both"/>
        <w:rPr>
          <w:rFonts w:ascii="Arial" w:hAnsi="Arial" w:cs="Arial"/>
          <w:sz w:val="22"/>
          <w:szCs w:val="22"/>
        </w:rPr>
      </w:pPr>
    </w:p>
    <w:p w14:paraId="38DA697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14:paraId="2E0C4110" w14:textId="77777777" w:rsidR="00D06331" w:rsidRPr="00AE3149" w:rsidRDefault="00D06331" w:rsidP="004D28F6">
      <w:pPr>
        <w:jc w:val="both"/>
        <w:rPr>
          <w:rFonts w:ascii="Arial" w:hAnsi="Arial" w:cs="Arial"/>
          <w:sz w:val="22"/>
          <w:szCs w:val="22"/>
        </w:rPr>
      </w:pPr>
    </w:p>
    <w:p w14:paraId="2728C5F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1511</w:t>
      </w:r>
      <w:r w:rsidR="00F810A0">
        <w:rPr>
          <w:rFonts w:ascii="Arial" w:hAnsi="Arial" w:cs="Arial"/>
          <w:b/>
          <w:sz w:val="22"/>
          <w:szCs w:val="22"/>
        </w:rPr>
        <w:t xml:space="preserve">. </w:t>
      </w:r>
      <w:r w:rsidRPr="00AE3149">
        <w:rPr>
          <w:rFonts w:ascii="Arial" w:hAnsi="Arial" w:cs="Arial"/>
          <w:sz w:val="22"/>
          <w:szCs w:val="22"/>
        </w:rPr>
        <w:t>Concurriendo el cónyuge con uno o más hermanos del autor de la sucesión, o sobrinos hijos de hermanos premuertos, tendrá dos tercios de la herencia y el tercio restante se aplicará a los hermanos y sobrinos de acuerdo con las disposiciones del Capítulo V de este Título.</w:t>
      </w:r>
    </w:p>
    <w:p w14:paraId="623ECB86" w14:textId="77777777" w:rsidR="00D06331" w:rsidRPr="00AE3149" w:rsidRDefault="00D06331" w:rsidP="004D28F6">
      <w:pPr>
        <w:jc w:val="both"/>
        <w:rPr>
          <w:rFonts w:ascii="Arial" w:hAnsi="Arial" w:cs="Arial"/>
          <w:sz w:val="22"/>
          <w:szCs w:val="22"/>
        </w:rPr>
      </w:pPr>
    </w:p>
    <w:p w14:paraId="1E12C22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14:paraId="50AE156C" w14:textId="77777777" w:rsidR="00D06331" w:rsidRPr="00AE3149" w:rsidRDefault="00D06331" w:rsidP="004D28F6">
      <w:pPr>
        <w:jc w:val="both"/>
        <w:rPr>
          <w:rFonts w:ascii="Arial" w:hAnsi="Arial" w:cs="Arial"/>
          <w:sz w:val="22"/>
          <w:szCs w:val="22"/>
        </w:rPr>
      </w:pPr>
    </w:p>
    <w:p w14:paraId="4178BB3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14:paraId="4FB3AEF5" w14:textId="77777777" w:rsidR="00D06331" w:rsidRPr="00AE3149" w:rsidRDefault="00D06331" w:rsidP="004D28F6">
      <w:pPr>
        <w:jc w:val="both"/>
        <w:rPr>
          <w:rFonts w:ascii="Arial" w:hAnsi="Arial" w:cs="Arial"/>
          <w:sz w:val="22"/>
          <w:szCs w:val="22"/>
        </w:rPr>
      </w:pPr>
    </w:p>
    <w:p w14:paraId="3B4BD5C1" w14:textId="77777777" w:rsidR="00D06331" w:rsidRPr="00AE3149" w:rsidRDefault="00D06331" w:rsidP="004D28F6">
      <w:pPr>
        <w:jc w:val="both"/>
        <w:rPr>
          <w:rFonts w:ascii="Arial" w:hAnsi="Arial" w:cs="Arial"/>
          <w:sz w:val="22"/>
          <w:szCs w:val="22"/>
        </w:rPr>
      </w:pPr>
    </w:p>
    <w:p w14:paraId="67542467" w14:textId="77777777" w:rsidR="00D06331" w:rsidRPr="00AE3149" w:rsidRDefault="00D06331" w:rsidP="004D28F6">
      <w:pPr>
        <w:pStyle w:val="Ttulo4"/>
      </w:pPr>
      <w:r w:rsidRPr="00AE3149">
        <w:t>CAPÍTULO V</w:t>
      </w:r>
    </w:p>
    <w:p w14:paraId="220574B6" w14:textId="77777777" w:rsidR="00D06331" w:rsidRPr="00AE3149" w:rsidRDefault="00D06331" w:rsidP="004D28F6">
      <w:pPr>
        <w:pStyle w:val="Ttulo4"/>
      </w:pPr>
      <w:r w:rsidRPr="00AE3149">
        <w:t>DE LA SUCESIÓN DE LOS COLATERALES</w:t>
      </w:r>
    </w:p>
    <w:p w14:paraId="465B362B" w14:textId="77777777" w:rsidR="00D06331" w:rsidRPr="00AE3149" w:rsidRDefault="00D06331" w:rsidP="004D28F6">
      <w:pPr>
        <w:jc w:val="both"/>
        <w:rPr>
          <w:rFonts w:ascii="Arial" w:hAnsi="Arial" w:cs="Arial"/>
          <w:sz w:val="22"/>
          <w:szCs w:val="22"/>
        </w:rPr>
      </w:pPr>
    </w:p>
    <w:p w14:paraId="3439F77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14:paraId="2ED7AD5B" w14:textId="77777777" w:rsidR="00D06331" w:rsidRPr="00AE3149" w:rsidRDefault="00D06331" w:rsidP="004D28F6">
      <w:pPr>
        <w:jc w:val="both"/>
        <w:rPr>
          <w:rFonts w:ascii="Arial" w:hAnsi="Arial" w:cs="Arial"/>
          <w:sz w:val="22"/>
          <w:szCs w:val="22"/>
        </w:rPr>
      </w:pPr>
    </w:p>
    <w:p w14:paraId="2322521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14:paraId="76B390D2" w14:textId="77777777" w:rsidR="00D06331" w:rsidRPr="00AE3149" w:rsidRDefault="00D06331" w:rsidP="004D28F6">
      <w:pPr>
        <w:jc w:val="both"/>
        <w:rPr>
          <w:rFonts w:ascii="Arial" w:hAnsi="Arial" w:cs="Arial"/>
          <w:sz w:val="22"/>
          <w:szCs w:val="22"/>
        </w:rPr>
      </w:pPr>
    </w:p>
    <w:p w14:paraId="61C7B40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1516</w:t>
      </w:r>
      <w:r w:rsidR="00F810A0">
        <w:rPr>
          <w:rFonts w:ascii="Arial" w:hAnsi="Arial" w:cs="Arial"/>
          <w:b/>
          <w:sz w:val="22"/>
          <w:szCs w:val="22"/>
        </w:rPr>
        <w:t xml:space="preserve">. </w:t>
      </w:r>
      <w:r w:rsidRPr="00AE3149">
        <w:rPr>
          <w:rFonts w:ascii="Arial" w:hAnsi="Arial" w:cs="Arial"/>
          <w:sz w:val="22"/>
          <w:szCs w:val="22"/>
        </w:rPr>
        <w:t>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14:paraId="45529EE7" w14:textId="77777777" w:rsidR="00D06331" w:rsidRPr="00AE3149" w:rsidRDefault="00D06331" w:rsidP="004D28F6">
      <w:pPr>
        <w:jc w:val="both"/>
        <w:rPr>
          <w:rFonts w:ascii="Arial" w:hAnsi="Arial" w:cs="Arial"/>
          <w:sz w:val="22"/>
          <w:szCs w:val="22"/>
        </w:rPr>
      </w:pPr>
    </w:p>
    <w:p w14:paraId="0DA6D16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1517</w:t>
      </w:r>
      <w:r w:rsidR="00F810A0">
        <w:rPr>
          <w:rFonts w:ascii="Arial" w:hAnsi="Arial" w:cs="Arial"/>
          <w:b/>
          <w:sz w:val="22"/>
          <w:szCs w:val="22"/>
        </w:rPr>
        <w:t xml:space="preserve">. </w:t>
      </w:r>
      <w:r w:rsidRPr="00AE3149">
        <w:rPr>
          <w:rFonts w:ascii="Arial" w:hAnsi="Arial" w:cs="Arial"/>
          <w:sz w:val="22"/>
          <w:szCs w:val="22"/>
        </w:rPr>
        <w:t>A falta de hermanos, sucederán sus hijos dividiéndose la herencia por estirpes, y la porción de cada estirpe por cabeza.</w:t>
      </w:r>
    </w:p>
    <w:p w14:paraId="53BBE27C" w14:textId="77777777" w:rsidR="00D06331" w:rsidRPr="00AE3149" w:rsidRDefault="00D06331" w:rsidP="004D28F6">
      <w:pPr>
        <w:jc w:val="both"/>
        <w:rPr>
          <w:rFonts w:ascii="Arial" w:hAnsi="Arial" w:cs="Arial"/>
          <w:sz w:val="22"/>
          <w:szCs w:val="22"/>
        </w:rPr>
      </w:pPr>
    </w:p>
    <w:p w14:paraId="69ECA43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14:paraId="36656EEF" w14:textId="77777777" w:rsidR="00D06331" w:rsidRPr="00AE3149" w:rsidRDefault="00D06331" w:rsidP="004D28F6">
      <w:pPr>
        <w:jc w:val="both"/>
        <w:rPr>
          <w:rFonts w:ascii="Arial" w:hAnsi="Arial" w:cs="Arial"/>
          <w:sz w:val="22"/>
          <w:szCs w:val="22"/>
        </w:rPr>
      </w:pPr>
    </w:p>
    <w:p w14:paraId="6C5D983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14:paraId="5DA49A0B" w14:textId="77777777" w:rsidR="00D06331" w:rsidRPr="00AE3149" w:rsidRDefault="00D06331" w:rsidP="004D28F6">
      <w:pPr>
        <w:jc w:val="both"/>
        <w:rPr>
          <w:rFonts w:ascii="Arial" w:hAnsi="Arial" w:cs="Arial"/>
          <w:sz w:val="22"/>
          <w:szCs w:val="22"/>
        </w:rPr>
      </w:pPr>
    </w:p>
    <w:p w14:paraId="0EB676C9" w14:textId="77777777" w:rsidR="00D06331" w:rsidRPr="00AE3149" w:rsidRDefault="00D06331" w:rsidP="004D28F6">
      <w:pPr>
        <w:jc w:val="both"/>
        <w:rPr>
          <w:rFonts w:ascii="Arial" w:hAnsi="Arial" w:cs="Arial"/>
          <w:sz w:val="22"/>
          <w:szCs w:val="22"/>
        </w:rPr>
      </w:pPr>
    </w:p>
    <w:p w14:paraId="08F7A7E2" w14:textId="77777777" w:rsidR="00D06331" w:rsidRPr="00AE3149" w:rsidRDefault="00D06331" w:rsidP="004D28F6">
      <w:pPr>
        <w:pStyle w:val="Ttulo4"/>
      </w:pPr>
      <w:r w:rsidRPr="00AE3149">
        <w:t>CAPÍTULO VI</w:t>
      </w:r>
    </w:p>
    <w:p w14:paraId="1FF038AF" w14:textId="77777777" w:rsidR="00D06331" w:rsidRPr="00AE3149" w:rsidRDefault="00D06331" w:rsidP="004D28F6">
      <w:pPr>
        <w:pStyle w:val="Ttulo4"/>
      </w:pPr>
      <w:r w:rsidRPr="00AE3149">
        <w:t>DE LA SUCESIÓN DE LA CONCUBINA</w:t>
      </w:r>
    </w:p>
    <w:p w14:paraId="5DBB5229" w14:textId="77777777" w:rsidR="00D06331" w:rsidRPr="00AE3149" w:rsidRDefault="00D06331" w:rsidP="004D28F6">
      <w:pPr>
        <w:jc w:val="both"/>
        <w:rPr>
          <w:rFonts w:ascii="Arial" w:hAnsi="Arial" w:cs="Arial"/>
          <w:sz w:val="22"/>
          <w:szCs w:val="22"/>
        </w:rPr>
      </w:pPr>
    </w:p>
    <w:p w14:paraId="764BDEC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1519</w:t>
      </w:r>
      <w:r w:rsidR="00F810A0">
        <w:rPr>
          <w:rFonts w:ascii="Arial" w:hAnsi="Arial" w:cs="Arial"/>
          <w:b/>
          <w:sz w:val="22"/>
          <w:szCs w:val="22"/>
        </w:rPr>
        <w:t xml:space="preserve">. </w:t>
      </w:r>
      <w:r w:rsidRPr="00AE3149">
        <w:rPr>
          <w:rFonts w:ascii="Arial" w:hAnsi="Arial" w:cs="Arial"/>
          <w:sz w:val="22"/>
          <w:szCs w:val="22"/>
        </w:rPr>
        <w:t>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14:paraId="57ADBFF2" w14:textId="77777777" w:rsidR="00D06331" w:rsidRPr="00AE3149" w:rsidRDefault="00D06331" w:rsidP="004D28F6">
      <w:pPr>
        <w:jc w:val="both"/>
        <w:rPr>
          <w:rFonts w:ascii="Arial" w:hAnsi="Arial" w:cs="Arial"/>
          <w:sz w:val="22"/>
          <w:szCs w:val="22"/>
        </w:rPr>
      </w:pPr>
    </w:p>
    <w:p w14:paraId="3FA9905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concubina concurre con sus hijos que lo sean también del autor de la herencia, se observará lo dispuesto en los artículos 1508 y 1509;</w:t>
      </w:r>
    </w:p>
    <w:p w14:paraId="671322E2" w14:textId="77777777" w:rsidR="00D06331" w:rsidRPr="00AE3149" w:rsidRDefault="00D06331" w:rsidP="004D28F6">
      <w:pPr>
        <w:jc w:val="both"/>
        <w:rPr>
          <w:rFonts w:ascii="Arial" w:hAnsi="Arial" w:cs="Arial"/>
          <w:sz w:val="22"/>
          <w:szCs w:val="22"/>
        </w:rPr>
      </w:pPr>
    </w:p>
    <w:p w14:paraId="642E2AA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concubina concurre con descendientes del autor de la herencia, que no sean también descendientes de ella, tendrá derecho a la mitad de la porción que le corresponda a un hijo;</w:t>
      </w:r>
    </w:p>
    <w:p w14:paraId="5A27B18B" w14:textId="77777777" w:rsidR="00D06331" w:rsidRPr="00AE3149" w:rsidRDefault="00D06331" w:rsidP="004D28F6">
      <w:pPr>
        <w:jc w:val="both"/>
        <w:rPr>
          <w:rFonts w:ascii="Arial" w:hAnsi="Arial" w:cs="Arial"/>
          <w:sz w:val="22"/>
          <w:szCs w:val="22"/>
        </w:rPr>
      </w:pPr>
    </w:p>
    <w:p w14:paraId="3FD3100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concurre con hijos que sean mayores y con hijos que el autor de la herencia hubo con otra mujer, tendrá derecho a las dos terceras partes de la porción de un hijo;</w:t>
      </w:r>
    </w:p>
    <w:p w14:paraId="1F1A4039" w14:textId="77777777" w:rsidR="00D06331" w:rsidRPr="00AE3149" w:rsidRDefault="00D06331" w:rsidP="004D28F6">
      <w:pPr>
        <w:jc w:val="both"/>
        <w:rPr>
          <w:rFonts w:ascii="Arial" w:hAnsi="Arial" w:cs="Arial"/>
          <w:sz w:val="22"/>
          <w:szCs w:val="22"/>
        </w:rPr>
      </w:pPr>
    </w:p>
    <w:p w14:paraId="4D1E8B3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14:paraId="27CFCC3F" w14:textId="77777777" w:rsidR="00D06331" w:rsidRPr="00AE3149" w:rsidRDefault="00D06331" w:rsidP="004D28F6">
      <w:pPr>
        <w:jc w:val="both"/>
        <w:rPr>
          <w:rFonts w:ascii="Arial" w:hAnsi="Arial" w:cs="Arial"/>
          <w:sz w:val="22"/>
          <w:szCs w:val="22"/>
        </w:rPr>
      </w:pPr>
    </w:p>
    <w:p w14:paraId="69DB4BC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concurre con parientes colaterales dentro del cuarto grado del autor de la sucesión, tendrá derecho a una tercera parte de ésta;</w:t>
      </w:r>
    </w:p>
    <w:p w14:paraId="1CF5EDCD" w14:textId="77777777" w:rsidR="00D06331" w:rsidRPr="00AE3149" w:rsidRDefault="00D06331" w:rsidP="004D28F6">
      <w:pPr>
        <w:jc w:val="both"/>
        <w:rPr>
          <w:rFonts w:ascii="Arial" w:hAnsi="Arial" w:cs="Arial"/>
          <w:sz w:val="22"/>
          <w:szCs w:val="22"/>
        </w:rPr>
      </w:pPr>
    </w:p>
    <w:p w14:paraId="21B09E4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14:paraId="0FB4C43E" w14:textId="77777777" w:rsidR="00D06331" w:rsidRPr="00AE3149" w:rsidRDefault="00D06331" w:rsidP="004D28F6">
      <w:pPr>
        <w:jc w:val="both"/>
        <w:rPr>
          <w:rFonts w:ascii="Arial" w:hAnsi="Arial" w:cs="Arial"/>
          <w:sz w:val="22"/>
          <w:szCs w:val="22"/>
        </w:rPr>
      </w:pPr>
    </w:p>
    <w:p w14:paraId="24D925B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14:paraId="398890E2" w14:textId="77777777" w:rsidR="00D06331" w:rsidRPr="00AE3149" w:rsidRDefault="00D06331" w:rsidP="004D28F6">
      <w:pPr>
        <w:jc w:val="both"/>
        <w:rPr>
          <w:rFonts w:ascii="Arial" w:hAnsi="Arial" w:cs="Arial"/>
          <w:sz w:val="22"/>
          <w:szCs w:val="22"/>
        </w:rPr>
      </w:pPr>
    </w:p>
    <w:p w14:paraId="472AF8C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14:paraId="5697D458" w14:textId="77777777" w:rsidR="00D06331" w:rsidRPr="00AE3149" w:rsidRDefault="00D06331" w:rsidP="004D28F6">
      <w:pPr>
        <w:jc w:val="both"/>
        <w:rPr>
          <w:rFonts w:ascii="Arial" w:hAnsi="Arial" w:cs="Arial"/>
          <w:sz w:val="22"/>
          <w:szCs w:val="22"/>
        </w:rPr>
      </w:pPr>
    </w:p>
    <w:p w14:paraId="19BA282F" w14:textId="77777777" w:rsidR="00D06331" w:rsidRPr="00AE3149" w:rsidRDefault="00D06331" w:rsidP="004D28F6">
      <w:pPr>
        <w:pStyle w:val="Ttulo4"/>
      </w:pPr>
      <w:r w:rsidRPr="00AE3149">
        <w:t>CAPÍTULO VII</w:t>
      </w:r>
    </w:p>
    <w:p w14:paraId="15A4625A" w14:textId="77777777" w:rsidR="00D06331" w:rsidRPr="00AE3149" w:rsidRDefault="00D06331" w:rsidP="004D28F6">
      <w:pPr>
        <w:pStyle w:val="Ttulo4"/>
      </w:pPr>
      <w:r w:rsidRPr="00AE3149">
        <w:t>DE LA SUCESIÓN DEL FISCO DEL ESTADO</w:t>
      </w:r>
    </w:p>
    <w:p w14:paraId="5E5DD0EA" w14:textId="77777777" w:rsidR="00D06331" w:rsidRPr="00AE3149" w:rsidRDefault="00D06331" w:rsidP="004D28F6">
      <w:pPr>
        <w:jc w:val="both"/>
        <w:rPr>
          <w:rFonts w:ascii="Arial" w:hAnsi="Arial" w:cs="Arial"/>
          <w:sz w:val="22"/>
          <w:szCs w:val="22"/>
        </w:rPr>
      </w:pPr>
    </w:p>
    <w:p w14:paraId="5024800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14:paraId="234FFF95" w14:textId="77777777" w:rsidR="00D06331" w:rsidRPr="00AE3149" w:rsidRDefault="00D06331" w:rsidP="004D28F6">
      <w:pPr>
        <w:jc w:val="both"/>
        <w:rPr>
          <w:rFonts w:ascii="Arial" w:hAnsi="Arial" w:cs="Arial"/>
          <w:sz w:val="22"/>
          <w:szCs w:val="22"/>
        </w:rPr>
      </w:pPr>
    </w:p>
    <w:p w14:paraId="4F0CC0B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14:paraId="3749C7D5" w14:textId="77777777" w:rsidR="00D06331" w:rsidRPr="00AE3149" w:rsidRDefault="00D06331" w:rsidP="004D28F6">
      <w:pPr>
        <w:jc w:val="both"/>
        <w:rPr>
          <w:rFonts w:ascii="Arial" w:hAnsi="Arial" w:cs="Arial"/>
          <w:sz w:val="22"/>
          <w:szCs w:val="22"/>
        </w:rPr>
      </w:pPr>
    </w:p>
    <w:p w14:paraId="2483F552" w14:textId="77777777" w:rsidR="00D06331" w:rsidRPr="00AE3149" w:rsidRDefault="00D06331" w:rsidP="004D28F6">
      <w:pPr>
        <w:jc w:val="both"/>
        <w:rPr>
          <w:rFonts w:ascii="Arial" w:hAnsi="Arial" w:cs="Arial"/>
          <w:sz w:val="22"/>
          <w:szCs w:val="22"/>
        </w:rPr>
      </w:pPr>
    </w:p>
    <w:p w14:paraId="75671471" w14:textId="77777777" w:rsidR="00D06331" w:rsidRPr="00AE3149" w:rsidRDefault="00D06331" w:rsidP="004D28F6">
      <w:pPr>
        <w:pStyle w:val="Ttulo3"/>
      </w:pPr>
      <w:r w:rsidRPr="00AE3149">
        <w:t>TÍTULO QUINTO</w:t>
      </w:r>
    </w:p>
    <w:p w14:paraId="0E882219" w14:textId="77777777" w:rsidR="00D06331" w:rsidRPr="00AE3149" w:rsidRDefault="00D06331" w:rsidP="004D28F6">
      <w:pPr>
        <w:pStyle w:val="Ttulo3"/>
      </w:pPr>
      <w:r w:rsidRPr="00AE3149">
        <w:t xml:space="preserve">DISPOSICIONES COMUNES A LAS SUCESIONES TESTAMENTARIAS Y </w:t>
      </w:r>
      <w:r w:rsidR="00862FDB" w:rsidRPr="00AE3149">
        <w:t>LEGÍTIMAS</w:t>
      </w:r>
    </w:p>
    <w:p w14:paraId="1790D40E" w14:textId="77777777" w:rsidR="00D06331" w:rsidRPr="00AE3149" w:rsidRDefault="00D06331" w:rsidP="004D28F6">
      <w:pPr>
        <w:jc w:val="both"/>
        <w:rPr>
          <w:rFonts w:ascii="Arial" w:hAnsi="Arial" w:cs="Arial"/>
          <w:sz w:val="22"/>
          <w:szCs w:val="22"/>
        </w:rPr>
      </w:pPr>
    </w:p>
    <w:p w14:paraId="2A23CEB1" w14:textId="77777777" w:rsidR="00D06331" w:rsidRPr="00AE3149" w:rsidRDefault="00D06331" w:rsidP="004D28F6">
      <w:pPr>
        <w:pStyle w:val="Ttulo4"/>
      </w:pPr>
      <w:r w:rsidRPr="00AE3149">
        <w:t>CAPÍTULO I</w:t>
      </w:r>
    </w:p>
    <w:p w14:paraId="3ABD1938" w14:textId="77777777" w:rsidR="00D06331" w:rsidRPr="00AE3149" w:rsidRDefault="00D06331" w:rsidP="004D28F6">
      <w:pPr>
        <w:pStyle w:val="Ttulo4"/>
      </w:pPr>
      <w:r w:rsidRPr="00AE3149">
        <w:t>DE LAS PR</w:t>
      </w:r>
      <w:r w:rsidR="00862FDB">
        <w:t xml:space="preserve">ECAUCIONES QUE DEBEN ADOPTARSE </w:t>
      </w:r>
      <w:r w:rsidRPr="00AE3149">
        <w:t>CUANDO LA VIUDA QUEDE EN CINTA</w:t>
      </w:r>
    </w:p>
    <w:p w14:paraId="037D46AC" w14:textId="77777777" w:rsidR="00D06331" w:rsidRPr="00AE3149" w:rsidRDefault="00D06331" w:rsidP="004D28F6">
      <w:pPr>
        <w:jc w:val="both"/>
        <w:rPr>
          <w:rFonts w:ascii="Arial" w:hAnsi="Arial" w:cs="Arial"/>
          <w:sz w:val="22"/>
          <w:szCs w:val="22"/>
        </w:rPr>
      </w:pPr>
    </w:p>
    <w:p w14:paraId="780CF95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14:paraId="24C67C0A" w14:textId="77777777" w:rsidR="00D06331" w:rsidRPr="00AE3149" w:rsidRDefault="00D06331" w:rsidP="004D28F6">
      <w:pPr>
        <w:jc w:val="both"/>
        <w:rPr>
          <w:rFonts w:ascii="Arial" w:hAnsi="Arial" w:cs="Arial"/>
          <w:sz w:val="22"/>
          <w:szCs w:val="22"/>
        </w:rPr>
      </w:pPr>
    </w:p>
    <w:p w14:paraId="6D9141C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14:paraId="7896622F" w14:textId="77777777" w:rsidR="00D06331" w:rsidRPr="00AE3149" w:rsidRDefault="00D06331" w:rsidP="004D28F6">
      <w:pPr>
        <w:jc w:val="both"/>
        <w:rPr>
          <w:rFonts w:ascii="Arial" w:hAnsi="Arial" w:cs="Arial"/>
          <w:sz w:val="22"/>
          <w:szCs w:val="22"/>
        </w:rPr>
      </w:pPr>
    </w:p>
    <w:p w14:paraId="3C41AA1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Cuidará el juez de que las medidas que dicte no ataquen al pudor ni a la libertad de la viuda.</w:t>
      </w:r>
    </w:p>
    <w:p w14:paraId="3E265E43" w14:textId="77777777" w:rsidR="00D06331" w:rsidRPr="00AE3149" w:rsidRDefault="00D06331" w:rsidP="004D28F6">
      <w:pPr>
        <w:jc w:val="both"/>
        <w:rPr>
          <w:rFonts w:ascii="Arial" w:hAnsi="Arial" w:cs="Arial"/>
          <w:sz w:val="22"/>
          <w:szCs w:val="22"/>
        </w:rPr>
      </w:pPr>
    </w:p>
    <w:p w14:paraId="60FB157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14:paraId="1B7464DB" w14:textId="77777777" w:rsidR="00D06331" w:rsidRPr="00AE3149" w:rsidRDefault="00D06331" w:rsidP="004D28F6">
      <w:pPr>
        <w:jc w:val="both"/>
        <w:rPr>
          <w:rFonts w:ascii="Arial" w:hAnsi="Arial" w:cs="Arial"/>
          <w:sz w:val="22"/>
          <w:szCs w:val="22"/>
        </w:rPr>
      </w:pPr>
    </w:p>
    <w:p w14:paraId="5B4DF67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14:paraId="58F5AD1D" w14:textId="77777777" w:rsidR="00D06331" w:rsidRPr="00AE3149" w:rsidRDefault="00D06331" w:rsidP="004D28F6">
      <w:pPr>
        <w:jc w:val="both"/>
        <w:rPr>
          <w:rFonts w:ascii="Arial" w:hAnsi="Arial" w:cs="Arial"/>
          <w:sz w:val="22"/>
          <w:szCs w:val="22"/>
        </w:rPr>
      </w:pPr>
    </w:p>
    <w:p w14:paraId="63FF28F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1526</w:t>
      </w:r>
      <w:r w:rsidR="00043A3C">
        <w:rPr>
          <w:rFonts w:ascii="Arial" w:hAnsi="Arial" w:cs="Arial"/>
          <w:b/>
          <w:sz w:val="22"/>
          <w:szCs w:val="22"/>
        </w:rPr>
        <w:t xml:space="preserve">. </w:t>
      </w:r>
      <w:r w:rsidRPr="00AE3149">
        <w:rPr>
          <w:rFonts w:ascii="Arial" w:hAnsi="Arial" w:cs="Arial"/>
          <w:sz w:val="22"/>
          <w:szCs w:val="22"/>
        </w:rPr>
        <w:t>La omisión, de la madre no perjudica a la legitimidad del hijo, si por otros medios legales puede acreditarse.</w:t>
      </w:r>
    </w:p>
    <w:p w14:paraId="4ED3A076" w14:textId="77777777" w:rsidR="00D06331" w:rsidRPr="00AE3149" w:rsidRDefault="00D06331" w:rsidP="004D28F6">
      <w:pPr>
        <w:jc w:val="both"/>
        <w:rPr>
          <w:rFonts w:ascii="Arial" w:hAnsi="Arial" w:cs="Arial"/>
          <w:sz w:val="22"/>
          <w:szCs w:val="22"/>
        </w:rPr>
      </w:pPr>
    </w:p>
    <w:p w14:paraId="27BFBE1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14:paraId="01EB3492" w14:textId="77777777" w:rsidR="00D06331" w:rsidRPr="00AE3149" w:rsidRDefault="00D06331" w:rsidP="004D28F6">
      <w:pPr>
        <w:jc w:val="both"/>
        <w:rPr>
          <w:rFonts w:ascii="Arial" w:hAnsi="Arial" w:cs="Arial"/>
          <w:sz w:val="22"/>
          <w:szCs w:val="22"/>
        </w:rPr>
      </w:pPr>
    </w:p>
    <w:p w14:paraId="374C86D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14:paraId="0DDD38EE" w14:textId="77777777" w:rsidR="00D06331" w:rsidRPr="00AE3149" w:rsidRDefault="00D06331" w:rsidP="004D28F6">
      <w:pPr>
        <w:jc w:val="both"/>
        <w:rPr>
          <w:rFonts w:ascii="Arial" w:hAnsi="Arial" w:cs="Arial"/>
          <w:sz w:val="22"/>
          <w:szCs w:val="22"/>
        </w:rPr>
      </w:pPr>
    </w:p>
    <w:p w14:paraId="7ADDB8A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La viuda no está obligada a devolver los alimentos percibidos aún cuando haya habido aborto o no resulte cierta la preñez, salvo el caso en que ésta hubiere sido contradicha por dictamen pericial.</w:t>
      </w:r>
    </w:p>
    <w:p w14:paraId="27010535" w14:textId="77777777" w:rsidR="00D06331" w:rsidRPr="00AE3149" w:rsidRDefault="00D06331" w:rsidP="004D28F6">
      <w:pPr>
        <w:jc w:val="both"/>
        <w:rPr>
          <w:rFonts w:ascii="Arial" w:hAnsi="Arial" w:cs="Arial"/>
          <w:sz w:val="22"/>
          <w:szCs w:val="22"/>
        </w:rPr>
      </w:pPr>
    </w:p>
    <w:p w14:paraId="6D317A8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14:paraId="1E365055" w14:textId="77777777" w:rsidR="00D06331" w:rsidRPr="00AE3149" w:rsidRDefault="00D06331" w:rsidP="004D28F6">
      <w:pPr>
        <w:jc w:val="both"/>
        <w:rPr>
          <w:rFonts w:ascii="Arial" w:hAnsi="Arial" w:cs="Arial"/>
          <w:sz w:val="22"/>
          <w:szCs w:val="22"/>
        </w:rPr>
      </w:pPr>
    </w:p>
    <w:p w14:paraId="24B484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Para cualquiera de las diligencias que se practiquen conforme a los dispuesto en este Capítulo, deberá ser oída la viuda.</w:t>
      </w:r>
    </w:p>
    <w:p w14:paraId="3C596CF9" w14:textId="77777777" w:rsidR="00D06331" w:rsidRPr="00AE3149" w:rsidRDefault="00D06331" w:rsidP="004D28F6">
      <w:pPr>
        <w:jc w:val="both"/>
        <w:rPr>
          <w:rFonts w:ascii="Arial" w:hAnsi="Arial" w:cs="Arial"/>
          <w:sz w:val="22"/>
          <w:szCs w:val="22"/>
        </w:rPr>
      </w:pPr>
    </w:p>
    <w:p w14:paraId="4DB654C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14:paraId="66DEA18B" w14:textId="77777777" w:rsidR="00D06331" w:rsidRPr="00AE3149" w:rsidRDefault="00D06331" w:rsidP="004D28F6">
      <w:pPr>
        <w:jc w:val="both"/>
        <w:rPr>
          <w:rFonts w:ascii="Arial" w:hAnsi="Arial" w:cs="Arial"/>
          <w:sz w:val="22"/>
          <w:szCs w:val="22"/>
        </w:rPr>
      </w:pPr>
    </w:p>
    <w:p w14:paraId="05E83022" w14:textId="77777777" w:rsidR="00D06331" w:rsidRPr="00AE3149" w:rsidRDefault="00D06331" w:rsidP="004D28F6">
      <w:pPr>
        <w:jc w:val="both"/>
        <w:rPr>
          <w:rFonts w:ascii="Arial" w:hAnsi="Arial" w:cs="Arial"/>
          <w:sz w:val="22"/>
          <w:szCs w:val="22"/>
        </w:rPr>
      </w:pPr>
    </w:p>
    <w:p w14:paraId="378B4BA3" w14:textId="77777777" w:rsidR="00D06331" w:rsidRPr="00AE3149" w:rsidRDefault="00D06331" w:rsidP="004D28F6">
      <w:pPr>
        <w:pStyle w:val="Ttulo4"/>
      </w:pPr>
      <w:r w:rsidRPr="00AE3149">
        <w:t>CAPÍTULO II</w:t>
      </w:r>
    </w:p>
    <w:p w14:paraId="75E18A66" w14:textId="77777777" w:rsidR="00D06331" w:rsidRPr="00AE3149" w:rsidRDefault="00D06331" w:rsidP="004D28F6">
      <w:pPr>
        <w:pStyle w:val="Ttulo4"/>
      </w:pPr>
      <w:r w:rsidRPr="00AE3149">
        <w:t>DE LA APERTURA Y TRANSMISIÓN DE LA HERENCIA</w:t>
      </w:r>
    </w:p>
    <w:p w14:paraId="68875141" w14:textId="77777777" w:rsidR="00D06331" w:rsidRPr="00AE3149" w:rsidRDefault="00D06331" w:rsidP="004D28F6">
      <w:pPr>
        <w:jc w:val="both"/>
        <w:rPr>
          <w:rFonts w:ascii="Arial" w:hAnsi="Arial" w:cs="Arial"/>
          <w:sz w:val="22"/>
          <w:szCs w:val="22"/>
        </w:rPr>
      </w:pPr>
    </w:p>
    <w:p w14:paraId="2A4521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14:paraId="3923F5A3" w14:textId="77777777" w:rsidR="00D06331" w:rsidRPr="00AE3149" w:rsidRDefault="00D06331" w:rsidP="004D28F6">
      <w:pPr>
        <w:jc w:val="both"/>
        <w:rPr>
          <w:rFonts w:ascii="Arial" w:hAnsi="Arial" w:cs="Arial"/>
          <w:sz w:val="22"/>
          <w:szCs w:val="22"/>
        </w:rPr>
      </w:pPr>
    </w:p>
    <w:p w14:paraId="33932D8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No habiendo albacea nombrado, cada uno de los herederos puede, si no a ha sido instituído heredero de bienes determinados, reclamar la totalidad de la herencia que le corresponde conjuntamente con otros, sin que el demandado pueda oponer la excepción de que la herencia no le pertenece por entro. (sic)</w:t>
      </w:r>
    </w:p>
    <w:p w14:paraId="3046808A" w14:textId="77777777" w:rsidR="00D06331" w:rsidRPr="00AE3149" w:rsidRDefault="00D06331" w:rsidP="004D28F6">
      <w:pPr>
        <w:jc w:val="both"/>
        <w:rPr>
          <w:rFonts w:ascii="Arial" w:hAnsi="Arial" w:cs="Arial"/>
          <w:sz w:val="22"/>
          <w:szCs w:val="22"/>
        </w:rPr>
      </w:pPr>
    </w:p>
    <w:p w14:paraId="1BBE089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14:paraId="645BAC18" w14:textId="77777777" w:rsidR="00D06331" w:rsidRPr="00AE3149" w:rsidRDefault="00D06331" w:rsidP="004D28F6">
      <w:pPr>
        <w:jc w:val="both"/>
        <w:rPr>
          <w:rFonts w:ascii="Arial" w:hAnsi="Arial" w:cs="Arial"/>
          <w:sz w:val="22"/>
          <w:szCs w:val="22"/>
        </w:rPr>
      </w:pPr>
    </w:p>
    <w:p w14:paraId="2BE5F38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14:paraId="2FBB6D16" w14:textId="77777777" w:rsidR="00D06331" w:rsidRPr="00AE3149" w:rsidRDefault="00D06331" w:rsidP="004D28F6">
      <w:pPr>
        <w:jc w:val="both"/>
        <w:rPr>
          <w:rFonts w:ascii="Arial" w:hAnsi="Arial" w:cs="Arial"/>
          <w:sz w:val="22"/>
          <w:szCs w:val="22"/>
        </w:rPr>
      </w:pPr>
    </w:p>
    <w:p w14:paraId="4454BAEF" w14:textId="77777777" w:rsidR="00D06331" w:rsidRPr="00AE3149" w:rsidRDefault="00D06331" w:rsidP="004D28F6">
      <w:pPr>
        <w:jc w:val="both"/>
        <w:rPr>
          <w:rFonts w:ascii="Arial" w:hAnsi="Arial" w:cs="Arial"/>
          <w:sz w:val="22"/>
          <w:szCs w:val="22"/>
        </w:rPr>
      </w:pPr>
    </w:p>
    <w:p w14:paraId="019449C8" w14:textId="77777777" w:rsidR="00D06331" w:rsidRPr="00AE3149" w:rsidRDefault="00D06331" w:rsidP="004D28F6">
      <w:pPr>
        <w:pStyle w:val="Ttulo4"/>
      </w:pPr>
      <w:r w:rsidRPr="00AE3149">
        <w:t>CAPÍTULO III</w:t>
      </w:r>
    </w:p>
    <w:p w14:paraId="30DF20CD" w14:textId="77777777" w:rsidR="00D06331" w:rsidRPr="00AE3149" w:rsidRDefault="00D06331" w:rsidP="004D28F6">
      <w:pPr>
        <w:pStyle w:val="Ttulo4"/>
      </w:pPr>
      <w:r w:rsidRPr="00AE3149">
        <w:t>DE LA ACEPTACIÓN Y DE LA REPUDIACIÓN DE LA HERENCIA</w:t>
      </w:r>
    </w:p>
    <w:p w14:paraId="7AFA1337" w14:textId="77777777" w:rsidR="00D06331" w:rsidRPr="00AE3149" w:rsidRDefault="00D06331" w:rsidP="004D28F6">
      <w:pPr>
        <w:jc w:val="both"/>
        <w:rPr>
          <w:rFonts w:ascii="Arial" w:hAnsi="Arial" w:cs="Arial"/>
          <w:sz w:val="22"/>
          <w:szCs w:val="22"/>
        </w:rPr>
      </w:pPr>
    </w:p>
    <w:p w14:paraId="66C019E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14:paraId="72AEB152" w14:textId="77777777" w:rsidR="00D06331" w:rsidRPr="00AE3149" w:rsidRDefault="00D06331" w:rsidP="004D28F6">
      <w:pPr>
        <w:jc w:val="both"/>
        <w:rPr>
          <w:rFonts w:ascii="Arial" w:hAnsi="Arial" w:cs="Arial"/>
          <w:sz w:val="22"/>
          <w:szCs w:val="22"/>
        </w:rPr>
      </w:pPr>
    </w:p>
    <w:p w14:paraId="32D581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14:paraId="43C425FD" w14:textId="77777777" w:rsidR="00D06331" w:rsidRPr="00AE3149" w:rsidRDefault="00D06331" w:rsidP="004D28F6">
      <w:pPr>
        <w:jc w:val="both"/>
        <w:rPr>
          <w:rFonts w:ascii="Arial" w:hAnsi="Arial" w:cs="Arial"/>
          <w:sz w:val="22"/>
          <w:szCs w:val="22"/>
        </w:rPr>
      </w:pPr>
    </w:p>
    <w:p w14:paraId="56F22E1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1539</w:t>
      </w:r>
      <w:r w:rsidR="00043A3C">
        <w:rPr>
          <w:rFonts w:ascii="Arial" w:hAnsi="Arial" w:cs="Arial"/>
          <w:b/>
          <w:sz w:val="22"/>
          <w:szCs w:val="22"/>
        </w:rPr>
        <w:t xml:space="preserve">. </w:t>
      </w:r>
      <w:r w:rsidRPr="00AE3149">
        <w:rPr>
          <w:rFonts w:ascii="Arial" w:hAnsi="Arial" w:cs="Arial"/>
          <w:sz w:val="22"/>
          <w:szCs w:val="22"/>
        </w:rPr>
        <w:t>La mujer casada no necesita la autorización del marido paar (sic) aceptar o repudiar la herencia que le corresponda. La herencia común será aceptada o repudiada por los dos cónyuges y en caso de discrepancia, resolverá el juez.</w:t>
      </w:r>
    </w:p>
    <w:p w14:paraId="23DEA6EF" w14:textId="77777777" w:rsidR="00D06331" w:rsidRPr="00AE3149" w:rsidRDefault="00D06331" w:rsidP="004D28F6">
      <w:pPr>
        <w:jc w:val="both"/>
        <w:rPr>
          <w:rFonts w:ascii="Arial" w:hAnsi="Arial" w:cs="Arial"/>
          <w:sz w:val="22"/>
          <w:szCs w:val="22"/>
        </w:rPr>
      </w:pPr>
    </w:p>
    <w:p w14:paraId="2FB6E75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14:paraId="16D6614F" w14:textId="77777777" w:rsidR="00D06331" w:rsidRPr="00AE3149" w:rsidRDefault="00D06331" w:rsidP="004D28F6">
      <w:pPr>
        <w:jc w:val="both"/>
        <w:rPr>
          <w:rFonts w:ascii="Arial" w:hAnsi="Arial" w:cs="Arial"/>
          <w:sz w:val="22"/>
          <w:szCs w:val="22"/>
        </w:rPr>
      </w:pPr>
    </w:p>
    <w:p w14:paraId="395FBF9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14:paraId="29468815" w14:textId="77777777" w:rsidR="00D06331" w:rsidRPr="00AE3149" w:rsidRDefault="00D06331" w:rsidP="004D28F6">
      <w:pPr>
        <w:jc w:val="both"/>
        <w:rPr>
          <w:rFonts w:ascii="Arial" w:hAnsi="Arial" w:cs="Arial"/>
          <w:sz w:val="22"/>
          <w:szCs w:val="22"/>
        </w:rPr>
      </w:pPr>
    </w:p>
    <w:p w14:paraId="11DF614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14:paraId="41A2A300" w14:textId="77777777" w:rsidR="00D06331" w:rsidRPr="00AE3149" w:rsidRDefault="00D06331" w:rsidP="004D28F6">
      <w:pPr>
        <w:jc w:val="both"/>
        <w:rPr>
          <w:rFonts w:ascii="Arial" w:hAnsi="Arial" w:cs="Arial"/>
          <w:sz w:val="22"/>
          <w:szCs w:val="22"/>
        </w:rPr>
      </w:pPr>
    </w:p>
    <w:p w14:paraId="17540D2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14:paraId="0E8A001E" w14:textId="77777777" w:rsidR="00D06331" w:rsidRPr="00AE3149" w:rsidRDefault="00D06331" w:rsidP="004D28F6">
      <w:pPr>
        <w:jc w:val="both"/>
        <w:rPr>
          <w:rFonts w:ascii="Arial" w:hAnsi="Arial" w:cs="Arial"/>
          <w:sz w:val="22"/>
          <w:szCs w:val="22"/>
        </w:rPr>
      </w:pPr>
    </w:p>
    <w:p w14:paraId="5F333C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14:paraId="4B932DDD" w14:textId="77777777" w:rsidR="00D06331" w:rsidRPr="00AE3149" w:rsidRDefault="00D06331" w:rsidP="004D28F6">
      <w:pPr>
        <w:jc w:val="both"/>
        <w:rPr>
          <w:rFonts w:ascii="Arial" w:hAnsi="Arial" w:cs="Arial"/>
          <w:sz w:val="22"/>
          <w:szCs w:val="22"/>
        </w:rPr>
      </w:pPr>
    </w:p>
    <w:p w14:paraId="6853562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14:paraId="601CA1A1" w14:textId="77777777" w:rsidR="00D06331" w:rsidRPr="00AE3149" w:rsidRDefault="00D06331" w:rsidP="004D28F6">
      <w:pPr>
        <w:jc w:val="both"/>
        <w:rPr>
          <w:rFonts w:ascii="Arial" w:hAnsi="Arial" w:cs="Arial"/>
          <w:sz w:val="22"/>
          <w:szCs w:val="22"/>
        </w:rPr>
      </w:pPr>
    </w:p>
    <w:p w14:paraId="457195A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14:paraId="3187CED0" w14:textId="77777777" w:rsidR="00D06331" w:rsidRPr="00AE3149" w:rsidRDefault="00D06331" w:rsidP="004D28F6">
      <w:pPr>
        <w:jc w:val="both"/>
        <w:rPr>
          <w:rFonts w:ascii="Arial" w:hAnsi="Arial" w:cs="Arial"/>
          <w:sz w:val="22"/>
          <w:szCs w:val="22"/>
        </w:rPr>
      </w:pPr>
    </w:p>
    <w:p w14:paraId="4215C78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14:paraId="5895125C" w14:textId="77777777" w:rsidR="00E8113C" w:rsidRPr="00AE3149" w:rsidRDefault="00E8113C" w:rsidP="004D28F6">
      <w:pPr>
        <w:jc w:val="both"/>
        <w:rPr>
          <w:rFonts w:ascii="Arial" w:hAnsi="Arial" w:cs="Arial"/>
          <w:sz w:val="22"/>
          <w:szCs w:val="22"/>
        </w:rPr>
      </w:pPr>
    </w:p>
    <w:p w14:paraId="69EE3EB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14:paraId="73E8F6E0" w14:textId="77777777" w:rsidR="00D06331" w:rsidRPr="00AE3149" w:rsidRDefault="00D06331" w:rsidP="004D28F6">
      <w:pPr>
        <w:jc w:val="both"/>
        <w:rPr>
          <w:rFonts w:ascii="Arial" w:hAnsi="Arial" w:cs="Arial"/>
          <w:sz w:val="22"/>
          <w:szCs w:val="22"/>
        </w:rPr>
      </w:pPr>
    </w:p>
    <w:p w14:paraId="4B53EE0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14:paraId="6DDE754D" w14:textId="77777777" w:rsidR="00D06331" w:rsidRPr="00AE3149" w:rsidRDefault="00D06331" w:rsidP="004D28F6">
      <w:pPr>
        <w:jc w:val="both"/>
        <w:rPr>
          <w:rFonts w:ascii="Arial" w:hAnsi="Arial" w:cs="Arial"/>
          <w:sz w:val="22"/>
          <w:szCs w:val="22"/>
        </w:rPr>
      </w:pPr>
    </w:p>
    <w:p w14:paraId="0A46FC1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14:paraId="6042C92A" w14:textId="77777777" w:rsidR="00D06331" w:rsidRPr="00AE3149" w:rsidRDefault="00D06331" w:rsidP="004D28F6">
      <w:pPr>
        <w:jc w:val="both"/>
        <w:rPr>
          <w:rFonts w:ascii="Arial" w:hAnsi="Arial" w:cs="Arial"/>
          <w:sz w:val="22"/>
          <w:szCs w:val="22"/>
        </w:rPr>
      </w:pPr>
    </w:p>
    <w:p w14:paraId="7D2C27E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Conocida la muerte de aquel a quien se hereda, se puede renunciar la herencia dejada bajo condición aunque ésta no se haya cumplido.</w:t>
      </w:r>
    </w:p>
    <w:p w14:paraId="22047682" w14:textId="77777777" w:rsidR="00D06331" w:rsidRPr="00AE3149" w:rsidRDefault="00D06331" w:rsidP="004D28F6">
      <w:pPr>
        <w:jc w:val="both"/>
        <w:rPr>
          <w:rFonts w:ascii="Arial" w:hAnsi="Arial" w:cs="Arial"/>
          <w:sz w:val="22"/>
          <w:szCs w:val="22"/>
        </w:rPr>
      </w:pPr>
    </w:p>
    <w:p w14:paraId="204310C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 xml:space="preserve">Las personas morales capaces de adquirir pueden, por conducto de sus representantes legítimos, aceptar o repudiar herencias; pero tratándose de corporaciones de carácter </w:t>
      </w:r>
      <w:r w:rsidRPr="00AE3149">
        <w:rPr>
          <w:rFonts w:ascii="Arial" w:hAnsi="Arial" w:cs="Arial"/>
          <w:sz w:val="22"/>
          <w:szCs w:val="22"/>
        </w:rPr>
        <w:lastRenderedPageBreak/>
        <w:t>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14:paraId="47E66014" w14:textId="77777777" w:rsidR="00D06331" w:rsidRPr="00AE3149" w:rsidRDefault="00D06331" w:rsidP="004D28F6">
      <w:pPr>
        <w:jc w:val="both"/>
        <w:rPr>
          <w:rFonts w:ascii="Arial" w:hAnsi="Arial" w:cs="Arial"/>
          <w:sz w:val="22"/>
          <w:szCs w:val="22"/>
        </w:rPr>
      </w:pPr>
    </w:p>
    <w:p w14:paraId="6C00C04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14:paraId="73DE0610" w14:textId="77777777" w:rsidR="00D06331" w:rsidRPr="00AE3149" w:rsidRDefault="00D06331" w:rsidP="004D28F6">
      <w:pPr>
        <w:jc w:val="both"/>
        <w:rPr>
          <w:rFonts w:ascii="Arial" w:hAnsi="Arial" w:cs="Arial"/>
          <w:sz w:val="22"/>
          <w:szCs w:val="22"/>
        </w:rPr>
      </w:pPr>
    </w:p>
    <w:p w14:paraId="279B87B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14:paraId="14B2C46A" w14:textId="77777777" w:rsidR="00D06331" w:rsidRPr="00AE3149" w:rsidRDefault="00D06331" w:rsidP="004D28F6">
      <w:pPr>
        <w:jc w:val="both"/>
        <w:rPr>
          <w:rFonts w:ascii="Arial" w:hAnsi="Arial" w:cs="Arial"/>
          <w:sz w:val="22"/>
          <w:szCs w:val="22"/>
        </w:rPr>
      </w:pPr>
    </w:p>
    <w:p w14:paraId="2925C1D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14:paraId="28894851" w14:textId="77777777" w:rsidR="002F7B59" w:rsidRPr="00AE3149" w:rsidRDefault="002F7B59" w:rsidP="004D28F6">
      <w:pPr>
        <w:jc w:val="both"/>
        <w:rPr>
          <w:rFonts w:ascii="Arial" w:hAnsi="Arial" w:cs="Arial"/>
          <w:sz w:val="22"/>
          <w:szCs w:val="22"/>
        </w:rPr>
      </w:pPr>
    </w:p>
    <w:p w14:paraId="35A819A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14:paraId="0CECE76D" w14:textId="77777777" w:rsidR="00D06331" w:rsidRPr="00AE3149" w:rsidRDefault="00D06331" w:rsidP="004D28F6">
      <w:pPr>
        <w:jc w:val="both"/>
        <w:rPr>
          <w:rFonts w:ascii="Arial" w:hAnsi="Arial" w:cs="Arial"/>
          <w:sz w:val="22"/>
          <w:szCs w:val="22"/>
        </w:rPr>
      </w:pPr>
    </w:p>
    <w:p w14:paraId="7776E63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14:paraId="276A8680" w14:textId="77777777" w:rsidR="00D06331" w:rsidRPr="00862FDB" w:rsidRDefault="00D06331" w:rsidP="004D28F6">
      <w:pPr>
        <w:jc w:val="both"/>
        <w:rPr>
          <w:rFonts w:ascii="Arial" w:hAnsi="Arial" w:cs="Arial"/>
          <w:b/>
          <w:sz w:val="22"/>
          <w:szCs w:val="22"/>
        </w:rPr>
      </w:pPr>
    </w:p>
    <w:p w14:paraId="3CB6B11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14:paraId="47B4C254" w14:textId="77777777" w:rsidR="00D06331" w:rsidRPr="00AE3149" w:rsidRDefault="00D06331" w:rsidP="004D28F6">
      <w:pPr>
        <w:jc w:val="both"/>
        <w:rPr>
          <w:rFonts w:ascii="Arial" w:hAnsi="Arial" w:cs="Arial"/>
          <w:sz w:val="22"/>
          <w:szCs w:val="22"/>
        </w:rPr>
      </w:pPr>
    </w:p>
    <w:p w14:paraId="7C8FFDD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14:paraId="3B09D51B" w14:textId="77777777" w:rsidR="00D06331" w:rsidRPr="00AE3149" w:rsidRDefault="00D06331" w:rsidP="004D28F6">
      <w:pPr>
        <w:jc w:val="both"/>
        <w:rPr>
          <w:rFonts w:ascii="Arial" w:hAnsi="Arial" w:cs="Arial"/>
          <w:sz w:val="22"/>
          <w:szCs w:val="22"/>
        </w:rPr>
      </w:pPr>
    </w:p>
    <w:p w14:paraId="0341490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14:paraId="7A9C1BD6" w14:textId="77777777" w:rsidR="00D06331" w:rsidRPr="00AE3149" w:rsidRDefault="00D06331" w:rsidP="004D28F6">
      <w:pPr>
        <w:jc w:val="both"/>
        <w:rPr>
          <w:rFonts w:ascii="Arial" w:hAnsi="Arial" w:cs="Arial"/>
          <w:sz w:val="22"/>
          <w:szCs w:val="22"/>
        </w:rPr>
      </w:pPr>
    </w:p>
    <w:p w14:paraId="51E4CFB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14:paraId="52016A55" w14:textId="77777777" w:rsidR="00D06331" w:rsidRPr="00AE3149" w:rsidRDefault="00D06331" w:rsidP="004D28F6">
      <w:pPr>
        <w:jc w:val="both"/>
        <w:rPr>
          <w:rFonts w:ascii="Arial" w:hAnsi="Arial" w:cs="Arial"/>
          <w:sz w:val="22"/>
          <w:szCs w:val="22"/>
        </w:rPr>
      </w:pPr>
    </w:p>
    <w:p w14:paraId="1B592A5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14:paraId="46B99E20" w14:textId="77777777" w:rsidR="00D06331" w:rsidRPr="00AE3149" w:rsidRDefault="00D06331" w:rsidP="004D28F6">
      <w:pPr>
        <w:jc w:val="both"/>
        <w:rPr>
          <w:rFonts w:ascii="Arial" w:hAnsi="Arial" w:cs="Arial"/>
          <w:sz w:val="22"/>
          <w:szCs w:val="22"/>
        </w:rPr>
      </w:pPr>
    </w:p>
    <w:p w14:paraId="59F401A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14:paraId="00F016D9" w14:textId="77777777" w:rsidR="00D06331" w:rsidRPr="00AE3149" w:rsidRDefault="00D06331" w:rsidP="004D28F6">
      <w:pPr>
        <w:jc w:val="center"/>
        <w:rPr>
          <w:rFonts w:ascii="Arial" w:hAnsi="Arial" w:cs="Arial"/>
          <w:sz w:val="22"/>
          <w:szCs w:val="22"/>
        </w:rPr>
      </w:pPr>
    </w:p>
    <w:p w14:paraId="15A938A2" w14:textId="77777777" w:rsidR="009F5C70" w:rsidRPr="00AE3149" w:rsidRDefault="009F5C70" w:rsidP="004D28F6">
      <w:pPr>
        <w:jc w:val="center"/>
        <w:rPr>
          <w:rFonts w:ascii="Arial" w:hAnsi="Arial" w:cs="Arial"/>
          <w:sz w:val="22"/>
          <w:szCs w:val="22"/>
        </w:rPr>
      </w:pPr>
    </w:p>
    <w:p w14:paraId="17EE625E" w14:textId="77777777" w:rsidR="00D06331" w:rsidRPr="00AE3149" w:rsidRDefault="00D06331" w:rsidP="004D28F6">
      <w:pPr>
        <w:pStyle w:val="Ttulo4"/>
      </w:pPr>
      <w:r w:rsidRPr="00AE3149">
        <w:lastRenderedPageBreak/>
        <w:t>CAPÍTULO IV</w:t>
      </w:r>
    </w:p>
    <w:p w14:paraId="2F406204" w14:textId="77777777" w:rsidR="00D06331" w:rsidRPr="00AE3149" w:rsidRDefault="00D06331" w:rsidP="004D28F6">
      <w:pPr>
        <w:pStyle w:val="Ttulo4"/>
      </w:pPr>
      <w:r w:rsidRPr="00AE3149">
        <w:t>DE LOS ALBACEAS</w:t>
      </w:r>
    </w:p>
    <w:p w14:paraId="53FCF594" w14:textId="77777777" w:rsidR="00D06331" w:rsidRPr="00AE3149" w:rsidRDefault="00D06331" w:rsidP="004D28F6">
      <w:pPr>
        <w:jc w:val="both"/>
        <w:rPr>
          <w:rFonts w:ascii="Arial" w:hAnsi="Arial" w:cs="Arial"/>
          <w:sz w:val="22"/>
          <w:szCs w:val="22"/>
        </w:rPr>
      </w:pPr>
    </w:p>
    <w:p w14:paraId="2A6600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14:paraId="263B715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14:paraId="51777DF4" w14:textId="77777777" w:rsidR="00D06331" w:rsidRPr="00AE3149" w:rsidRDefault="00D06331" w:rsidP="004D28F6">
      <w:pPr>
        <w:jc w:val="both"/>
        <w:rPr>
          <w:rFonts w:ascii="Arial" w:hAnsi="Arial" w:cs="Arial"/>
          <w:sz w:val="22"/>
          <w:szCs w:val="22"/>
        </w:rPr>
      </w:pPr>
    </w:p>
    <w:p w14:paraId="7027DCB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14:paraId="444A7773" w14:textId="77777777" w:rsidR="00D06331" w:rsidRPr="00AE3149" w:rsidRDefault="00D06331" w:rsidP="004D28F6">
      <w:pPr>
        <w:jc w:val="both"/>
        <w:rPr>
          <w:rFonts w:ascii="Arial" w:hAnsi="Arial" w:cs="Arial"/>
          <w:sz w:val="22"/>
          <w:szCs w:val="22"/>
        </w:rPr>
      </w:pPr>
    </w:p>
    <w:p w14:paraId="77D548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14:paraId="4C3ADDD0" w14:textId="77777777" w:rsidR="00D06331" w:rsidRPr="00AE3149" w:rsidRDefault="00D06331" w:rsidP="004D28F6">
      <w:pPr>
        <w:jc w:val="both"/>
        <w:rPr>
          <w:rFonts w:ascii="Arial" w:hAnsi="Arial" w:cs="Arial"/>
          <w:sz w:val="22"/>
          <w:szCs w:val="22"/>
        </w:rPr>
      </w:pPr>
    </w:p>
    <w:p w14:paraId="095C57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(sic)Los que por sentencia hubieren sido removidos otra vez del cargo de albaceas;</w:t>
      </w:r>
    </w:p>
    <w:p w14:paraId="36918792" w14:textId="77777777" w:rsidR="00D06331" w:rsidRPr="00AE3149" w:rsidRDefault="00D06331" w:rsidP="004D28F6">
      <w:pPr>
        <w:jc w:val="both"/>
        <w:rPr>
          <w:rFonts w:ascii="Arial" w:hAnsi="Arial" w:cs="Arial"/>
          <w:sz w:val="22"/>
          <w:szCs w:val="22"/>
        </w:rPr>
      </w:pPr>
    </w:p>
    <w:p w14:paraId="080AC9A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14:paraId="20E5D3F2" w14:textId="77777777" w:rsidR="00D06331" w:rsidRPr="00AE3149" w:rsidRDefault="00D06331" w:rsidP="004D28F6">
      <w:pPr>
        <w:jc w:val="both"/>
        <w:rPr>
          <w:rFonts w:ascii="Arial" w:hAnsi="Arial" w:cs="Arial"/>
          <w:sz w:val="22"/>
          <w:szCs w:val="22"/>
        </w:rPr>
      </w:pPr>
    </w:p>
    <w:p w14:paraId="2C00B6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14:paraId="32558B22" w14:textId="77777777" w:rsidR="00D06331" w:rsidRPr="00AE3149" w:rsidRDefault="00D06331" w:rsidP="004D28F6">
      <w:pPr>
        <w:jc w:val="both"/>
        <w:rPr>
          <w:rFonts w:ascii="Arial" w:hAnsi="Arial" w:cs="Arial"/>
          <w:sz w:val="22"/>
          <w:szCs w:val="22"/>
        </w:rPr>
      </w:pPr>
    </w:p>
    <w:p w14:paraId="16C772D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14:paraId="7C8D73A0" w14:textId="77777777" w:rsidR="00D06331" w:rsidRPr="00AE3149" w:rsidRDefault="00D06331" w:rsidP="004D28F6">
      <w:pPr>
        <w:jc w:val="both"/>
        <w:rPr>
          <w:rFonts w:ascii="Arial" w:hAnsi="Arial" w:cs="Arial"/>
          <w:sz w:val="22"/>
          <w:szCs w:val="22"/>
        </w:rPr>
      </w:pPr>
    </w:p>
    <w:p w14:paraId="5999B2F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14:paraId="78729E17" w14:textId="77777777" w:rsidR="00D06331" w:rsidRPr="00AE3149" w:rsidRDefault="00D06331" w:rsidP="004D28F6">
      <w:pPr>
        <w:jc w:val="both"/>
        <w:rPr>
          <w:rFonts w:ascii="Arial" w:hAnsi="Arial" w:cs="Arial"/>
          <w:sz w:val="22"/>
          <w:szCs w:val="22"/>
        </w:rPr>
      </w:pPr>
    </w:p>
    <w:p w14:paraId="6027D0B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La mayoría, en todos los caso de que habla este Capítulo, y los relativos a inventario y participación, se calculará por el importe de las porciones y no por el número de las personas.</w:t>
      </w:r>
    </w:p>
    <w:p w14:paraId="727DE559" w14:textId="77777777" w:rsidR="00D06331" w:rsidRPr="00AE3149" w:rsidRDefault="00D06331" w:rsidP="004D28F6">
      <w:pPr>
        <w:jc w:val="both"/>
        <w:rPr>
          <w:rFonts w:ascii="Arial" w:hAnsi="Arial" w:cs="Arial"/>
          <w:sz w:val="22"/>
          <w:szCs w:val="22"/>
        </w:rPr>
      </w:pPr>
    </w:p>
    <w:p w14:paraId="62D4795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la mayor porción esté representada por menos de la cuarta parte de los herederos, para que haya mayoría se necesita que con ellos voten los herederos que sean necesarios para formar, por lo menos, la cuarta parte del número total.</w:t>
      </w:r>
    </w:p>
    <w:p w14:paraId="0C411D0A" w14:textId="77777777" w:rsidR="00D06331" w:rsidRPr="00AE3149" w:rsidRDefault="00D06331" w:rsidP="004D28F6">
      <w:pPr>
        <w:jc w:val="both"/>
        <w:rPr>
          <w:rFonts w:ascii="Arial" w:hAnsi="Arial" w:cs="Arial"/>
          <w:sz w:val="22"/>
          <w:szCs w:val="22"/>
        </w:rPr>
      </w:pPr>
    </w:p>
    <w:p w14:paraId="3903AED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14:paraId="5D5786BC" w14:textId="77777777" w:rsidR="00D06331" w:rsidRPr="00AE3149" w:rsidRDefault="00D06331" w:rsidP="004D28F6">
      <w:pPr>
        <w:jc w:val="both"/>
        <w:rPr>
          <w:rFonts w:ascii="Arial" w:hAnsi="Arial" w:cs="Arial"/>
          <w:sz w:val="22"/>
          <w:szCs w:val="22"/>
        </w:rPr>
      </w:pPr>
    </w:p>
    <w:p w14:paraId="01D8B4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14:paraId="71865441" w14:textId="77777777" w:rsidR="00D06331" w:rsidRPr="00AE3149" w:rsidRDefault="00D06331" w:rsidP="004D28F6">
      <w:pPr>
        <w:jc w:val="both"/>
        <w:rPr>
          <w:rFonts w:ascii="Arial" w:hAnsi="Arial" w:cs="Arial"/>
          <w:sz w:val="22"/>
          <w:szCs w:val="22"/>
        </w:rPr>
      </w:pPr>
    </w:p>
    <w:p w14:paraId="495B3D3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14:paraId="4C497F90" w14:textId="77777777" w:rsidR="00D06331" w:rsidRPr="00AE3149" w:rsidRDefault="00D06331" w:rsidP="004D28F6">
      <w:pPr>
        <w:jc w:val="both"/>
        <w:rPr>
          <w:rFonts w:ascii="Arial" w:hAnsi="Arial" w:cs="Arial"/>
          <w:sz w:val="22"/>
          <w:szCs w:val="22"/>
        </w:rPr>
      </w:pPr>
    </w:p>
    <w:p w14:paraId="3AAFA3C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14:paraId="7F2C16A2" w14:textId="77777777" w:rsidR="00D06331" w:rsidRPr="00AE3149" w:rsidRDefault="00D06331" w:rsidP="004D28F6">
      <w:pPr>
        <w:jc w:val="both"/>
        <w:rPr>
          <w:rFonts w:ascii="Arial" w:hAnsi="Arial" w:cs="Arial"/>
          <w:sz w:val="22"/>
          <w:szCs w:val="22"/>
        </w:rPr>
      </w:pPr>
    </w:p>
    <w:p w14:paraId="596D4E4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14:paraId="51608C00" w14:textId="77777777" w:rsidR="00D06331" w:rsidRPr="00AE3149" w:rsidRDefault="00D06331" w:rsidP="004D28F6">
      <w:pPr>
        <w:jc w:val="both"/>
        <w:rPr>
          <w:rFonts w:ascii="Arial" w:hAnsi="Arial" w:cs="Arial"/>
          <w:sz w:val="22"/>
          <w:szCs w:val="22"/>
        </w:rPr>
      </w:pPr>
    </w:p>
    <w:p w14:paraId="7FE7BB2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1573</w:t>
      </w:r>
      <w:r w:rsidR="00043A3C">
        <w:rPr>
          <w:rFonts w:ascii="Arial" w:hAnsi="Arial" w:cs="Arial"/>
          <w:b/>
          <w:sz w:val="22"/>
          <w:szCs w:val="22"/>
        </w:rPr>
        <w:t xml:space="preserve">. </w:t>
      </w:r>
      <w:r w:rsidRPr="00AE3149">
        <w:rPr>
          <w:rFonts w:ascii="Arial" w:hAnsi="Arial" w:cs="Arial"/>
          <w:sz w:val="22"/>
          <w:szCs w:val="22"/>
        </w:rPr>
        <w:t>El albacea nombrado conforme a los dos artículos que preceden, durará en su encargo mientras que declarados los herederos legítimos, éstos hacen la elección de albacea.</w:t>
      </w:r>
    </w:p>
    <w:p w14:paraId="7803E198" w14:textId="77777777" w:rsidR="00D06331" w:rsidRPr="00AE3149" w:rsidRDefault="00D06331" w:rsidP="004D28F6">
      <w:pPr>
        <w:jc w:val="both"/>
        <w:rPr>
          <w:rFonts w:ascii="Arial" w:hAnsi="Arial" w:cs="Arial"/>
          <w:sz w:val="22"/>
          <w:szCs w:val="22"/>
        </w:rPr>
      </w:pPr>
    </w:p>
    <w:p w14:paraId="47F26BF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14:paraId="3A25DF24" w14:textId="77777777" w:rsidR="00D06331" w:rsidRPr="00AE3149" w:rsidRDefault="00D06331" w:rsidP="004D28F6">
      <w:pPr>
        <w:jc w:val="both"/>
        <w:rPr>
          <w:rFonts w:ascii="Arial" w:hAnsi="Arial" w:cs="Arial"/>
          <w:sz w:val="22"/>
          <w:szCs w:val="22"/>
        </w:rPr>
      </w:pPr>
    </w:p>
    <w:p w14:paraId="59EE492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14:paraId="257A7980" w14:textId="77777777" w:rsidR="00D06331" w:rsidRPr="00AE3149" w:rsidRDefault="00D06331" w:rsidP="004D28F6">
      <w:pPr>
        <w:jc w:val="both"/>
        <w:rPr>
          <w:rFonts w:ascii="Arial" w:hAnsi="Arial" w:cs="Arial"/>
          <w:sz w:val="22"/>
          <w:szCs w:val="22"/>
        </w:rPr>
      </w:pPr>
    </w:p>
    <w:p w14:paraId="6693ECC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14:paraId="53EF80DC" w14:textId="77777777" w:rsidR="00D06331" w:rsidRPr="00AE3149" w:rsidRDefault="00D06331" w:rsidP="004D28F6">
      <w:pPr>
        <w:jc w:val="both"/>
        <w:rPr>
          <w:rFonts w:ascii="Arial" w:hAnsi="Arial" w:cs="Arial"/>
          <w:sz w:val="22"/>
          <w:szCs w:val="22"/>
        </w:rPr>
      </w:pPr>
    </w:p>
    <w:p w14:paraId="262F47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Cuando los albaceas fueren mancomunados sólo valdrá lo que todos hagan de consumo; lo qu (sic) haya (sic) uno de ellos, legalmente autorizado por los demás, o lo que en caso de disidencia, acuerde el mayor número. Si no hubiere mayoría decidirá el Juez.</w:t>
      </w:r>
    </w:p>
    <w:p w14:paraId="7ED0E97C" w14:textId="77777777" w:rsidR="00D06331" w:rsidRPr="00AE3149" w:rsidRDefault="00D06331" w:rsidP="004D28F6">
      <w:pPr>
        <w:jc w:val="both"/>
        <w:rPr>
          <w:rFonts w:ascii="Arial" w:hAnsi="Arial" w:cs="Arial"/>
          <w:sz w:val="22"/>
          <w:szCs w:val="22"/>
        </w:rPr>
      </w:pPr>
    </w:p>
    <w:p w14:paraId="2F9A372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14:paraId="4A43A060" w14:textId="77777777" w:rsidR="00D06331" w:rsidRPr="00AE3149" w:rsidRDefault="00D06331" w:rsidP="004D28F6">
      <w:pPr>
        <w:jc w:val="both"/>
        <w:rPr>
          <w:rFonts w:ascii="Arial" w:hAnsi="Arial" w:cs="Arial"/>
          <w:sz w:val="22"/>
          <w:szCs w:val="22"/>
        </w:rPr>
      </w:pPr>
    </w:p>
    <w:p w14:paraId="1F6C535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14:paraId="19C65A52" w14:textId="77777777" w:rsidR="00D06331" w:rsidRPr="00AE3149" w:rsidRDefault="00D06331" w:rsidP="004D28F6">
      <w:pPr>
        <w:jc w:val="both"/>
        <w:rPr>
          <w:rFonts w:ascii="Arial" w:hAnsi="Arial" w:cs="Arial"/>
          <w:sz w:val="22"/>
          <w:szCs w:val="22"/>
        </w:rPr>
      </w:pPr>
    </w:p>
    <w:p w14:paraId="6983BF3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1580</w:t>
      </w:r>
      <w:r w:rsidR="00043A3C">
        <w:rPr>
          <w:rFonts w:ascii="Arial" w:hAnsi="Arial" w:cs="Arial"/>
          <w:b/>
          <w:sz w:val="22"/>
          <w:szCs w:val="22"/>
        </w:rPr>
        <w:t xml:space="preserve">. </w:t>
      </w:r>
      <w:r w:rsidRPr="00AE3149">
        <w:rPr>
          <w:rFonts w:ascii="Arial" w:hAnsi="Arial" w:cs="Arial"/>
          <w:sz w:val="22"/>
          <w:szCs w:val="22"/>
        </w:rPr>
        <w:t>El albacea que renuncie sin justa causa perderá lo que hubiere dejado el testador. Lo mismo sucederá cuando la renuncia sea por justa causa, si lo que se deja al albacea es con el exclusivo objeto de remunerarlo por el desempño (sic) del cargo.</w:t>
      </w:r>
    </w:p>
    <w:p w14:paraId="7E4BD9D3" w14:textId="77777777" w:rsidR="00D06331" w:rsidRPr="00AE3149" w:rsidRDefault="00D06331" w:rsidP="004D28F6">
      <w:pPr>
        <w:jc w:val="both"/>
        <w:rPr>
          <w:rFonts w:ascii="Arial" w:hAnsi="Arial" w:cs="Arial"/>
          <w:sz w:val="22"/>
          <w:szCs w:val="22"/>
        </w:rPr>
      </w:pPr>
    </w:p>
    <w:p w14:paraId="3EF077F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14:paraId="2A378345" w14:textId="77777777" w:rsidR="00D06331" w:rsidRPr="00AE3149" w:rsidRDefault="00D06331" w:rsidP="004D28F6">
      <w:pPr>
        <w:jc w:val="both"/>
        <w:rPr>
          <w:rFonts w:ascii="Arial" w:hAnsi="Arial" w:cs="Arial"/>
          <w:sz w:val="22"/>
          <w:szCs w:val="22"/>
        </w:rPr>
      </w:pPr>
    </w:p>
    <w:p w14:paraId="2EB3B28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14:paraId="3ED5A5D0" w14:textId="77777777" w:rsidR="00D06331" w:rsidRPr="00AE3149" w:rsidRDefault="00D06331" w:rsidP="004D28F6">
      <w:pPr>
        <w:jc w:val="both"/>
        <w:rPr>
          <w:rFonts w:ascii="Arial" w:hAnsi="Arial" w:cs="Arial"/>
          <w:sz w:val="22"/>
          <w:szCs w:val="22"/>
        </w:rPr>
      </w:pPr>
    </w:p>
    <w:p w14:paraId="2546E73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14:paraId="2C201958" w14:textId="77777777" w:rsidR="00D06331" w:rsidRPr="00AE3149" w:rsidRDefault="00D06331" w:rsidP="004D28F6">
      <w:pPr>
        <w:jc w:val="both"/>
        <w:rPr>
          <w:rFonts w:ascii="Arial" w:hAnsi="Arial" w:cs="Arial"/>
          <w:sz w:val="22"/>
          <w:szCs w:val="22"/>
        </w:rPr>
      </w:pPr>
    </w:p>
    <w:p w14:paraId="667916F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14:paraId="4E71EA73" w14:textId="77777777" w:rsidR="00D06331" w:rsidRPr="00AE3149" w:rsidRDefault="00D06331" w:rsidP="004D28F6">
      <w:pPr>
        <w:jc w:val="both"/>
        <w:rPr>
          <w:rFonts w:ascii="Arial" w:hAnsi="Arial" w:cs="Arial"/>
          <w:sz w:val="22"/>
          <w:szCs w:val="22"/>
        </w:rPr>
      </w:pPr>
    </w:p>
    <w:p w14:paraId="033C21E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14:paraId="34ECA85B" w14:textId="77777777" w:rsidR="00D06331" w:rsidRPr="00AE3149" w:rsidRDefault="00D06331" w:rsidP="004D28F6">
      <w:pPr>
        <w:jc w:val="both"/>
        <w:rPr>
          <w:rFonts w:ascii="Arial" w:hAnsi="Arial" w:cs="Arial"/>
          <w:sz w:val="22"/>
          <w:szCs w:val="22"/>
        </w:rPr>
      </w:pPr>
    </w:p>
    <w:p w14:paraId="760368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que por el mal estado habitual de salud, o por no saber leer ni escribir, no puedan atender debidamente el albaceazgo;</w:t>
      </w:r>
    </w:p>
    <w:p w14:paraId="7BDE2477" w14:textId="77777777" w:rsidR="00D06331" w:rsidRPr="00AE3149" w:rsidRDefault="00D06331" w:rsidP="004D28F6">
      <w:pPr>
        <w:jc w:val="both"/>
        <w:rPr>
          <w:rFonts w:ascii="Arial" w:hAnsi="Arial" w:cs="Arial"/>
          <w:sz w:val="22"/>
          <w:szCs w:val="22"/>
        </w:rPr>
      </w:pPr>
    </w:p>
    <w:p w14:paraId="1429E28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 Los que tengan sesenta años cumplidos;</w:t>
      </w:r>
    </w:p>
    <w:p w14:paraId="25E4A4F9" w14:textId="77777777" w:rsidR="00D06331" w:rsidRPr="00AE3149" w:rsidRDefault="00D06331" w:rsidP="004D28F6">
      <w:pPr>
        <w:jc w:val="both"/>
        <w:rPr>
          <w:rFonts w:ascii="Arial" w:hAnsi="Arial" w:cs="Arial"/>
          <w:sz w:val="22"/>
          <w:szCs w:val="22"/>
        </w:rPr>
      </w:pPr>
    </w:p>
    <w:p w14:paraId="4F9999F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14:paraId="52B41A01" w14:textId="77777777" w:rsidR="00E8113C" w:rsidRPr="00AE3149" w:rsidRDefault="00E8113C" w:rsidP="004D28F6">
      <w:pPr>
        <w:jc w:val="both"/>
        <w:rPr>
          <w:rFonts w:ascii="Arial" w:hAnsi="Arial" w:cs="Arial"/>
          <w:sz w:val="22"/>
          <w:szCs w:val="22"/>
        </w:rPr>
      </w:pPr>
    </w:p>
    <w:p w14:paraId="6256759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14:paraId="29E960BF" w14:textId="77777777" w:rsidR="00D06331" w:rsidRPr="00AE3149" w:rsidRDefault="00D06331" w:rsidP="004D28F6">
      <w:pPr>
        <w:jc w:val="both"/>
        <w:rPr>
          <w:rFonts w:ascii="Arial" w:hAnsi="Arial" w:cs="Arial"/>
          <w:sz w:val="22"/>
          <w:szCs w:val="22"/>
        </w:rPr>
      </w:pPr>
    </w:p>
    <w:p w14:paraId="793138C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14:paraId="705C2FBD" w14:textId="77777777" w:rsidR="00D06331" w:rsidRPr="00AE3149" w:rsidRDefault="00D06331" w:rsidP="004D28F6">
      <w:pPr>
        <w:jc w:val="both"/>
        <w:rPr>
          <w:rFonts w:ascii="Arial" w:hAnsi="Arial" w:cs="Arial"/>
          <w:sz w:val="22"/>
          <w:szCs w:val="22"/>
        </w:rPr>
      </w:pPr>
    </w:p>
    <w:p w14:paraId="1BA052D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14:paraId="709681E1" w14:textId="77777777" w:rsidR="00D06331" w:rsidRPr="00AE3149" w:rsidRDefault="00D06331" w:rsidP="004D28F6">
      <w:pPr>
        <w:jc w:val="both"/>
        <w:rPr>
          <w:rFonts w:ascii="Arial" w:hAnsi="Arial" w:cs="Arial"/>
          <w:sz w:val="22"/>
          <w:szCs w:val="22"/>
        </w:rPr>
      </w:pPr>
    </w:p>
    <w:p w14:paraId="5901800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14:paraId="2999B74E" w14:textId="77777777" w:rsidR="00D06331" w:rsidRPr="00AE3149" w:rsidRDefault="00D06331" w:rsidP="004D28F6">
      <w:pPr>
        <w:jc w:val="both"/>
        <w:rPr>
          <w:rFonts w:ascii="Arial" w:hAnsi="Arial" w:cs="Arial"/>
          <w:sz w:val="22"/>
          <w:szCs w:val="22"/>
        </w:rPr>
      </w:pPr>
    </w:p>
    <w:p w14:paraId="091A039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14:paraId="460903BC" w14:textId="77777777" w:rsidR="00D06331" w:rsidRPr="00AE3149" w:rsidRDefault="00D06331" w:rsidP="004D28F6">
      <w:pPr>
        <w:jc w:val="both"/>
        <w:rPr>
          <w:rFonts w:ascii="Arial" w:hAnsi="Arial" w:cs="Arial"/>
          <w:sz w:val="22"/>
          <w:szCs w:val="22"/>
        </w:rPr>
      </w:pPr>
    </w:p>
    <w:p w14:paraId="62E1268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14:paraId="728EE938" w14:textId="77777777" w:rsidR="00D06331" w:rsidRPr="00AE3149" w:rsidRDefault="00D06331" w:rsidP="004D28F6">
      <w:pPr>
        <w:jc w:val="both"/>
        <w:rPr>
          <w:rFonts w:ascii="Arial" w:hAnsi="Arial" w:cs="Arial"/>
          <w:sz w:val="22"/>
          <w:szCs w:val="22"/>
        </w:rPr>
      </w:pPr>
    </w:p>
    <w:p w14:paraId="6F95F8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14:paraId="67724EC7" w14:textId="77777777" w:rsidR="00D06331" w:rsidRPr="00AE3149" w:rsidRDefault="00D06331" w:rsidP="004D28F6">
      <w:pPr>
        <w:jc w:val="both"/>
        <w:rPr>
          <w:rFonts w:ascii="Arial" w:hAnsi="Arial" w:cs="Arial"/>
          <w:sz w:val="22"/>
          <w:szCs w:val="22"/>
        </w:rPr>
      </w:pPr>
    </w:p>
    <w:p w14:paraId="274516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14:paraId="2072015E" w14:textId="77777777" w:rsidR="00D06331" w:rsidRPr="00AE3149" w:rsidRDefault="00D06331" w:rsidP="004D28F6">
      <w:pPr>
        <w:jc w:val="both"/>
        <w:rPr>
          <w:rFonts w:ascii="Arial" w:hAnsi="Arial" w:cs="Arial"/>
          <w:sz w:val="22"/>
          <w:szCs w:val="22"/>
        </w:rPr>
      </w:pPr>
    </w:p>
    <w:p w14:paraId="50AB2E4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14:paraId="521ACC9B" w14:textId="77777777" w:rsidR="00D06331" w:rsidRPr="00AE3149" w:rsidRDefault="00D06331" w:rsidP="004D28F6">
      <w:pPr>
        <w:jc w:val="both"/>
        <w:rPr>
          <w:rFonts w:ascii="Arial" w:hAnsi="Arial" w:cs="Arial"/>
          <w:sz w:val="22"/>
          <w:szCs w:val="22"/>
        </w:rPr>
      </w:pPr>
    </w:p>
    <w:p w14:paraId="6928315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14:paraId="45F9F168" w14:textId="77777777" w:rsidR="00D06331" w:rsidRPr="00AE3149" w:rsidRDefault="00D06331" w:rsidP="004D28F6">
      <w:pPr>
        <w:jc w:val="both"/>
        <w:rPr>
          <w:rFonts w:ascii="Arial" w:hAnsi="Arial" w:cs="Arial"/>
          <w:sz w:val="22"/>
          <w:szCs w:val="22"/>
        </w:rPr>
      </w:pPr>
    </w:p>
    <w:p w14:paraId="20AF06F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14:paraId="75AADF95" w14:textId="77777777" w:rsidR="00D06331" w:rsidRPr="00AE3149" w:rsidRDefault="00D06331" w:rsidP="004D28F6">
      <w:pPr>
        <w:jc w:val="both"/>
        <w:rPr>
          <w:rFonts w:ascii="Arial" w:hAnsi="Arial" w:cs="Arial"/>
          <w:sz w:val="22"/>
          <w:szCs w:val="22"/>
        </w:rPr>
      </w:pPr>
    </w:p>
    <w:p w14:paraId="37505DA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14:paraId="21249EC4" w14:textId="77777777" w:rsidR="00D06331" w:rsidRPr="00AE3149" w:rsidRDefault="00D06331" w:rsidP="004D28F6">
      <w:pPr>
        <w:jc w:val="both"/>
        <w:rPr>
          <w:rFonts w:ascii="Arial" w:hAnsi="Arial" w:cs="Arial"/>
          <w:sz w:val="22"/>
          <w:szCs w:val="22"/>
        </w:rPr>
      </w:pPr>
    </w:p>
    <w:p w14:paraId="14EB7E4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14:paraId="2959132F" w14:textId="77777777" w:rsidR="00D06331" w:rsidRPr="00AE3149" w:rsidRDefault="00D06331" w:rsidP="004D28F6">
      <w:pPr>
        <w:jc w:val="both"/>
        <w:rPr>
          <w:rFonts w:ascii="Arial" w:hAnsi="Arial" w:cs="Arial"/>
          <w:sz w:val="22"/>
          <w:szCs w:val="22"/>
        </w:rPr>
      </w:pPr>
    </w:p>
    <w:p w14:paraId="5941C9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14:paraId="4BD40635" w14:textId="77777777" w:rsidR="00D06331" w:rsidRPr="00AE3149" w:rsidRDefault="00D06331" w:rsidP="004D28F6">
      <w:pPr>
        <w:jc w:val="both"/>
        <w:rPr>
          <w:rFonts w:ascii="Arial" w:hAnsi="Arial" w:cs="Arial"/>
          <w:sz w:val="22"/>
          <w:szCs w:val="22"/>
        </w:rPr>
      </w:pPr>
    </w:p>
    <w:p w14:paraId="1FFEEF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14:paraId="12341014" w14:textId="77777777" w:rsidR="00D06331" w:rsidRPr="00AE3149" w:rsidRDefault="00D06331" w:rsidP="004D28F6">
      <w:pPr>
        <w:jc w:val="both"/>
        <w:rPr>
          <w:rFonts w:ascii="Arial" w:hAnsi="Arial" w:cs="Arial"/>
          <w:sz w:val="22"/>
          <w:szCs w:val="22"/>
        </w:rPr>
      </w:pPr>
    </w:p>
    <w:p w14:paraId="72597CD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VIII.- La de representar a la sucesión en todos los juicios que hubieren de promoverse en su nombre o que se promovieron contra ella;</w:t>
      </w:r>
    </w:p>
    <w:p w14:paraId="6E166EE9" w14:textId="77777777" w:rsidR="00D06331" w:rsidRPr="00AE3149" w:rsidRDefault="00D06331" w:rsidP="004D28F6">
      <w:pPr>
        <w:jc w:val="both"/>
        <w:rPr>
          <w:rFonts w:ascii="Arial" w:hAnsi="Arial" w:cs="Arial"/>
          <w:sz w:val="22"/>
          <w:szCs w:val="22"/>
        </w:rPr>
      </w:pPr>
    </w:p>
    <w:p w14:paraId="6DA9CCC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14:paraId="2621593D" w14:textId="77777777" w:rsidR="00D06331" w:rsidRPr="00AE3149" w:rsidRDefault="00D06331" w:rsidP="004D28F6">
      <w:pPr>
        <w:jc w:val="both"/>
        <w:rPr>
          <w:rFonts w:ascii="Arial" w:hAnsi="Arial" w:cs="Arial"/>
          <w:sz w:val="22"/>
          <w:szCs w:val="22"/>
        </w:rPr>
      </w:pPr>
    </w:p>
    <w:p w14:paraId="6869518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Los albaceas, dentro de los quince días siguientes a la aprobación del inventario, propondrán al juez la distribución provisional de los productos de los bienes hereditarios, señalando la parte de ellos que cada bimestre deberá entregarse a los herdros (sic) o legatarios.</w:t>
      </w:r>
    </w:p>
    <w:p w14:paraId="2B687B43" w14:textId="77777777" w:rsidR="00D06331" w:rsidRPr="00AE3149" w:rsidRDefault="00D06331" w:rsidP="004D28F6">
      <w:pPr>
        <w:jc w:val="both"/>
        <w:rPr>
          <w:rFonts w:ascii="Arial" w:hAnsi="Arial" w:cs="Arial"/>
          <w:sz w:val="22"/>
          <w:szCs w:val="22"/>
        </w:rPr>
      </w:pPr>
    </w:p>
    <w:p w14:paraId="624D720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14:paraId="501D968B" w14:textId="77777777" w:rsidR="00D06331" w:rsidRPr="00AE3149" w:rsidRDefault="00D06331" w:rsidP="004D28F6">
      <w:pPr>
        <w:jc w:val="both"/>
        <w:rPr>
          <w:rFonts w:ascii="Arial" w:hAnsi="Arial" w:cs="Arial"/>
          <w:sz w:val="22"/>
          <w:szCs w:val="22"/>
        </w:rPr>
      </w:pPr>
    </w:p>
    <w:p w14:paraId="1A253E5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albacea que no presente la proposición de que se trata o que durante dos bimestres consecutivos, sin justa causa, no cubra a los herederos o legatarios lo que les corresponda, será separado del cargo a solicitud de cualquiera de los interesados.</w:t>
      </w:r>
    </w:p>
    <w:p w14:paraId="21D491E1" w14:textId="77777777" w:rsidR="00D06331" w:rsidRPr="00AE3149" w:rsidRDefault="00D06331" w:rsidP="004D28F6">
      <w:pPr>
        <w:jc w:val="both"/>
        <w:rPr>
          <w:rFonts w:ascii="Arial" w:hAnsi="Arial" w:cs="Arial"/>
          <w:sz w:val="22"/>
          <w:szCs w:val="22"/>
        </w:rPr>
      </w:pPr>
    </w:p>
    <w:p w14:paraId="72ED202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14:paraId="0DF779F2" w14:textId="77777777" w:rsidR="00D06331" w:rsidRPr="00AE3149" w:rsidRDefault="00D06331" w:rsidP="004D28F6">
      <w:pPr>
        <w:jc w:val="both"/>
        <w:rPr>
          <w:rFonts w:ascii="Arial" w:hAnsi="Arial" w:cs="Arial"/>
          <w:sz w:val="22"/>
          <w:szCs w:val="22"/>
        </w:rPr>
      </w:pPr>
    </w:p>
    <w:p w14:paraId="6A0E037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14:paraId="36A7E22B" w14:textId="77777777" w:rsidR="00D06331" w:rsidRPr="00AE3149" w:rsidRDefault="00D06331" w:rsidP="004D28F6">
      <w:pPr>
        <w:jc w:val="both"/>
        <w:rPr>
          <w:rFonts w:ascii="Arial" w:hAnsi="Arial" w:cs="Arial"/>
          <w:sz w:val="22"/>
          <w:szCs w:val="22"/>
        </w:rPr>
      </w:pPr>
    </w:p>
    <w:p w14:paraId="619C61B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14:paraId="475D7801" w14:textId="77777777" w:rsidR="00D06331" w:rsidRPr="00AE3149" w:rsidRDefault="00D06331" w:rsidP="004D28F6">
      <w:pPr>
        <w:jc w:val="both"/>
        <w:rPr>
          <w:rFonts w:ascii="Arial" w:hAnsi="Arial" w:cs="Arial"/>
          <w:sz w:val="22"/>
          <w:szCs w:val="22"/>
        </w:rPr>
      </w:pPr>
    </w:p>
    <w:p w14:paraId="67D1A5F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el de los productos de las fincas rústicas en un año, calculados por peritos, o por el término medio en un quinquenio, a elección del juez;</w:t>
      </w:r>
    </w:p>
    <w:p w14:paraId="70D9BCC4" w14:textId="77777777" w:rsidR="00D06331" w:rsidRPr="00AE3149" w:rsidRDefault="00D06331" w:rsidP="004D28F6">
      <w:pPr>
        <w:jc w:val="both"/>
        <w:rPr>
          <w:rFonts w:ascii="Arial" w:hAnsi="Arial" w:cs="Arial"/>
          <w:sz w:val="22"/>
          <w:szCs w:val="22"/>
        </w:rPr>
      </w:pPr>
    </w:p>
    <w:p w14:paraId="6C2B8D9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14:paraId="5DE37A00" w14:textId="77777777" w:rsidR="00D06331" w:rsidRPr="00AE3149" w:rsidRDefault="00D06331" w:rsidP="004D28F6">
      <w:pPr>
        <w:jc w:val="both"/>
        <w:rPr>
          <w:rFonts w:ascii="Arial" w:hAnsi="Arial" w:cs="Arial"/>
          <w:sz w:val="22"/>
          <w:szCs w:val="22"/>
        </w:rPr>
      </w:pPr>
    </w:p>
    <w:p w14:paraId="7ACC28F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14:paraId="054D6DB2" w14:textId="77777777" w:rsidR="00D06331" w:rsidRPr="00AE3149" w:rsidRDefault="00D06331" w:rsidP="004D28F6">
      <w:pPr>
        <w:jc w:val="both"/>
        <w:rPr>
          <w:rFonts w:ascii="Arial" w:hAnsi="Arial" w:cs="Arial"/>
          <w:sz w:val="22"/>
          <w:szCs w:val="22"/>
        </w:rPr>
      </w:pPr>
    </w:p>
    <w:p w14:paraId="0675FBD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14:paraId="774B2717" w14:textId="77777777" w:rsidR="00D06331" w:rsidRPr="00AE3149" w:rsidRDefault="00D06331" w:rsidP="004D28F6">
      <w:pPr>
        <w:jc w:val="both"/>
        <w:rPr>
          <w:rFonts w:ascii="Arial" w:hAnsi="Arial" w:cs="Arial"/>
          <w:sz w:val="22"/>
          <w:szCs w:val="22"/>
        </w:rPr>
      </w:pPr>
    </w:p>
    <w:p w14:paraId="1927A23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14:paraId="208680AE" w14:textId="77777777" w:rsidR="00D06331" w:rsidRPr="00AE3149" w:rsidRDefault="00D06331" w:rsidP="004D28F6">
      <w:pPr>
        <w:jc w:val="both"/>
        <w:rPr>
          <w:rFonts w:ascii="Arial" w:hAnsi="Arial" w:cs="Arial"/>
          <w:sz w:val="22"/>
          <w:szCs w:val="22"/>
        </w:rPr>
      </w:pPr>
    </w:p>
    <w:p w14:paraId="63035A3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14:paraId="12A9DDDC" w14:textId="77777777" w:rsidR="00D06331" w:rsidRPr="00AE3149" w:rsidRDefault="00D06331" w:rsidP="004D28F6">
      <w:pPr>
        <w:jc w:val="both"/>
        <w:rPr>
          <w:rFonts w:ascii="Arial" w:hAnsi="Arial" w:cs="Arial"/>
          <w:sz w:val="22"/>
          <w:szCs w:val="22"/>
        </w:rPr>
      </w:pPr>
    </w:p>
    <w:p w14:paraId="19B0F2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14:paraId="3454E1F6" w14:textId="77777777" w:rsidR="00D06331" w:rsidRPr="00AE3149" w:rsidRDefault="00D06331" w:rsidP="004D28F6">
      <w:pPr>
        <w:jc w:val="both"/>
        <w:rPr>
          <w:rFonts w:ascii="Arial" w:hAnsi="Arial" w:cs="Arial"/>
          <w:sz w:val="22"/>
          <w:szCs w:val="22"/>
        </w:rPr>
      </w:pPr>
    </w:p>
    <w:p w14:paraId="376D67B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Cuando la propiedad de la cosa ajena consta por medios diveross (sic) de los enumerados en el artículo que precede, el albacea se limitará a poner al margen de las partidas respectivas, una nota que indique la pertenencia de la cosa, para que la propiedad se discuta en el juicio correspondiente.</w:t>
      </w:r>
    </w:p>
    <w:p w14:paraId="7B2FDC85" w14:textId="77777777" w:rsidR="00D06331" w:rsidRPr="00AE3149" w:rsidRDefault="00D06331" w:rsidP="004D28F6">
      <w:pPr>
        <w:jc w:val="both"/>
        <w:rPr>
          <w:rFonts w:ascii="Arial" w:hAnsi="Arial" w:cs="Arial"/>
          <w:sz w:val="22"/>
          <w:szCs w:val="22"/>
        </w:rPr>
      </w:pPr>
    </w:p>
    <w:p w14:paraId="762BD7B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14:paraId="0B0096ED" w14:textId="77777777" w:rsidR="00D06331" w:rsidRPr="00AE3149" w:rsidRDefault="00D06331" w:rsidP="004D28F6">
      <w:pPr>
        <w:jc w:val="both"/>
        <w:rPr>
          <w:rFonts w:ascii="Arial" w:hAnsi="Arial" w:cs="Arial"/>
          <w:sz w:val="22"/>
          <w:szCs w:val="22"/>
        </w:rPr>
      </w:pPr>
    </w:p>
    <w:p w14:paraId="30AAC22A" w14:textId="77777777" w:rsidR="00E8113C" w:rsidRPr="00AE3149" w:rsidRDefault="00E8113C" w:rsidP="004D28F6">
      <w:pPr>
        <w:jc w:val="both"/>
        <w:rPr>
          <w:rFonts w:ascii="Arial" w:hAnsi="Arial" w:cs="Arial"/>
          <w:sz w:val="22"/>
          <w:szCs w:val="22"/>
        </w:rPr>
      </w:pPr>
    </w:p>
    <w:p w14:paraId="21E784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14:paraId="49CD21EC" w14:textId="77777777" w:rsidR="00D06331" w:rsidRPr="00AE3149" w:rsidRDefault="00D06331" w:rsidP="004D28F6">
      <w:pPr>
        <w:jc w:val="both"/>
        <w:rPr>
          <w:rFonts w:ascii="Arial" w:hAnsi="Arial" w:cs="Arial"/>
          <w:sz w:val="22"/>
          <w:szCs w:val="22"/>
        </w:rPr>
      </w:pPr>
    </w:p>
    <w:p w14:paraId="5D9B418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Si para el pago de una deuda u otro gasto urgente fuere necesario vender algunos bienes, el albacea deberá hacerlo, de acuerdo con los herederos, y si ésto no fuere posible, con aprobación judicial.</w:t>
      </w:r>
    </w:p>
    <w:p w14:paraId="282E06B4" w14:textId="77777777" w:rsidR="00D06331" w:rsidRPr="00AE3149" w:rsidRDefault="00D06331" w:rsidP="004D28F6">
      <w:pPr>
        <w:jc w:val="both"/>
        <w:rPr>
          <w:rFonts w:ascii="Arial" w:hAnsi="Arial" w:cs="Arial"/>
          <w:sz w:val="22"/>
          <w:szCs w:val="22"/>
        </w:rPr>
      </w:pPr>
    </w:p>
    <w:p w14:paraId="08C3EA6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14:paraId="5F034D8C" w14:textId="77777777" w:rsidR="00D06331" w:rsidRPr="00AE3149" w:rsidRDefault="00D06331" w:rsidP="004D28F6">
      <w:pPr>
        <w:jc w:val="both"/>
        <w:rPr>
          <w:rFonts w:ascii="Arial" w:hAnsi="Arial" w:cs="Arial"/>
          <w:sz w:val="22"/>
          <w:szCs w:val="22"/>
        </w:rPr>
      </w:pPr>
    </w:p>
    <w:p w14:paraId="1CC2EA8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14:paraId="7CACCBE8" w14:textId="77777777" w:rsidR="00D06331" w:rsidRPr="00AE3149" w:rsidRDefault="00D06331" w:rsidP="004D28F6">
      <w:pPr>
        <w:jc w:val="both"/>
        <w:rPr>
          <w:rFonts w:ascii="Arial" w:hAnsi="Arial" w:cs="Arial"/>
          <w:sz w:val="22"/>
          <w:szCs w:val="22"/>
        </w:rPr>
      </w:pPr>
    </w:p>
    <w:p w14:paraId="0C17755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14:paraId="7AFCB64F" w14:textId="77777777" w:rsidR="00D06331" w:rsidRPr="00AE3149" w:rsidRDefault="00D06331" w:rsidP="004D28F6">
      <w:pPr>
        <w:jc w:val="both"/>
        <w:rPr>
          <w:rFonts w:ascii="Arial" w:hAnsi="Arial" w:cs="Arial"/>
          <w:sz w:val="22"/>
          <w:szCs w:val="22"/>
        </w:rPr>
      </w:pPr>
    </w:p>
    <w:p w14:paraId="4BEAE7A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14:paraId="0DC54AA2" w14:textId="77777777" w:rsidR="00D06331" w:rsidRPr="00AE3149" w:rsidRDefault="00D06331" w:rsidP="004D28F6">
      <w:pPr>
        <w:jc w:val="both"/>
        <w:rPr>
          <w:rFonts w:ascii="Arial" w:hAnsi="Arial" w:cs="Arial"/>
          <w:sz w:val="22"/>
          <w:szCs w:val="22"/>
        </w:rPr>
      </w:pPr>
    </w:p>
    <w:p w14:paraId="64CCEA5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El albacea está abligado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14:paraId="2446DC01" w14:textId="77777777" w:rsidR="00D06331" w:rsidRPr="00AE3149" w:rsidRDefault="00D06331" w:rsidP="004D28F6">
      <w:pPr>
        <w:jc w:val="both"/>
        <w:rPr>
          <w:rFonts w:ascii="Arial" w:hAnsi="Arial" w:cs="Arial"/>
          <w:sz w:val="22"/>
          <w:szCs w:val="22"/>
        </w:rPr>
      </w:pPr>
    </w:p>
    <w:p w14:paraId="4D72E86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14:paraId="4C49BF28" w14:textId="77777777" w:rsidR="00D06331" w:rsidRPr="00AE3149" w:rsidRDefault="00D06331" w:rsidP="004D28F6">
      <w:pPr>
        <w:jc w:val="both"/>
        <w:rPr>
          <w:rFonts w:ascii="Arial" w:hAnsi="Arial" w:cs="Arial"/>
          <w:sz w:val="22"/>
          <w:szCs w:val="22"/>
        </w:rPr>
      </w:pPr>
    </w:p>
    <w:p w14:paraId="44374D4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14:paraId="189C7E47" w14:textId="77777777" w:rsidR="00D06331" w:rsidRPr="00AE3149" w:rsidRDefault="00D06331" w:rsidP="004D28F6">
      <w:pPr>
        <w:jc w:val="both"/>
        <w:rPr>
          <w:rFonts w:ascii="Arial" w:hAnsi="Arial" w:cs="Arial"/>
          <w:sz w:val="22"/>
          <w:szCs w:val="22"/>
        </w:rPr>
      </w:pPr>
    </w:p>
    <w:p w14:paraId="46A5295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14:paraId="492F7CEB" w14:textId="77777777" w:rsidR="00D06331" w:rsidRPr="00AE3149" w:rsidRDefault="00D06331" w:rsidP="004D28F6">
      <w:pPr>
        <w:jc w:val="both"/>
        <w:rPr>
          <w:rFonts w:ascii="Arial" w:hAnsi="Arial" w:cs="Arial"/>
          <w:sz w:val="22"/>
          <w:szCs w:val="22"/>
        </w:rPr>
      </w:pPr>
    </w:p>
    <w:p w14:paraId="3DD8117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14:paraId="25222698" w14:textId="77777777" w:rsidR="00D06331" w:rsidRPr="00AE3149" w:rsidRDefault="00D06331" w:rsidP="004D28F6">
      <w:pPr>
        <w:jc w:val="both"/>
        <w:rPr>
          <w:rFonts w:ascii="Arial" w:hAnsi="Arial" w:cs="Arial"/>
          <w:sz w:val="22"/>
          <w:szCs w:val="22"/>
        </w:rPr>
      </w:pPr>
    </w:p>
    <w:p w14:paraId="2A2F697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14:paraId="77ECCDD1" w14:textId="77777777" w:rsidR="00D06331" w:rsidRPr="00AE3149" w:rsidRDefault="00D06331" w:rsidP="004D28F6">
      <w:pPr>
        <w:jc w:val="both"/>
        <w:rPr>
          <w:rFonts w:ascii="Arial" w:hAnsi="Arial" w:cs="Arial"/>
          <w:sz w:val="22"/>
          <w:szCs w:val="22"/>
        </w:rPr>
      </w:pPr>
    </w:p>
    <w:p w14:paraId="52A0CC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14:paraId="7DDF9FD5" w14:textId="77777777" w:rsidR="00D06331" w:rsidRPr="00AE3149" w:rsidRDefault="00D06331" w:rsidP="004D28F6">
      <w:pPr>
        <w:jc w:val="both"/>
        <w:rPr>
          <w:rFonts w:ascii="Arial" w:hAnsi="Arial" w:cs="Arial"/>
          <w:sz w:val="22"/>
          <w:szCs w:val="22"/>
        </w:rPr>
      </w:pPr>
    </w:p>
    <w:p w14:paraId="0703AA0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14:paraId="329E03D7" w14:textId="77777777" w:rsidR="00D06331" w:rsidRPr="00AE3149" w:rsidRDefault="00D06331" w:rsidP="004D28F6">
      <w:pPr>
        <w:jc w:val="both"/>
        <w:rPr>
          <w:rFonts w:ascii="Arial" w:hAnsi="Arial" w:cs="Arial"/>
          <w:sz w:val="22"/>
          <w:szCs w:val="22"/>
        </w:rPr>
      </w:pPr>
    </w:p>
    <w:p w14:paraId="7306254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14:paraId="4DD0C3EC" w14:textId="77777777" w:rsidR="00D06331" w:rsidRPr="00AE3149" w:rsidRDefault="00D06331" w:rsidP="004D28F6">
      <w:pPr>
        <w:jc w:val="both"/>
        <w:rPr>
          <w:rFonts w:ascii="Arial" w:hAnsi="Arial" w:cs="Arial"/>
          <w:sz w:val="22"/>
          <w:szCs w:val="22"/>
        </w:rPr>
      </w:pPr>
    </w:p>
    <w:p w14:paraId="5CF9185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14:paraId="5B269E43" w14:textId="77777777" w:rsidR="00D06331" w:rsidRPr="00AE3149" w:rsidRDefault="00D06331" w:rsidP="004D28F6">
      <w:pPr>
        <w:jc w:val="both"/>
        <w:rPr>
          <w:rFonts w:ascii="Arial" w:hAnsi="Arial" w:cs="Arial"/>
          <w:sz w:val="22"/>
          <w:szCs w:val="22"/>
        </w:rPr>
      </w:pPr>
    </w:p>
    <w:p w14:paraId="73924B1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14:paraId="4E5716D5" w14:textId="77777777" w:rsidR="00D06331" w:rsidRPr="00AE3149" w:rsidRDefault="00D06331" w:rsidP="004D28F6">
      <w:pPr>
        <w:jc w:val="both"/>
        <w:rPr>
          <w:rFonts w:ascii="Arial" w:hAnsi="Arial" w:cs="Arial"/>
          <w:sz w:val="22"/>
          <w:szCs w:val="22"/>
        </w:rPr>
      </w:pPr>
    </w:p>
    <w:p w14:paraId="7E13B7D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14:paraId="558020AC" w14:textId="77777777" w:rsidR="00D06331" w:rsidRPr="00AE3149" w:rsidRDefault="00D06331" w:rsidP="004D28F6">
      <w:pPr>
        <w:jc w:val="both"/>
        <w:rPr>
          <w:rFonts w:ascii="Arial" w:hAnsi="Arial" w:cs="Arial"/>
          <w:sz w:val="22"/>
          <w:szCs w:val="22"/>
        </w:rPr>
      </w:pPr>
    </w:p>
    <w:p w14:paraId="2F724C9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14:paraId="4EF1EC9D" w14:textId="77777777" w:rsidR="00D06331" w:rsidRPr="00AE3149" w:rsidRDefault="00D06331" w:rsidP="004D28F6">
      <w:pPr>
        <w:jc w:val="both"/>
        <w:rPr>
          <w:rFonts w:ascii="Arial" w:hAnsi="Arial" w:cs="Arial"/>
          <w:sz w:val="22"/>
          <w:szCs w:val="22"/>
        </w:rPr>
      </w:pPr>
    </w:p>
    <w:p w14:paraId="320F2B1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14:paraId="0AF5B67A" w14:textId="77777777" w:rsidR="00D06331" w:rsidRPr="00AE3149" w:rsidRDefault="00D06331" w:rsidP="004D28F6">
      <w:pPr>
        <w:jc w:val="both"/>
        <w:rPr>
          <w:rFonts w:ascii="Arial" w:hAnsi="Arial" w:cs="Arial"/>
          <w:sz w:val="22"/>
          <w:szCs w:val="22"/>
        </w:rPr>
      </w:pPr>
    </w:p>
    <w:p w14:paraId="0F662FF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14:paraId="5E4B5280" w14:textId="77777777" w:rsidR="00D06331" w:rsidRPr="00AE3149" w:rsidRDefault="00D06331" w:rsidP="004D28F6">
      <w:pPr>
        <w:jc w:val="both"/>
        <w:rPr>
          <w:rFonts w:ascii="Arial" w:hAnsi="Arial" w:cs="Arial"/>
          <w:sz w:val="22"/>
          <w:szCs w:val="22"/>
        </w:rPr>
      </w:pPr>
    </w:p>
    <w:p w14:paraId="0AA8D9B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14:paraId="0AB3D89B" w14:textId="77777777" w:rsidR="00D06331" w:rsidRPr="00AE3149" w:rsidRDefault="00D06331" w:rsidP="004D28F6">
      <w:pPr>
        <w:jc w:val="both"/>
        <w:rPr>
          <w:rFonts w:ascii="Arial" w:hAnsi="Arial" w:cs="Arial"/>
          <w:sz w:val="22"/>
          <w:szCs w:val="22"/>
        </w:rPr>
      </w:pPr>
    </w:p>
    <w:p w14:paraId="3089777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14:paraId="24B9032C" w14:textId="77777777" w:rsidR="00D06331" w:rsidRPr="00AE3149" w:rsidRDefault="00D06331" w:rsidP="004D28F6">
      <w:pPr>
        <w:jc w:val="both"/>
        <w:rPr>
          <w:rFonts w:ascii="Arial" w:hAnsi="Arial" w:cs="Arial"/>
          <w:sz w:val="22"/>
          <w:szCs w:val="22"/>
        </w:rPr>
      </w:pPr>
    </w:p>
    <w:p w14:paraId="68BB7AE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 xml:space="preserve">Los acreedores y legatarios no podrán exigir el pago de su créditos y legados, sino hasta que el inventario haya sido formado y aprobado, siempre que se forme y apruebe dentro de los </w:t>
      </w:r>
      <w:r w:rsidRPr="00AE3149">
        <w:rPr>
          <w:rFonts w:ascii="Arial" w:hAnsi="Arial" w:cs="Arial"/>
          <w:sz w:val="22"/>
          <w:szCs w:val="22"/>
        </w:rPr>
        <w:lastRenderedPageBreak/>
        <w:t>términos señalados por la ley, salvo en los casos prescritos en los artículos 1638 y 1641 y aquellas deudas sobre las cuales hubiere juicio pendiente al abrirse la sucesión.</w:t>
      </w:r>
    </w:p>
    <w:p w14:paraId="7B663060" w14:textId="77777777" w:rsidR="00D06331" w:rsidRPr="00AE3149" w:rsidRDefault="00D06331" w:rsidP="004D28F6">
      <w:pPr>
        <w:jc w:val="both"/>
        <w:rPr>
          <w:rFonts w:ascii="Arial" w:hAnsi="Arial" w:cs="Arial"/>
          <w:sz w:val="22"/>
          <w:szCs w:val="22"/>
        </w:rPr>
      </w:pPr>
    </w:p>
    <w:p w14:paraId="1A5AD1E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14:paraId="29327A15" w14:textId="77777777" w:rsidR="00D06331" w:rsidRPr="00AE3149" w:rsidRDefault="00D06331" w:rsidP="004D28F6">
      <w:pPr>
        <w:jc w:val="both"/>
        <w:rPr>
          <w:rFonts w:ascii="Arial" w:hAnsi="Arial" w:cs="Arial"/>
          <w:sz w:val="22"/>
          <w:szCs w:val="22"/>
        </w:rPr>
      </w:pPr>
    </w:p>
    <w:p w14:paraId="10824D3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14:paraId="71D861A2" w14:textId="77777777" w:rsidR="00D06331" w:rsidRPr="00AE3149" w:rsidRDefault="00D06331" w:rsidP="004D28F6">
      <w:pPr>
        <w:jc w:val="both"/>
        <w:rPr>
          <w:rFonts w:ascii="Arial" w:hAnsi="Arial" w:cs="Arial"/>
          <w:sz w:val="22"/>
          <w:szCs w:val="22"/>
        </w:rPr>
      </w:pPr>
    </w:p>
    <w:p w14:paraId="1526885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14:paraId="0248B764" w14:textId="77777777" w:rsidR="00D06331" w:rsidRPr="00AE3149" w:rsidRDefault="00D06331" w:rsidP="004D28F6">
      <w:pPr>
        <w:jc w:val="both"/>
        <w:rPr>
          <w:rFonts w:ascii="Arial" w:hAnsi="Arial" w:cs="Arial"/>
          <w:sz w:val="22"/>
          <w:szCs w:val="22"/>
        </w:rPr>
      </w:pPr>
    </w:p>
    <w:p w14:paraId="3AB025A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14:paraId="12A09B70" w14:textId="77777777" w:rsidR="00D06331" w:rsidRPr="00AE3149" w:rsidRDefault="00D06331" w:rsidP="004D28F6">
      <w:pPr>
        <w:jc w:val="both"/>
        <w:rPr>
          <w:rFonts w:ascii="Arial" w:hAnsi="Arial" w:cs="Arial"/>
          <w:sz w:val="22"/>
          <w:szCs w:val="22"/>
        </w:rPr>
      </w:pPr>
    </w:p>
    <w:p w14:paraId="3677CB2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14:paraId="2CB9DBEE" w14:textId="77777777" w:rsidR="00D06331" w:rsidRPr="00AE3149" w:rsidRDefault="00D06331" w:rsidP="004D28F6">
      <w:pPr>
        <w:jc w:val="both"/>
        <w:rPr>
          <w:rFonts w:ascii="Arial" w:hAnsi="Arial" w:cs="Arial"/>
          <w:sz w:val="22"/>
          <w:szCs w:val="22"/>
        </w:rPr>
      </w:pPr>
    </w:p>
    <w:p w14:paraId="713712D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1625</w:t>
      </w:r>
      <w:r w:rsidR="00112D20">
        <w:rPr>
          <w:rFonts w:ascii="Arial" w:hAnsi="Arial" w:cs="Arial"/>
          <w:b/>
          <w:sz w:val="22"/>
          <w:szCs w:val="22"/>
        </w:rPr>
        <w:t xml:space="preserve">. </w:t>
      </w:r>
      <w:r w:rsidRPr="00AE3149">
        <w:rPr>
          <w:rFonts w:ascii="Arial" w:hAnsi="Arial" w:cs="Arial"/>
          <w:sz w:val="22"/>
          <w:szCs w:val="22"/>
        </w:rPr>
        <w:t>Si el testador no designare la retribución, el albacea cobrará el dos por ciento sobre el importe líuido (sic) y efectivo de la herencia, y el cinco por ciento sobre los frutos industriales de los bienes hereditarios.</w:t>
      </w:r>
    </w:p>
    <w:p w14:paraId="68DB036B" w14:textId="77777777" w:rsidR="00D06331" w:rsidRPr="00AE3149" w:rsidRDefault="00D06331" w:rsidP="004D28F6">
      <w:pPr>
        <w:jc w:val="both"/>
        <w:rPr>
          <w:rFonts w:ascii="Arial" w:hAnsi="Arial" w:cs="Arial"/>
          <w:sz w:val="22"/>
          <w:szCs w:val="22"/>
        </w:rPr>
      </w:pPr>
    </w:p>
    <w:p w14:paraId="351F11F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El albacea tiene derecho de elegir entre lo que le deja el testador por el dsempeño (sic) del cargo y lo que la ley le concede por el mismo motivo.</w:t>
      </w:r>
    </w:p>
    <w:p w14:paraId="0401E2E4" w14:textId="77777777" w:rsidR="00D06331" w:rsidRPr="00AE3149" w:rsidRDefault="00D06331" w:rsidP="004D28F6">
      <w:pPr>
        <w:jc w:val="both"/>
        <w:rPr>
          <w:rFonts w:ascii="Arial" w:hAnsi="Arial" w:cs="Arial"/>
          <w:sz w:val="22"/>
          <w:szCs w:val="22"/>
        </w:rPr>
      </w:pPr>
    </w:p>
    <w:p w14:paraId="5769FF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14:paraId="1875CDDB" w14:textId="77777777" w:rsidR="00D06331" w:rsidRPr="00AE3149" w:rsidRDefault="00D06331" w:rsidP="004D28F6">
      <w:pPr>
        <w:jc w:val="both"/>
        <w:rPr>
          <w:rFonts w:ascii="Arial" w:hAnsi="Arial" w:cs="Arial"/>
          <w:sz w:val="22"/>
          <w:szCs w:val="22"/>
        </w:rPr>
      </w:pPr>
    </w:p>
    <w:p w14:paraId="7A66F9D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14:paraId="5B8B782F" w14:textId="77777777" w:rsidR="00D06331" w:rsidRPr="00AE3149" w:rsidRDefault="00D06331" w:rsidP="004D28F6">
      <w:pPr>
        <w:jc w:val="both"/>
        <w:rPr>
          <w:rFonts w:ascii="Arial" w:hAnsi="Arial" w:cs="Arial"/>
          <w:sz w:val="22"/>
          <w:szCs w:val="22"/>
        </w:rPr>
      </w:pPr>
    </w:p>
    <w:p w14:paraId="108E7D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14:paraId="45666E2A" w14:textId="77777777" w:rsidR="00D06331" w:rsidRPr="00AE3149" w:rsidRDefault="00D06331" w:rsidP="004D28F6">
      <w:pPr>
        <w:jc w:val="both"/>
        <w:rPr>
          <w:rFonts w:ascii="Arial" w:hAnsi="Arial" w:cs="Arial"/>
          <w:sz w:val="22"/>
          <w:szCs w:val="22"/>
        </w:rPr>
      </w:pPr>
    </w:p>
    <w:p w14:paraId="059D0A2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14:paraId="749BBCFB" w14:textId="77777777" w:rsidR="00D06331" w:rsidRPr="00AE3149" w:rsidRDefault="00D06331" w:rsidP="004D28F6">
      <w:pPr>
        <w:jc w:val="both"/>
        <w:rPr>
          <w:rFonts w:ascii="Arial" w:hAnsi="Arial" w:cs="Arial"/>
          <w:sz w:val="22"/>
          <w:szCs w:val="22"/>
        </w:rPr>
      </w:pPr>
    </w:p>
    <w:p w14:paraId="15ADCD3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14:paraId="47A67D57" w14:textId="77777777" w:rsidR="00D06331" w:rsidRPr="00AE3149" w:rsidRDefault="00D06331" w:rsidP="004D28F6">
      <w:pPr>
        <w:jc w:val="both"/>
        <w:rPr>
          <w:rFonts w:ascii="Arial" w:hAnsi="Arial" w:cs="Arial"/>
          <w:sz w:val="22"/>
          <w:szCs w:val="22"/>
        </w:rPr>
      </w:pPr>
    </w:p>
    <w:p w14:paraId="59233B9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14:paraId="37B1C02F" w14:textId="77777777" w:rsidR="00D06331" w:rsidRPr="00AE3149" w:rsidRDefault="00D06331" w:rsidP="004D28F6">
      <w:pPr>
        <w:jc w:val="both"/>
        <w:rPr>
          <w:rFonts w:ascii="Arial" w:hAnsi="Arial" w:cs="Arial"/>
          <w:sz w:val="22"/>
          <w:szCs w:val="22"/>
        </w:rPr>
      </w:pPr>
    </w:p>
    <w:p w14:paraId="3926AAF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14:paraId="1B7A4C35" w14:textId="77777777" w:rsidR="00D06331" w:rsidRPr="00AE3149" w:rsidRDefault="00D06331" w:rsidP="004D28F6">
      <w:pPr>
        <w:jc w:val="both"/>
        <w:rPr>
          <w:rFonts w:ascii="Arial" w:hAnsi="Arial" w:cs="Arial"/>
          <w:sz w:val="22"/>
          <w:szCs w:val="22"/>
        </w:rPr>
      </w:pPr>
    </w:p>
    <w:p w14:paraId="3DCA4BB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14:paraId="14C8A499" w14:textId="77777777" w:rsidR="00D06331" w:rsidRPr="00AE3149" w:rsidRDefault="00D06331" w:rsidP="004D28F6">
      <w:pPr>
        <w:jc w:val="both"/>
        <w:rPr>
          <w:rFonts w:ascii="Arial" w:hAnsi="Arial" w:cs="Arial"/>
          <w:sz w:val="22"/>
          <w:szCs w:val="22"/>
        </w:rPr>
      </w:pPr>
    </w:p>
    <w:p w14:paraId="705F3C9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14:paraId="10A5A510" w14:textId="77777777" w:rsidR="00D06331" w:rsidRPr="00AE3149" w:rsidRDefault="00D06331" w:rsidP="004D28F6">
      <w:pPr>
        <w:jc w:val="both"/>
        <w:rPr>
          <w:rFonts w:ascii="Arial" w:hAnsi="Arial" w:cs="Arial"/>
          <w:sz w:val="22"/>
          <w:szCs w:val="22"/>
        </w:rPr>
      </w:pPr>
    </w:p>
    <w:p w14:paraId="3DBA0FA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14:paraId="25F8813F" w14:textId="77777777" w:rsidR="00D06331" w:rsidRPr="00AE3149" w:rsidRDefault="00D06331" w:rsidP="004D28F6">
      <w:pPr>
        <w:jc w:val="both"/>
        <w:rPr>
          <w:rFonts w:ascii="Arial" w:hAnsi="Arial" w:cs="Arial"/>
          <w:sz w:val="22"/>
          <w:szCs w:val="22"/>
        </w:rPr>
      </w:pPr>
    </w:p>
    <w:p w14:paraId="49830B1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14:paraId="434DCDA5" w14:textId="77777777" w:rsidR="00D06331" w:rsidRPr="00AE3149" w:rsidRDefault="00D06331" w:rsidP="004D28F6">
      <w:pPr>
        <w:jc w:val="both"/>
        <w:rPr>
          <w:rFonts w:ascii="Arial" w:hAnsi="Arial" w:cs="Arial"/>
          <w:sz w:val="22"/>
          <w:szCs w:val="22"/>
        </w:rPr>
      </w:pPr>
    </w:p>
    <w:p w14:paraId="1AD70D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14:paraId="4734A4C7" w14:textId="77777777" w:rsidR="00D06331" w:rsidRPr="00AE3149" w:rsidRDefault="00D06331" w:rsidP="004D28F6">
      <w:pPr>
        <w:jc w:val="both"/>
        <w:rPr>
          <w:rFonts w:ascii="Arial" w:hAnsi="Arial" w:cs="Arial"/>
          <w:sz w:val="22"/>
          <w:szCs w:val="22"/>
        </w:rPr>
      </w:pPr>
    </w:p>
    <w:p w14:paraId="49A2349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14:paraId="6EC87DF0" w14:textId="77777777" w:rsidR="00D06331" w:rsidRPr="00AE3149" w:rsidRDefault="00D06331" w:rsidP="004D28F6">
      <w:pPr>
        <w:jc w:val="both"/>
        <w:rPr>
          <w:rFonts w:ascii="Arial" w:hAnsi="Arial" w:cs="Arial"/>
          <w:sz w:val="22"/>
          <w:szCs w:val="22"/>
        </w:rPr>
      </w:pPr>
    </w:p>
    <w:p w14:paraId="1C944E6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14:paraId="0090CD1E" w14:textId="77777777" w:rsidR="00D06331" w:rsidRPr="00AE3149" w:rsidRDefault="00D06331" w:rsidP="004D28F6">
      <w:pPr>
        <w:jc w:val="both"/>
        <w:rPr>
          <w:rFonts w:ascii="Arial" w:hAnsi="Arial" w:cs="Arial"/>
          <w:sz w:val="22"/>
          <w:szCs w:val="22"/>
        </w:rPr>
      </w:pPr>
    </w:p>
    <w:p w14:paraId="4E19A980" w14:textId="77777777" w:rsidR="00D06331" w:rsidRPr="00AE3149" w:rsidRDefault="00D06331" w:rsidP="004D28F6">
      <w:pPr>
        <w:jc w:val="both"/>
        <w:rPr>
          <w:rFonts w:ascii="Arial" w:hAnsi="Arial" w:cs="Arial"/>
          <w:sz w:val="22"/>
          <w:szCs w:val="22"/>
        </w:rPr>
      </w:pPr>
    </w:p>
    <w:p w14:paraId="498876C8" w14:textId="77777777" w:rsidR="00D06331" w:rsidRPr="00AE3149" w:rsidRDefault="00D06331" w:rsidP="004D28F6">
      <w:pPr>
        <w:pStyle w:val="Ttulo4"/>
      </w:pPr>
      <w:r w:rsidRPr="00AE3149">
        <w:t>CAPÍTULO V</w:t>
      </w:r>
    </w:p>
    <w:p w14:paraId="1341AF73" w14:textId="77777777" w:rsidR="00D06331" w:rsidRPr="00AE3149" w:rsidRDefault="00D06331" w:rsidP="004D28F6">
      <w:pPr>
        <w:pStyle w:val="Ttulo4"/>
      </w:pPr>
      <w:r w:rsidRPr="00AE3149">
        <w:t>DEL INVENTARIO Y DE LA LIQUIDACIÓN DE LA HERENCIA</w:t>
      </w:r>
    </w:p>
    <w:p w14:paraId="59F48B9E" w14:textId="77777777" w:rsidR="00D06331" w:rsidRPr="00AE3149" w:rsidRDefault="00D06331" w:rsidP="004D28F6">
      <w:pPr>
        <w:jc w:val="both"/>
        <w:rPr>
          <w:rFonts w:ascii="Arial" w:hAnsi="Arial" w:cs="Arial"/>
          <w:sz w:val="22"/>
          <w:szCs w:val="22"/>
        </w:rPr>
      </w:pPr>
    </w:p>
    <w:p w14:paraId="159D191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14:paraId="46D9833E" w14:textId="77777777" w:rsidR="00D06331" w:rsidRPr="00AE3149" w:rsidRDefault="00D06331" w:rsidP="004D28F6">
      <w:pPr>
        <w:jc w:val="both"/>
        <w:rPr>
          <w:rFonts w:ascii="Arial" w:hAnsi="Arial" w:cs="Arial"/>
          <w:sz w:val="22"/>
          <w:szCs w:val="22"/>
        </w:rPr>
      </w:pPr>
    </w:p>
    <w:p w14:paraId="218CB83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14:paraId="2E83F5E4" w14:textId="77777777" w:rsidR="00D06331" w:rsidRPr="00AE3149" w:rsidRDefault="00D06331" w:rsidP="004D28F6">
      <w:pPr>
        <w:jc w:val="both"/>
        <w:rPr>
          <w:rFonts w:ascii="Arial" w:hAnsi="Arial" w:cs="Arial"/>
          <w:sz w:val="22"/>
          <w:szCs w:val="22"/>
        </w:rPr>
      </w:pPr>
    </w:p>
    <w:p w14:paraId="177CF27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14:paraId="2F6F63E7" w14:textId="77777777" w:rsidR="00E8113C" w:rsidRPr="00AE3149" w:rsidRDefault="00E8113C" w:rsidP="004D28F6">
      <w:pPr>
        <w:jc w:val="both"/>
        <w:rPr>
          <w:rFonts w:ascii="Arial" w:hAnsi="Arial" w:cs="Arial"/>
          <w:sz w:val="22"/>
          <w:szCs w:val="22"/>
        </w:rPr>
      </w:pPr>
    </w:p>
    <w:p w14:paraId="5F585B2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14:paraId="5BACBC08" w14:textId="77777777" w:rsidR="00D06331" w:rsidRPr="00AE3149" w:rsidRDefault="00D06331" w:rsidP="004D28F6">
      <w:pPr>
        <w:jc w:val="both"/>
        <w:rPr>
          <w:rFonts w:ascii="Arial" w:hAnsi="Arial" w:cs="Arial"/>
          <w:sz w:val="22"/>
          <w:szCs w:val="22"/>
        </w:rPr>
      </w:pPr>
    </w:p>
    <w:p w14:paraId="0CB65DD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14:paraId="4B3AE044" w14:textId="77777777" w:rsidR="00D06331" w:rsidRPr="00AE3149" w:rsidRDefault="00D06331" w:rsidP="004D28F6">
      <w:pPr>
        <w:jc w:val="both"/>
        <w:rPr>
          <w:rFonts w:ascii="Arial" w:hAnsi="Arial" w:cs="Arial"/>
          <w:sz w:val="22"/>
          <w:szCs w:val="22"/>
        </w:rPr>
      </w:pPr>
    </w:p>
    <w:p w14:paraId="2CBA5E6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14:paraId="04C47D1F" w14:textId="77777777" w:rsidR="00D06331" w:rsidRPr="00AE3149" w:rsidRDefault="00D06331" w:rsidP="004D28F6">
      <w:pPr>
        <w:jc w:val="both"/>
        <w:rPr>
          <w:rFonts w:ascii="Arial" w:hAnsi="Arial" w:cs="Arial"/>
          <w:sz w:val="22"/>
          <w:szCs w:val="22"/>
        </w:rPr>
      </w:pPr>
    </w:p>
    <w:p w14:paraId="0100D0B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14:paraId="17542778" w14:textId="77777777" w:rsidR="00D06331" w:rsidRPr="00AE3149" w:rsidRDefault="00D06331" w:rsidP="004D28F6">
      <w:pPr>
        <w:jc w:val="both"/>
        <w:rPr>
          <w:rFonts w:ascii="Arial" w:hAnsi="Arial" w:cs="Arial"/>
          <w:sz w:val="22"/>
          <w:szCs w:val="22"/>
        </w:rPr>
      </w:pPr>
    </w:p>
    <w:p w14:paraId="127AED6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14:paraId="10F26059" w14:textId="77777777" w:rsidR="00D06331" w:rsidRPr="00AE3149" w:rsidRDefault="00D06331" w:rsidP="004D28F6">
      <w:pPr>
        <w:jc w:val="both"/>
        <w:rPr>
          <w:rFonts w:ascii="Arial" w:hAnsi="Arial" w:cs="Arial"/>
          <w:sz w:val="22"/>
          <w:szCs w:val="22"/>
        </w:rPr>
      </w:pPr>
    </w:p>
    <w:p w14:paraId="3D6702F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14:paraId="33E8E07C" w14:textId="77777777" w:rsidR="00D06331" w:rsidRPr="00AE3149" w:rsidRDefault="00D06331" w:rsidP="004D28F6">
      <w:pPr>
        <w:jc w:val="both"/>
        <w:rPr>
          <w:rFonts w:ascii="Arial" w:hAnsi="Arial" w:cs="Arial"/>
          <w:sz w:val="22"/>
          <w:szCs w:val="22"/>
        </w:rPr>
      </w:pPr>
    </w:p>
    <w:p w14:paraId="07F8B9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14:paraId="6BF830BC" w14:textId="77777777" w:rsidR="00D06331" w:rsidRPr="00AE3149" w:rsidRDefault="00D06331" w:rsidP="004D28F6">
      <w:pPr>
        <w:jc w:val="both"/>
        <w:rPr>
          <w:rFonts w:ascii="Arial" w:hAnsi="Arial" w:cs="Arial"/>
          <w:sz w:val="22"/>
          <w:szCs w:val="22"/>
        </w:rPr>
      </w:pPr>
    </w:p>
    <w:p w14:paraId="2B72850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14:paraId="6366F4CD" w14:textId="77777777" w:rsidR="00D06331" w:rsidRPr="00AE3149" w:rsidRDefault="00D06331" w:rsidP="004D28F6">
      <w:pPr>
        <w:jc w:val="both"/>
        <w:rPr>
          <w:rFonts w:ascii="Arial" w:hAnsi="Arial" w:cs="Arial"/>
          <w:sz w:val="22"/>
          <w:szCs w:val="22"/>
        </w:rPr>
      </w:pPr>
    </w:p>
    <w:p w14:paraId="7FCA355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14:paraId="0B6D0E6B" w14:textId="77777777" w:rsidR="00D06331" w:rsidRPr="00AE3149" w:rsidRDefault="00D06331" w:rsidP="004D28F6">
      <w:pPr>
        <w:jc w:val="both"/>
        <w:rPr>
          <w:rFonts w:ascii="Arial" w:hAnsi="Arial" w:cs="Arial"/>
          <w:sz w:val="22"/>
          <w:szCs w:val="22"/>
        </w:rPr>
      </w:pPr>
    </w:p>
    <w:p w14:paraId="71CEE12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14:paraId="28A19866" w14:textId="77777777" w:rsidR="00D06331" w:rsidRPr="00AE3149" w:rsidRDefault="00D06331" w:rsidP="004D28F6">
      <w:pPr>
        <w:jc w:val="both"/>
        <w:rPr>
          <w:rFonts w:ascii="Arial" w:hAnsi="Arial" w:cs="Arial"/>
          <w:sz w:val="22"/>
          <w:szCs w:val="22"/>
        </w:rPr>
      </w:pPr>
    </w:p>
    <w:p w14:paraId="5A60501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14:paraId="3BEDE77D" w14:textId="77777777" w:rsidR="00D06331" w:rsidRPr="00AE3149" w:rsidRDefault="00D06331" w:rsidP="004D28F6">
      <w:pPr>
        <w:jc w:val="both"/>
        <w:rPr>
          <w:rFonts w:ascii="Arial" w:hAnsi="Arial" w:cs="Arial"/>
          <w:sz w:val="22"/>
          <w:szCs w:val="22"/>
        </w:rPr>
      </w:pPr>
    </w:p>
    <w:p w14:paraId="30D66B6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14:paraId="2CE3CCE0" w14:textId="77777777" w:rsidR="00D06331" w:rsidRPr="00AE3149" w:rsidRDefault="00D06331" w:rsidP="004D28F6">
      <w:pPr>
        <w:jc w:val="both"/>
        <w:rPr>
          <w:rFonts w:ascii="Arial" w:hAnsi="Arial" w:cs="Arial"/>
          <w:sz w:val="22"/>
          <w:szCs w:val="22"/>
        </w:rPr>
      </w:pPr>
    </w:p>
    <w:p w14:paraId="3A37818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14:paraId="7E70A47A" w14:textId="77777777" w:rsidR="00D06331" w:rsidRPr="00AE3149" w:rsidRDefault="00D06331" w:rsidP="004D28F6">
      <w:pPr>
        <w:jc w:val="both"/>
        <w:rPr>
          <w:rFonts w:ascii="Arial" w:hAnsi="Arial" w:cs="Arial"/>
          <w:sz w:val="22"/>
          <w:szCs w:val="22"/>
        </w:rPr>
      </w:pPr>
    </w:p>
    <w:p w14:paraId="4262E25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14:paraId="66930856" w14:textId="77777777" w:rsidR="00D06331" w:rsidRPr="00AE3149" w:rsidRDefault="00D06331" w:rsidP="004D28F6">
      <w:pPr>
        <w:jc w:val="both"/>
        <w:rPr>
          <w:rFonts w:ascii="Arial" w:hAnsi="Arial" w:cs="Arial"/>
          <w:sz w:val="22"/>
          <w:szCs w:val="22"/>
        </w:rPr>
      </w:pPr>
    </w:p>
    <w:p w14:paraId="31B3C36E" w14:textId="77777777" w:rsidR="00D06331" w:rsidRPr="00AE3149" w:rsidRDefault="00D06331" w:rsidP="004D28F6">
      <w:pPr>
        <w:jc w:val="both"/>
        <w:rPr>
          <w:rFonts w:ascii="Arial" w:hAnsi="Arial" w:cs="Arial"/>
          <w:sz w:val="22"/>
          <w:szCs w:val="22"/>
        </w:rPr>
      </w:pPr>
    </w:p>
    <w:p w14:paraId="585D13EC" w14:textId="77777777" w:rsidR="00D06331" w:rsidRPr="00AE3149" w:rsidRDefault="00D06331" w:rsidP="004D28F6">
      <w:pPr>
        <w:pStyle w:val="Ttulo4"/>
      </w:pPr>
      <w:r w:rsidRPr="00AE3149">
        <w:t>CAPÍTULO VI</w:t>
      </w:r>
    </w:p>
    <w:p w14:paraId="05D23116" w14:textId="77777777" w:rsidR="00D06331" w:rsidRPr="00AE3149" w:rsidRDefault="00D06331" w:rsidP="004D28F6">
      <w:pPr>
        <w:pStyle w:val="Ttulo4"/>
      </w:pPr>
      <w:r w:rsidRPr="00AE3149">
        <w:t>DE LA PARTICIÓN</w:t>
      </w:r>
    </w:p>
    <w:p w14:paraId="6BB1BF21" w14:textId="77777777" w:rsidR="00D06331" w:rsidRPr="00AE3149" w:rsidRDefault="00D06331" w:rsidP="004D28F6">
      <w:pPr>
        <w:jc w:val="both"/>
        <w:rPr>
          <w:rFonts w:ascii="Arial" w:hAnsi="Arial" w:cs="Arial"/>
          <w:sz w:val="22"/>
          <w:szCs w:val="22"/>
        </w:rPr>
      </w:pPr>
    </w:p>
    <w:p w14:paraId="1CFE404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14:paraId="60F50E8E" w14:textId="77777777" w:rsidR="00D06331" w:rsidRPr="00AE3149" w:rsidRDefault="00D06331" w:rsidP="004D28F6">
      <w:pPr>
        <w:jc w:val="both"/>
        <w:rPr>
          <w:rFonts w:ascii="Arial" w:hAnsi="Arial" w:cs="Arial"/>
          <w:sz w:val="22"/>
          <w:szCs w:val="22"/>
        </w:rPr>
      </w:pPr>
    </w:p>
    <w:p w14:paraId="343C35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A ningún coheredero puede obligarse a permanecer en la indivisión de los bienes, ni aún por pjrevención (sic) expresa del testador.</w:t>
      </w:r>
    </w:p>
    <w:p w14:paraId="04EAC4FD" w14:textId="77777777" w:rsidR="00E8113C" w:rsidRPr="00AE3149" w:rsidRDefault="00E8113C" w:rsidP="004D28F6">
      <w:pPr>
        <w:jc w:val="both"/>
        <w:rPr>
          <w:rFonts w:ascii="Arial" w:hAnsi="Arial" w:cs="Arial"/>
          <w:sz w:val="22"/>
          <w:szCs w:val="22"/>
        </w:rPr>
      </w:pPr>
    </w:p>
    <w:p w14:paraId="3D93DAC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14:paraId="6C3BE478" w14:textId="77777777" w:rsidR="00D06331" w:rsidRPr="00AE3149" w:rsidRDefault="00D06331" w:rsidP="004D28F6">
      <w:pPr>
        <w:jc w:val="both"/>
        <w:rPr>
          <w:rFonts w:ascii="Arial" w:hAnsi="Arial" w:cs="Arial"/>
          <w:sz w:val="22"/>
          <w:szCs w:val="22"/>
        </w:rPr>
      </w:pPr>
    </w:p>
    <w:p w14:paraId="50B8BEF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14:paraId="5A81D407" w14:textId="77777777" w:rsidR="00D06331" w:rsidRPr="00AE3149" w:rsidRDefault="00D06331" w:rsidP="004D28F6">
      <w:pPr>
        <w:jc w:val="both"/>
        <w:rPr>
          <w:rFonts w:ascii="Arial" w:hAnsi="Arial" w:cs="Arial"/>
          <w:sz w:val="22"/>
          <w:szCs w:val="22"/>
        </w:rPr>
      </w:pPr>
    </w:p>
    <w:p w14:paraId="41AFFE6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14:paraId="17BF00BF" w14:textId="77777777" w:rsidR="00D06331" w:rsidRPr="00862FDB" w:rsidRDefault="00D06331" w:rsidP="004D28F6">
      <w:pPr>
        <w:jc w:val="both"/>
        <w:rPr>
          <w:rFonts w:ascii="Arial" w:hAnsi="Arial" w:cs="Arial"/>
          <w:b/>
          <w:sz w:val="22"/>
          <w:szCs w:val="22"/>
        </w:rPr>
      </w:pPr>
    </w:p>
    <w:p w14:paraId="158C5EA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14:paraId="451705A7" w14:textId="77777777" w:rsidR="00D06331" w:rsidRPr="00AE3149" w:rsidRDefault="00D06331" w:rsidP="004D28F6">
      <w:pPr>
        <w:jc w:val="both"/>
        <w:rPr>
          <w:rFonts w:ascii="Arial" w:hAnsi="Arial" w:cs="Arial"/>
          <w:sz w:val="22"/>
          <w:szCs w:val="22"/>
        </w:rPr>
      </w:pPr>
    </w:p>
    <w:p w14:paraId="1F40B63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14:paraId="109BB1C1" w14:textId="77777777" w:rsidR="00D06331" w:rsidRPr="00AE3149" w:rsidRDefault="00D06331" w:rsidP="004D28F6">
      <w:pPr>
        <w:jc w:val="both"/>
        <w:rPr>
          <w:rFonts w:ascii="Arial" w:hAnsi="Arial" w:cs="Arial"/>
          <w:sz w:val="22"/>
          <w:szCs w:val="22"/>
        </w:rPr>
      </w:pPr>
    </w:p>
    <w:p w14:paraId="3FFEF50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14:paraId="330BFFEA" w14:textId="77777777" w:rsidR="00D06331" w:rsidRPr="00AE3149" w:rsidRDefault="00D06331" w:rsidP="004D28F6">
      <w:pPr>
        <w:jc w:val="both"/>
        <w:rPr>
          <w:rFonts w:ascii="Arial" w:hAnsi="Arial" w:cs="Arial"/>
          <w:sz w:val="22"/>
          <w:szCs w:val="22"/>
        </w:rPr>
      </w:pPr>
    </w:p>
    <w:p w14:paraId="6E65881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14:paraId="48223976" w14:textId="77777777" w:rsidR="00D06331" w:rsidRPr="00AE3149" w:rsidRDefault="00D06331" w:rsidP="004D28F6">
      <w:pPr>
        <w:jc w:val="both"/>
        <w:rPr>
          <w:rFonts w:ascii="Arial" w:hAnsi="Arial" w:cs="Arial"/>
          <w:sz w:val="22"/>
          <w:szCs w:val="22"/>
        </w:rPr>
      </w:pPr>
    </w:p>
    <w:p w14:paraId="640347B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14:paraId="6CE44918" w14:textId="77777777" w:rsidR="00D06331" w:rsidRPr="00AE3149" w:rsidRDefault="00D06331" w:rsidP="004D28F6">
      <w:pPr>
        <w:jc w:val="both"/>
        <w:rPr>
          <w:rFonts w:ascii="Arial" w:hAnsi="Arial" w:cs="Arial"/>
          <w:sz w:val="22"/>
          <w:szCs w:val="22"/>
        </w:rPr>
      </w:pPr>
    </w:p>
    <w:p w14:paraId="0CD50E5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14:paraId="6493D361" w14:textId="77777777" w:rsidR="00D06331" w:rsidRPr="00AE3149" w:rsidRDefault="00D06331" w:rsidP="004D28F6">
      <w:pPr>
        <w:jc w:val="both"/>
        <w:rPr>
          <w:rFonts w:ascii="Arial" w:hAnsi="Arial" w:cs="Arial"/>
          <w:sz w:val="22"/>
          <w:szCs w:val="22"/>
        </w:rPr>
      </w:pPr>
    </w:p>
    <w:p w14:paraId="16211DC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haya menores, podrán separarse, si están debidamente representados y el Ministerio Público da su conformidad. En este caso, los acuerdos que se tomen se denunciarán al juez, y éste, oyendo al Ministerio Público, dará us (sic) aprobación, si no se lesionan los derechos de los menores.</w:t>
      </w:r>
    </w:p>
    <w:p w14:paraId="0F8070EE" w14:textId="77777777" w:rsidR="00D06331" w:rsidRPr="00AE3149" w:rsidRDefault="00D06331" w:rsidP="004D28F6">
      <w:pPr>
        <w:jc w:val="both"/>
        <w:rPr>
          <w:rFonts w:ascii="Arial" w:hAnsi="Arial" w:cs="Arial"/>
          <w:sz w:val="22"/>
          <w:szCs w:val="22"/>
        </w:rPr>
      </w:pPr>
    </w:p>
    <w:p w14:paraId="4D7903D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14:paraId="36947352" w14:textId="77777777" w:rsidR="00D06331" w:rsidRPr="00AE3149" w:rsidRDefault="00D06331" w:rsidP="004D28F6">
      <w:pPr>
        <w:jc w:val="both"/>
        <w:rPr>
          <w:rFonts w:ascii="Arial" w:hAnsi="Arial" w:cs="Arial"/>
          <w:sz w:val="22"/>
          <w:szCs w:val="22"/>
        </w:rPr>
      </w:pPr>
    </w:p>
    <w:p w14:paraId="7818D71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14:paraId="6BFFB5E9" w14:textId="77777777" w:rsidR="00D06331" w:rsidRPr="00AE3149" w:rsidRDefault="00D06331" w:rsidP="004D28F6">
      <w:pPr>
        <w:jc w:val="both"/>
        <w:rPr>
          <w:rFonts w:ascii="Arial" w:hAnsi="Arial" w:cs="Arial"/>
          <w:sz w:val="22"/>
          <w:szCs w:val="22"/>
        </w:rPr>
      </w:pPr>
    </w:p>
    <w:p w14:paraId="4BF2ACE5" w14:textId="77777777" w:rsidR="00D06331" w:rsidRPr="00AE3149" w:rsidRDefault="00D06331" w:rsidP="004D28F6">
      <w:pPr>
        <w:jc w:val="both"/>
        <w:rPr>
          <w:rFonts w:ascii="Arial" w:hAnsi="Arial" w:cs="Arial"/>
          <w:sz w:val="22"/>
          <w:szCs w:val="22"/>
        </w:rPr>
      </w:pPr>
    </w:p>
    <w:p w14:paraId="37DFB3C5" w14:textId="77777777" w:rsidR="00D06331" w:rsidRPr="00AE3149" w:rsidRDefault="00D06331" w:rsidP="004D28F6">
      <w:pPr>
        <w:pStyle w:val="Ttulo4"/>
      </w:pPr>
      <w:r w:rsidRPr="00AE3149">
        <w:t>CAPÍTULO VII</w:t>
      </w:r>
    </w:p>
    <w:p w14:paraId="1C005998" w14:textId="77777777" w:rsidR="00D06331" w:rsidRPr="00AE3149" w:rsidRDefault="00D06331" w:rsidP="004D28F6">
      <w:pPr>
        <w:pStyle w:val="Ttulo4"/>
      </w:pPr>
      <w:r w:rsidRPr="00AE3149">
        <w:t>DE LOS EFECTOS DE LA PARTICIÓN</w:t>
      </w:r>
    </w:p>
    <w:p w14:paraId="5479EB91" w14:textId="77777777" w:rsidR="00D06331" w:rsidRPr="00AE3149" w:rsidRDefault="00D06331" w:rsidP="004D28F6">
      <w:pPr>
        <w:jc w:val="both"/>
        <w:rPr>
          <w:rFonts w:ascii="Arial" w:hAnsi="Arial" w:cs="Arial"/>
          <w:sz w:val="22"/>
          <w:szCs w:val="22"/>
        </w:rPr>
      </w:pPr>
    </w:p>
    <w:p w14:paraId="644F01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14:paraId="45EEE8F5" w14:textId="77777777" w:rsidR="00D06331" w:rsidRPr="00AE3149" w:rsidRDefault="00D06331" w:rsidP="004D28F6">
      <w:pPr>
        <w:jc w:val="both"/>
        <w:rPr>
          <w:rFonts w:ascii="Arial" w:hAnsi="Arial" w:cs="Arial"/>
          <w:sz w:val="22"/>
          <w:szCs w:val="22"/>
        </w:rPr>
      </w:pPr>
    </w:p>
    <w:p w14:paraId="796BE58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14:paraId="3B507249" w14:textId="77777777" w:rsidR="00D06331" w:rsidRPr="00AE3149" w:rsidRDefault="00D06331" w:rsidP="004D28F6">
      <w:pPr>
        <w:jc w:val="both"/>
        <w:rPr>
          <w:rFonts w:ascii="Arial" w:hAnsi="Arial" w:cs="Arial"/>
          <w:sz w:val="22"/>
          <w:szCs w:val="22"/>
        </w:rPr>
      </w:pPr>
    </w:p>
    <w:p w14:paraId="183D2E1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14:paraId="7E1D09F4" w14:textId="77777777" w:rsidR="00D06331" w:rsidRPr="00AE3149" w:rsidRDefault="00D06331" w:rsidP="004D28F6">
      <w:pPr>
        <w:jc w:val="both"/>
        <w:rPr>
          <w:rFonts w:ascii="Arial" w:hAnsi="Arial" w:cs="Arial"/>
          <w:sz w:val="22"/>
          <w:szCs w:val="22"/>
        </w:rPr>
      </w:pPr>
    </w:p>
    <w:p w14:paraId="3B13D64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14:paraId="0310D072" w14:textId="77777777" w:rsidR="00D06331" w:rsidRPr="00AE3149" w:rsidRDefault="00D06331" w:rsidP="004D28F6">
      <w:pPr>
        <w:jc w:val="both"/>
        <w:rPr>
          <w:rFonts w:ascii="Arial" w:hAnsi="Arial" w:cs="Arial"/>
          <w:sz w:val="22"/>
          <w:szCs w:val="22"/>
        </w:rPr>
      </w:pPr>
    </w:p>
    <w:p w14:paraId="371946A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14:paraId="5FB973ED" w14:textId="77777777" w:rsidR="00D06331" w:rsidRPr="00AE3149" w:rsidRDefault="00D06331" w:rsidP="004D28F6">
      <w:pPr>
        <w:jc w:val="both"/>
        <w:rPr>
          <w:rFonts w:ascii="Arial" w:hAnsi="Arial" w:cs="Arial"/>
          <w:sz w:val="22"/>
          <w:szCs w:val="22"/>
        </w:rPr>
      </w:pPr>
    </w:p>
    <w:p w14:paraId="68A13F7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14:paraId="0D0C6F15" w14:textId="77777777" w:rsidR="00D06331" w:rsidRPr="00AE3149" w:rsidRDefault="00D06331" w:rsidP="004D28F6">
      <w:pPr>
        <w:jc w:val="both"/>
        <w:rPr>
          <w:rFonts w:ascii="Arial" w:hAnsi="Arial" w:cs="Arial"/>
          <w:sz w:val="22"/>
          <w:szCs w:val="22"/>
        </w:rPr>
      </w:pPr>
    </w:p>
    <w:p w14:paraId="310E2A9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14:paraId="07855C12" w14:textId="77777777" w:rsidR="00D06331" w:rsidRPr="00AE3149" w:rsidRDefault="00D06331" w:rsidP="004D28F6">
      <w:pPr>
        <w:jc w:val="both"/>
        <w:rPr>
          <w:rFonts w:ascii="Arial" w:hAnsi="Arial" w:cs="Arial"/>
          <w:sz w:val="22"/>
          <w:szCs w:val="22"/>
        </w:rPr>
      </w:pPr>
    </w:p>
    <w:p w14:paraId="2229D74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14:paraId="3A33EC13" w14:textId="77777777" w:rsidR="00D06331" w:rsidRPr="00AE3149" w:rsidRDefault="00D06331" w:rsidP="004D28F6">
      <w:pPr>
        <w:jc w:val="both"/>
        <w:rPr>
          <w:rFonts w:ascii="Arial" w:hAnsi="Arial" w:cs="Arial"/>
          <w:sz w:val="22"/>
          <w:szCs w:val="22"/>
        </w:rPr>
      </w:pPr>
    </w:p>
    <w:p w14:paraId="74F45A5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14:paraId="5D3B63DF" w14:textId="77777777" w:rsidR="00D06331" w:rsidRPr="00AE3149" w:rsidRDefault="00D06331" w:rsidP="004D28F6">
      <w:pPr>
        <w:jc w:val="both"/>
        <w:rPr>
          <w:rFonts w:ascii="Arial" w:hAnsi="Arial" w:cs="Arial"/>
          <w:sz w:val="22"/>
          <w:szCs w:val="22"/>
        </w:rPr>
      </w:pPr>
    </w:p>
    <w:p w14:paraId="4A7343F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14:paraId="43025DE6" w14:textId="77777777" w:rsidR="00D06331" w:rsidRPr="00AE3149" w:rsidRDefault="00D06331" w:rsidP="004D28F6">
      <w:pPr>
        <w:jc w:val="both"/>
        <w:rPr>
          <w:rFonts w:ascii="Arial" w:hAnsi="Arial" w:cs="Arial"/>
          <w:sz w:val="22"/>
          <w:szCs w:val="22"/>
        </w:rPr>
      </w:pPr>
    </w:p>
    <w:p w14:paraId="4CD9293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14:paraId="420F8CC2" w14:textId="77777777" w:rsidR="00D06331" w:rsidRPr="00AE3149" w:rsidRDefault="00D06331" w:rsidP="004D28F6">
      <w:pPr>
        <w:jc w:val="both"/>
        <w:rPr>
          <w:rFonts w:ascii="Arial" w:hAnsi="Arial" w:cs="Arial"/>
          <w:sz w:val="22"/>
          <w:szCs w:val="22"/>
        </w:rPr>
      </w:pPr>
    </w:p>
    <w:p w14:paraId="6997BD8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El heredero cuyos bienes hereditarios fueren embargados, o contra quien se pronunciare sentencia en juicio por causa de ellos, tiene derecho de pedir que sus coherederos caucions (sic) la responsabilidad que pueda resultarles y, en caso contrario, que se les prohiba enajenar los bienes que recibieron.</w:t>
      </w:r>
    </w:p>
    <w:p w14:paraId="7D4EAFB8" w14:textId="77777777" w:rsidR="00D06331" w:rsidRPr="00AE3149" w:rsidRDefault="00D06331" w:rsidP="004D28F6">
      <w:pPr>
        <w:jc w:val="both"/>
        <w:rPr>
          <w:rFonts w:ascii="Arial" w:hAnsi="Arial" w:cs="Arial"/>
          <w:sz w:val="22"/>
          <w:szCs w:val="22"/>
        </w:rPr>
      </w:pPr>
    </w:p>
    <w:p w14:paraId="4EB81137" w14:textId="77777777" w:rsidR="00D06331" w:rsidRPr="00AE3149" w:rsidRDefault="00D06331" w:rsidP="004D28F6">
      <w:pPr>
        <w:pStyle w:val="Ttulo4"/>
      </w:pPr>
      <w:r w:rsidRPr="00AE3149">
        <w:t>CAPÍTULO VIII</w:t>
      </w:r>
    </w:p>
    <w:p w14:paraId="06795010" w14:textId="77777777" w:rsidR="00D06331" w:rsidRPr="00AE3149" w:rsidRDefault="00D06331" w:rsidP="004D28F6">
      <w:pPr>
        <w:pStyle w:val="Ttulo4"/>
      </w:pPr>
      <w:r w:rsidRPr="00AE3149">
        <w:t>DE LA RESCISIÓN Y NULIDAD DE LAS PARTICIONES</w:t>
      </w:r>
    </w:p>
    <w:p w14:paraId="77012A8F" w14:textId="77777777" w:rsidR="00D06331" w:rsidRPr="00AE3149" w:rsidRDefault="00D06331" w:rsidP="004D28F6">
      <w:pPr>
        <w:jc w:val="both"/>
        <w:rPr>
          <w:rFonts w:ascii="Arial" w:hAnsi="Arial" w:cs="Arial"/>
          <w:sz w:val="22"/>
          <w:szCs w:val="22"/>
        </w:rPr>
      </w:pPr>
    </w:p>
    <w:p w14:paraId="02CAAB5C" w14:textId="77777777"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14:paraId="341CA231" w14:textId="77777777" w:rsidR="00D06331" w:rsidRPr="00AE3149" w:rsidRDefault="00D06331" w:rsidP="004D28F6">
      <w:pPr>
        <w:jc w:val="both"/>
        <w:rPr>
          <w:rFonts w:ascii="Arial" w:hAnsi="Arial" w:cs="Arial"/>
          <w:sz w:val="22"/>
          <w:szCs w:val="22"/>
        </w:rPr>
      </w:pPr>
    </w:p>
    <w:p w14:paraId="49870D5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14:paraId="5D189847" w14:textId="77777777" w:rsidR="00D06331" w:rsidRPr="00AE3149" w:rsidRDefault="00D06331" w:rsidP="004D28F6">
      <w:pPr>
        <w:jc w:val="both"/>
        <w:rPr>
          <w:rFonts w:ascii="Arial" w:hAnsi="Arial" w:cs="Arial"/>
          <w:sz w:val="22"/>
          <w:szCs w:val="22"/>
        </w:rPr>
      </w:pPr>
    </w:p>
    <w:p w14:paraId="1396C06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14:paraId="1960C6E7" w14:textId="77777777" w:rsidR="00D06331" w:rsidRPr="00AE3149" w:rsidRDefault="00D06331" w:rsidP="004D28F6">
      <w:pPr>
        <w:jc w:val="both"/>
        <w:rPr>
          <w:rFonts w:ascii="Arial" w:hAnsi="Arial" w:cs="Arial"/>
          <w:sz w:val="22"/>
          <w:szCs w:val="22"/>
        </w:rPr>
      </w:pPr>
    </w:p>
    <w:p w14:paraId="30BB535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14:paraId="1D7874F7" w14:textId="77777777" w:rsidR="00D06331" w:rsidRPr="00AE3149" w:rsidRDefault="00D06331" w:rsidP="004D28F6">
      <w:pPr>
        <w:jc w:val="both"/>
        <w:rPr>
          <w:rFonts w:ascii="Arial" w:hAnsi="Arial" w:cs="Arial"/>
          <w:sz w:val="22"/>
          <w:szCs w:val="22"/>
        </w:rPr>
      </w:pPr>
    </w:p>
    <w:p w14:paraId="312BEB18" w14:textId="77777777" w:rsidR="00D06331" w:rsidRPr="00AE3149" w:rsidRDefault="00D06331" w:rsidP="004D28F6">
      <w:pPr>
        <w:jc w:val="both"/>
        <w:rPr>
          <w:rFonts w:ascii="Arial" w:hAnsi="Arial" w:cs="Arial"/>
          <w:sz w:val="22"/>
          <w:szCs w:val="22"/>
        </w:rPr>
      </w:pPr>
    </w:p>
    <w:p w14:paraId="7CE6B681" w14:textId="77777777" w:rsidR="00D06331" w:rsidRPr="00AE3149" w:rsidRDefault="00D06331" w:rsidP="004D28F6">
      <w:pPr>
        <w:pStyle w:val="Ttulo2"/>
      </w:pPr>
      <w:r w:rsidRPr="00AE3149">
        <w:t>LIBRO CUARTO</w:t>
      </w:r>
    </w:p>
    <w:p w14:paraId="39F47B4F" w14:textId="77777777" w:rsidR="00D06331" w:rsidRPr="00AE3149" w:rsidRDefault="00D06331" w:rsidP="004D28F6">
      <w:pPr>
        <w:pStyle w:val="Ttulo2"/>
      </w:pPr>
      <w:r w:rsidRPr="00AE3149">
        <w:t>DE LAS OBLIGACIONES</w:t>
      </w:r>
    </w:p>
    <w:p w14:paraId="732B56B2" w14:textId="77777777" w:rsidR="00D06331" w:rsidRPr="00AE3149" w:rsidRDefault="00D06331" w:rsidP="004D28F6">
      <w:pPr>
        <w:rPr>
          <w:rFonts w:ascii="Arial" w:hAnsi="Arial" w:cs="Arial"/>
          <w:sz w:val="22"/>
          <w:szCs w:val="22"/>
        </w:rPr>
      </w:pPr>
    </w:p>
    <w:p w14:paraId="60A9D210" w14:textId="77777777" w:rsidR="00D06331" w:rsidRPr="00AE3149" w:rsidRDefault="00D06331" w:rsidP="004D28F6">
      <w:pPr>
        <w:pStyle w:val="Ttulo3"/>
      </w:pPr>
      <w:r w:rsidRPr="00AE3149">
        <w:t>PRIMERA PARTE</w:t>
      </w:r>
    </w:p>
    <w:p w14:paraId="6DECA320" w14:textId="77777777" w:rsidR="00D06331" w:rsidRPr="00AE3149" w:rsidRDefault="00D06331" w:rsidP="004D28F6">
      <w:pPr>
        <w:pStyle w:val="Ttulo3"/>
      </w:pPr>
      <w:r w:rsidRPr="00AE3149">
        <w:t>DE LAS OBLIGACIONES EN GENERAL</w:t>
      </w:r>
    </w:p>
    <w:p w14:paraId="2A3AF15F" w14:textId="77777777" w:rsidR="00D06331" w:rsidRPr="00AE3149" w:rsidRDefault="00D06331" w:rsidP="004D28F6">
      <w:pPr>
        <w:jc w:val="center"/>
        <w:rPr>
          <w:rFonts w:ascii="Arial" w:hAnsi="Arial" w:cs="Arial"/>
          <w:sz w:val="22"/>
          <w:szCs w:val="22"/>
        </w:rPr>
      </w:pPr>
    </w:p>
    <w:p w14:paraId="324A8EF9" w14:textId="77777777" w:rsidR="00D06331" w:rsidRPr="00AE3149" w:rsidRDefault="00D06331" w:rsidP="004D28F6">
      <w:pPr>
        <w:pStyle w:val="Ttulo4"/>
      </w:pPr>
      <w:r w:rsidRPr="00AE3149">
        <w:t>TÍTULO PRIMERO</w:t>
      </w:r>
    </w:p>
    <w:p w14:paraId="715BA88B" w14:textId="77777777" w:rsidR="00D06331" w:rsidRPr="00AE3149" w:rsidRDefault="00D06331" w:rsidP="004D28F6">
      <w:pPr>
        <w:pStyle w:val="Ttulo4"/>
      </w:pPr>
      <w:r w:rsidRPr="00AE3149">
        <w:t>FUENTES DE LAS OBLIGACIONES</w:t>
      </w:r>
    </w:p>
    <w:p w14:paraId="645DBE47" w14:textId="77777777" w:rsidR="00D06331" w:rsidRPr="00AE3149" w:rsidRDefault="00D06331" w:rsidP="004D28F6">
      <w:pPr>
        <w:jc w:val="center"/>
        <w:rPr>
          <w:rFonts w:ascii="Arial" w:hAnsi="Arial" w:cs="Arial"/>
          <w:sz w:val="22"/>
          <w:szCs w:val="22"/>
        </w:rPr>
      </w:pPr>
    </w:p>
    <w:p w14:paraId="7B598547" w14:textId="77777777" w:rsidR="00D06331" w:rsidRPr="00AE3149" w:rsidRDefault="00D06331" w:rsidP="004D28F6">
      <w:pPr>
        <w:pStyle w:val="Ttulo5"/>
      </w:pPr>
      <w:r w:rsidRPr="00AE3149">
        <w:t>CAPÍTULO I</w:t>
      </w:r>
    </w:p>
    <w:p w14:paraId="345AECAE" w14:textId="77777777" w:rsidR="00D06331" w:rsidRPr="00AE3149" w:rsidRDefault="00D06331" w:rsidP="004D28F6">
      <w:pPr>
        <w:pStyle w:val="Ttulo5"/>
      </w:pPr>
      <w:r w:rsidRPr="00AE3149">
        <w:t>CONTRATOS</w:t>
      </w:r>
    </w:p>
    <w:p w14:paraId="1F369AAB" w14:textId="77777777" w:rsidR="00D06331" w:rsidRPr="00AE3149" w:rsidRDefault="00D06331" w:rsidP="004D28F6">
      <w:pPr>
        <w:jc w:val="both"/>
        <w:rPr>
          <w:rFonts w:ascii="Arial" w:hAnsi="Arial" w:cs="Arial"/>
          <w:sz w:val="22"/>
          <w:szCs w:val="22"/>
        </w:rPr>
      </w:pPr>
    </w:p>
    <w:p w14:paraId="0CD842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14:paraId="5F717612" w14:textId="77777777" w:rsidR="00E8113C" w:rsidRPr="00AE3149" w:rsidRDefault="00E8113C" w:rsidP="004D28F6">
      <w:pPr>
        <w:jc w:val="both"/>
        <w:rPr>
          <w:rFonts w:ascii="Arial" w:hAnsi="Arial" w:cs="Arial"/>
          <w:sz w:val="22"/>
          <w:szCs w:val="22"/>
        </w:rPr>
      </w:pPr>
    </w:p>
    <w:p w14:paraId="1ECB89E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14:paraId="01770678" w14:textId="77777777" w:rsidR="00D06331" w:rsidRPr="00AE3149" w:rsidRDefault="00D06331" w:rsidP="004D28F6">
      <w:pPr>
        <w:jc w:val="both"/>
        <w:rPr>
          <w:rFonts w:ascii="Arial" w:hAnsi="Arial" w:cs="Arial"/>
          <w:sz w:val="22"/>
          <w:szCs w:val="22"/>
        </w:rPr>
      </w:pPr>
    </w:p>
    <w:p w14:paraId="4E3FD4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14:paraId="01B4FCDD" w14:textId="77777777" w:rsidR="00D06331" w:rsidRPr="00AE3149" w:rsidRDefault="00D06331" w:rsidP="004D28F6">
      <w:pPr>
        <w:jc w:val="both"/>
        <w:rPr>
          <w:rFonts w:ascii="Arial" w:hAnsi="Arial" w:cs="Arial"/>
          <w:sz w:val="22"/>
          <w:szCs w:val="22"/>
        </w:rPr>
      </w:pPr>
    </w:p>
    <w:p w14:paraId="175568B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14:paraId="429E80A2" w14:textId="77777777" w:rsidR="00D06331" w:rsidRPr="00AE3149" w:rsidRDefault="00D06331" w:rsidP="004D28F6">
      <w:pPr>
        <w:jc w:val="both"/>
        <w:rPr>
          <w:rFonts w:ascii="Arial" w:hAnsi="Arial" w:cs="Arial"/>
          <w:sz w:val="22"/>
          <w:szCs w:val="22"/>
        </w:rPr>
      </w:pPr>
    </w:p>
    <w:p w14:paraId="55B99D0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14:paraId="4CC99E4F" w14:textId="77777777" w:rsidR="00D06331" w:rsidRPr="00AE3149" w:rsidRDefault="00D06331" w:rsidP="004D28F6">
      <w:pPr>
        <w:jc w:val="both"/>
        <w:rPr>
          <w:rFonts w:ascii="Arial" w:hAnsi="Arial" w:cs="Arial"/>
          <w:sz w:val="22"/>
          <w:szCs w:val="22"/>
        </w:rPr>
      </w:pPr>
    </w:p>
    <w:p w14:paraId="6DCB203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14:paraId="249F4D20" w14:textId="77777777" w:rsidR="00D06331" w:rsidRPr="00AE3149" w:rsidRDefault="00D06331" w:rsidP="004D28F6">
      <w:pPr>
        <w:jc w:val="both"/>
        <w:rPr>
          <w:rFonts w:ascii="Arial" w:hAnsi="Arial" w:cs="Arial"/>
          <w:sz w:val="22"/>
          <w:szCs w:val="22"/>
        </w:rPr>
      </w:pPr>
    </w:p>
    <w:p w14:paraId="0E5E7D3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14:paraId="59F5C652" w14:textId="77777777" w:rsidR="00D06331" w:rsidRPr="00AE3149" w:rsidRDefault="00D06331" w:rsidP="004D28F6">
      <w:pPr>
        <w:jc w:val="both"/>
        <w:rPr>
          <w:rFonts w:ascii="Arial" w:hAnsi="Arial" w:cs="Arial"/>
          <w:sz w:val="22"/>
          <w:szCs w:val="22"/>
        </w:rPr>
      </w:pPr>
    </w:p>
    <w:p w14:paraId="44C62BD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vicios del consentimiento;</w:t>
      </w:r>
    </w:p>
    <w:p w14:paraId="018D31E6" w14:textId="77777777" w:rsidR="00D06331" w:rsidRPr="00AE3149" w:rsidRDefault="00D06331" w:rsidP="004D28F6">
      <w:pPr>
        <w:jc w:val="both"/>
        <w:rPr>
          <w:rFonts w:ascii="Arial" w:hAnsi="Arial" w:cs="Arial"/>
          <w:sz w:val="22"/>
          <w:szCs w:val="22"/>
        </w:rPr>
      </w:pPr>
    </w:p>
    <w:p w14:paraId="20C0070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Porque su objeto, o su motivo o fín, sea ilícito;</w:t>
      </w:r>
    </w:p>
    <w:p w14:paraId="01DA02B8" w14:textId="77777777" w:rsidR="00D06331" w:rsidRPr="00AE3149" w:rsidRDefault="00D06331" w:rsidP="004D28F6">
      <w:pPr>
        <w:jc w:val="both"/>
        <w:rPr>
          <w:rFonts w:ascii="Arial" w:hAnsi="Arial" w:cs="Arial"/>
          <w:sz w:val="22"/>
          <w:szCs w:val="22"/>
        </w:rPr>
      </w:pPr>
    </w:p>
    <w:p w14:paraId="23A6F8C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14:paraId="57A33876" w14:textId="77777777" w:rsidR="00D06331" w:rsidRPr="00AE3149" w:rsidRDefault="00D06331" w:rsidP="004D28F6">
      <w:pPr>
        <w:jc w:val="both"/>
        <w:rPr>
          <w:rFonts w:ascii="Arial" w:hAnsi="Arial" w:cs="Arial"/>
          <w:sz w:val="22"/>
          <w:szCs w:val="22"/>
        </w:rPr>
      </w:pPr>
    </w:p>
    <w:p w14:paraId="2BB9DC4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fé, al uso o ley.</w:t>
      </w:r>
    </w:p>
    <w:p w14:paraId="14434916" w14:textId="77777777" w:rsidR="00D06331" w:rsidRPr="00AE3149" w:rsidRDefault="00D06331" w:rsidP="004D28F6">
      <w:pPr>
        <w:jc w:val="both"/>
        <w:rPr>
          <w:rFonts w:ascii="Arial" w:hAnsi="Arial" w:cs="Arial"/>
          <w:sz w:val="22"/>
          <w:szCs w:val="22"/>
        </w:rPr>
      </w:pPr>
    </w:p>
    <w:p w14:paraId="74578F8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14:paraId="5E2B2E20" w14:textId="77777777" w:rsidR="00D06331" w:rsidRPr="00AE3149" w:rsidRDefault="00D06331" w:rsidP="004D28F6">
      <w:pPr>
        <w:rPr>
          <w:rFonts w:ascii="Arial" w:hAnsi="Arial" w:cs="Arial"/>
          <w:sz w:val="22"/>
          <w:szCs w:val="22"/>
        </w:rPr>
      </w:pPr>
    </w:p>
    <w:p w14:paraId="39955F10" w14:textId="77777777" w:rsidR="00D06331" w:rsidRPr="00AE3149" w:rsidRDefault="00D06331" w:rsidP="004D28F6">
      <w:pPr>
        <w:tabs>
          <w:tab w:val="left" w:pos="709"/>
        </w:tabs>
        <w:jc w:val="both"/>
        <w:rPr>
          <w:rFonts w:ascii="Arial" w:hAnsi="Arial" w:cs="Arial"/>
          <w:sz w:val="22"/>
          <w:szCs w:val="22"/>
        </w:rPr>
      </w:pPr>
    </w:p>
    <w:p w14:paraId="326CAFB2" w14:textId="77777777" w:rsidR="00D06331" w:rsidRPr="00B73DB3" w:rsidRDefault="00D06331" w:rsidP="004D28F6">
      <w:pPr>
        <w:pStyle w:val="Ttulo6"/>
      </w:pPr>
      <w:r w:rsidRPr="00B73DB3">
        <w:t>DE LA CAPACIDAD</w:t>
      </w:r>
    </w:p>
    <w:p w14:paraId="0E9D1310" w14:textId="77777777" w:rsidR="00D06331" w:rsidRPr="00AE3149" w:rsidRDefault="00D06331" w:rsidP="004D28F6">
      <w:pPr>
        <w:tabs>
          <w:tab w:val="left" w:pos="709"/>
        </w:tabs>
        <w:jc w:val="center"/>
        <w:rPr>
          <w:rFonts w:ascii="Arial" w:hAnsi="Arial" w:cs="Arial"/>
          <w:sz w:val="22"/>
          <w:szCs w:val="22"/>
        </w:rPr>
      </w:pPr>
    </w:p>
    <w:p w14:paraId="3AF106A8" w14:textId="77777777"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14:paraId="4B993D90" w14:textId="77777777" w:rsidR="00D06331" w:rsidRPr="00AE3149" w:rsidRDefault="00D06331" w:rsidP="004D28F6">
      <w:pPr>
        <w:rPr>
          <w:rFonts w:ascii="Arial" w:hAnsi="Arial" w:cs="Arial"/>
          <w:sz w:val="22"/>
          <w:szCs w:val="22"/>
        </w:rPr>
      </w:pPr>
    </w:p>
    <w:p w14:paraId="50DB91AE" w14:textId="77777777"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14:paraId="1270AE49" w14:textId="77777777" w:rsidR="00D06331" w:rsidRPr="00AE3149" w:rsidRDefault="00D06331" w:rsidP="004D28F6">
      <w:pPr>
        <w:rPr>
          <w:rFonts w:ascii="Arial" w:hAnsi="Arial" w:cs="Arial"/>
          <w:sz w:val="22"/>
          <w:szCs w:val="22"/>
        </w:rPr>
      </w:pPr>
    </w:p>
    <w:p w14:paraId="07DAD37B" w14:textId="77777777" w:rsidR="00D06331" w:rsidRPr="00AE3149" w:rsidRDefault="00D06331" w:rsidP="004D28F6">
      <w:pPr>
        <w:rPr>
          <w:rFonts w:ascii="Arial" w:hAnsi="Arial" w:cs="Arial"/>
          <w:sz w:val="22"/>
          <w:szCs w:val="22"/>
        </w:rPr>
      </w:pPr>
    </w:p>
    <w:p w14:paraId="70EFC88F" w14:textId="77777777" w:rsidR="00D06331" w:rsidRPr="00AE3149" w:rsidRDefault="00D06331" w:rsidP="004D28F6">
      <w:pPr>
        <w:pStyle w:val="Ttulo6"/>
      </w:pPr>
      <w:r w:rsidRPr="00AE3149">
        <w:t>REPRESENTACIÓN</w:t>
      </w:r>
    </w:p>
    <w:p w14:paraId="39EDFC9A" w14:textId="77777777" w:rsidR="00D06331" w:rsidRPr="00AE3149" w:rsidRDefault="00D06331" w:rsidP="004D28F6">
      <w:pPr>
        <w:jc w:val="both"/>
        <w:rPr>
          <w:rFonts w:ascii="Arial" w:hAnsi="Arial" w:cs="Arial"/>
          <w:sz w:val="22"/>
          <w:szCs w:val="22"/>
        </w:rPr>
      </w:pPr>
    </w:p>
    <w:p w14:paraId="7A00741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14:paraId="7E726F84" w14:textId="77777777" w:rsidR="00D06331" w:rsidRPr="00AE3149" w:rsidRDefault="00D06331" w:rsidP="004D28F6">
      <w:pPr>
        <w:jc w:val="both"/>
        <w:rPr>
          <w:rFonts w:ascii="Arial" w:hAnsi="Arial" w:cs="Arial"/>
          <w:sz w:val="22"/>
          <w:szCs w:val="22"/>
        </w:rPr>
      </w:pPr>
    </w:p>
    <w:p w14:paraId="072D212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14:paraId="695D94EE" w14:textId="77777777" w:rsidR="00D06331" w:rsidRPr="00AE3149" w:rsidRDefault="00D06331" w:rsidP="004D28F6">
      <w:pPr>
        <w:jc w:val="both"/>
        <w:rPr>
          <w:rFonts w:ascii="Arial" w:hAnsi="Arial" w:cs="Arial"/>
          <w:sz w:val="22"/>
          <w:szCs w:val="22"/>
        </w:rPr>
      </w:pPr>
    </w:p>
    <w:p w14:paraId="46275E6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 </w:t>
      </w:r>
    </w:p>
    <w:p w14:paraId="6F5D7D7E" w14:textId="77777777" w:rsidR="00D06331" w:rsidRPr="00AE3149" w:rsidRDefault="00D06331" w:rsidP="004D28F6">
      <w:pPr>
        <w:jc w:val="both"/>
        <w:rPr>
          <w:rFonts w:ascii="Arial" w:hAnsi="Arial" w:cs="Arial"/>
          <w:sz w:val="22"/>
          <w:szCs w:val="22"/>
        </w:rPr>
      </w:pPr>
    </w:p>
    <w:p w14:paraId="70A4301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14:paraId="65D538EB" w14:textId="77777777" w:rsidR="00D06331" w:rsidRPr="00AE3149" w:rsidRDefault="00D06331" w:rsidP="004D28F6">
      <w:pPr>
        <w:jc w:val="both"/>
        <w:rPr>
          <w:rFonts w:ascii="Arial" w:hAnsi="Arial" w:cs="Arial"/>
          <w:sz w:val="22"/>
          <w:szCs w:val="22"/>
        </w:rPr>
      </w:pPr>
    </w:p>
    <w:p w14:paraId="3FF57E7D" w14:textId="77777777" w:rsidR="00D06331" w:rsidRPr="00AE3149" w:rsidRDefault="00D06331" w:rsidP="004D28F6">
      <w:pPr>
        <w:pStyle w:val="Ttulo6"/>
      </w:pPr>
      <w:r w:rsidRPr="00AE3149">
        <w:t>DEL CONSENTIMIENTO</w:t>
      </w:r>
    </w:p>
    <w:p w14:paraId="4802698F" w14:textId="77777777" w:rsidR="00D06331" w:rsidRPr="00AE3149" w:rsidRDefault="00D06331" w:rsidP="004D28F6">
      <w:pPr>
        <w:pStyle w:val="Textoindependiente2"/>
        <w:spacing w:line="240" w:lineRule="auto"/>
        <w:rPr>
          <w:rFonts w:ascii="Arial" w:hAnsi="Arial" w:cs="Arial"/>
          <w:b w:val="0"/>
          <w:sz w:val="22"/>
          <w:szCs w:val="22"/>
        </w:rPr>
      </w:pPr>
    </w:p>
    <w:p w14:paraId="1F987F3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 xml:space="preserve">El consentimiento puede ser expreso o tácito. Es expreso cuando se manifiesta verbalmente, por escrito o por signos inequívocos. El tácito resultará de hechos o de actos que lo </w:t>
      </w:r>
      <w:r w:rsidRPr="00AE3149">
        <w:rPr>
          <w:rFonts w:ascii="Arial" w:hAnsi="Arial" w:cs="Arial"/>
          <w:sz w:val="22"/>
          <w:szCs w:val="22"/>
        </w:rPr>
        <w:lastRenderedPageBreak/>
        <w:t>presupongan o que autoricen a presumirlo, excepto en los casos que por la Ley o por convenio la voluntad deba manifestarse expresamente.</w:t>
      </w:r>
    </w:p>
    <w:p w14:paraId="3855733E" w14:textId="77777777" w:rsidR="00D06331" w:rsidRPr="00AE3149" w:rsidRDefault="00D06331" w:rsidP="004D28F6">
      <w:pPr>
        <w:jc w:val="both"/>
        <w:rPr>
          <w:rFonts w:ascii="Arial" w:hAnsi="Arial" w:cs="Arial"/>
          <w:sz w:val="22"/>
          <w:szCs w:val="22"/>
        </w:rPr>
      </w:pPr>
    </w:p>
    <w:p w14:paraId="4132DA9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14:paraId="56F83D6D" w14:textId="77777777" w:rsidR="00E8113C" w:rsidRPr="00AE3149" w:rsidRDefault="00E8113C" w:rsidP="004D28F6">
      <w:pPr>
        <w:jc w:val="both"/>
        <w:rPr>
          <w:rFonts w:ascii="Arial" w:hAnsi="Arial" w:cs="Arial"/>
          <w:sz w:val="22"/>
          <w:szCs w:val="22"/>
        </w:rPr>
      </w:pPr>
    </w:p>
    <w:p w14:paraId="0C595A6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14:paraId="5AED4EFF" w14:textId="77777777" w:rsidR="00D06331" w:rsidRPr="00AE3149" w:rsidRDefault="00D06331" w:rsidP="004D28F6">
      <w:pPr>
        <w:jc w:val="both"/>
        <w:rPr>
          <w:rFonts w:ascii="Arial" w:hAnsi="Arial" w:cs="Arial"/>
          <w:sz w:val="22"/>
          <w:szCs w:val="22"/>
        </w:rPr>
      </w:pPr>
    </w:p>
    <w:p w14:paraId="5CFC6DF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14:paraId="5B139B0F" w14:textId="77777777" w:rsidR="00D06331" w:rsidRPr="00AE3149" w:rsidRDefault="00D06331" w:rsidP="004D28F6">
      <w:pPr>
        <w:jc w:val="both"/>
        <w:rPr>
          <w:rFonts w:ascii="Arial" w:hAnsi="Arial" w:cs="Arial"/>
          <w:sz w:val="22"/>
          <w:szCs w:val="22"/>
        </w:rPr>
      </w:pPr>
    </w:p>
    <w:p w14:paraId="1A3071B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14:paraId="4F87E042" w14:textId="77777777" w:rsidR="00D06331" w:rsidRPr="00AE3149" w:rsidRDefault="00D06331" w:rsidP="004D28F6">
      <w:pPr>
        <w:jc w:val="both"/>
        <w:rPr>
          <w:rFonts w:ascii="Arial" w:hAnsi="Arial" w:cs="Arial"/>
          <w:sz w:val="22"/>
          <w:szCs w:val="22"/>
        </w:rPr>
      </w:pPr>
    </w:p>
    <w:p w14:paraId="2AB32F3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14:paraId="37268E98" w14:textId="77777777" w:rsidR="00D06331" w:rsidRPr="00AE3149" w:rsidRDefault="00D06331" w:rsidP="004D28F6">
      <w:pPr>
        <w:jc w:val="both"/>
        <w:rPr>
          <w:rFonts w:ascii="Arial" w:hAnsi="Arial" w:cs="Arial"/>
          <w:sz w:val="22"/>
          <w:szCs w:val="22"/>
        </w:rPr>
      </w:pPr>
    </w:p>
    <w:p w14:paraId="5D39399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Si al tiempo de la aceptación hubiere fallecido el proponente, sin que el aceptante fuere sabedor de su muerte, quedarán los herederos de aquel obligados a sostener el contrato.</w:t>
      </w:r>
    </w:p>
    <w:p w14:paraId="7763C7B9" w14:textId="77777777" w:rsidR="00D06331" w:rsidRPr="00AE3149" w:rsidRDefault="00D06331" w:rsidP="004D28F6">
      <w:pPr>
        <w:jc w:val="both"/>
        <w:rPr>
          <w:rFonts w:ascii="Arial" w:hAnsi="Arial" w:cs="Arial"/>
          <w:sz w:val="22"/>
          <w:szCs w:val="22"/>
        </w:rPr>
      </w:pPr>
    </w:p>
    <w:p w14:paraId="49F1EAE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14:paraId="60CEADDC" w14:textId="77777777" w:rsidR="00D06331" w:rsidRPr="00AE3149" w:rsidRDefault="00D06331" w:rsidP="004D28F6">
      <w:pPr>
        <w:jc w:val="both"/>
        <w:rPr>
          <w:rFonts w:ascii="Arial" w:hAnsi="Arial" w:cs="Arial"/>
          <w:sz w:val="22"/>
          <w:szCs w:val="22"/>
        </w:rPr>
      </w:pPr>
    </w:p>
    <w:p w14:paraId="73F0C55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14:paraId="76D03E99" w14:textId="77777777" w:rsidR="00E8113C" w:rsidRPr="00AE3149" w:rsidRDefault="00E8113C" w:rsidP="004D28F6">
      <w:pPr>
        <w:pStyle w:val="Textoindependiente2"/>
        <w:spacing w:line="240" w:lineRule="auto"/>
        <w:rPr>
          <w:rFonts w:ascii="Arial" w:hAnsi="Arial" w:cs="Arial"/>
          <w:b w:val="0"/>
          <w:sz w:val="22"/>
          <w:szCs w:val="22"/>
        </w:rPr>
      </w:pPr>
    </w:p>
    <w:p w14:paraId="2DFE6E3E" w14:textId="77777777" w:rsidR="009F5C70" w:rsidRPr="00AE3149" w:rsidRDefault="009F5C70" w:rsidP="004D28F6">
      <w:pPr>
        <w:pStyle w:val="Textoindependiente2"/>
        <w:spacing w:line="240" w:lineRule="auto"/>
        <w:rPr>
          <w:rFonts w:ascii="Arial" w:hAnsi="Arial" w:cs="Arial"/>
          <w:b w:val="0"/>
          <w:sz w:val="22"/>
          <w:szCs w:val="22"/>
        </w:rPr>
      </w:pPr>
    </w:p>
    <w:p w14:paraId="14D80157" w14:textId="77777777" w:rsidR="00D06331" w:rsidRPr="00AE3149" w:rsidRDefault="00D06331" w:rsidP="004D28F6">
      <w:pPr>
        <w:pStyle w:val="Ttulo6"/>
      </w:pPr>
      <w:r w:rsidRPr="00AE3149">
        <w:t>VICIOS DEL CONSENTIMIENTO</w:t>
      </w:r>
    </w:p>
    <w:p w14:paraId="3DB81EA7" w14:textId="77777777" w:rsidR="00D06331" w:rsidRPr="00AE3149" w:rsidRDefault="00D06331" w:rsidP="004D28F6">
      <w:pPr>
        <w:pStyle w:val="Textoindependiente2"/>
        <w:spacing w:line="240" w:lineRule="auto"/>
        <w:rPr>
          <w:rFonts w:ascii="Arial" w:hAnsi="Arial" w:cs="Arial"/>
          <w:b w:val="0"/>
          <w:sz w:val="22"/>
          <w:szCs w:val="22"/>
        </w:rPr>
      </w:pPr>
    </w:p>
    <w:p w14:paraId="5B7CC16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El consentimiento no es válido si ha sido dado por eror, (sic) arrancado por violencia o sorprendido por dolo.</w:t>
      </w:r>
    </w:p>
    <w:p w14:paraId="5C14C3B1" w14:textId="77777777" w:rsidR="00D06331" w:rsidRPr="00AE3149" w:rsidRDefault="00D06331" w:rsidP="004D28F6">
      <w:pPr>
        <w:jc w:val="both"/>
        <w:rPr>
          <w:rFonts w:ascii="Arial" w:hAnsi="Arial" w:cs="Arial"/>
          <w:sz w:val="22"/>
          <w:szCs w:val="22"/>
        </w:rPr>
      </w:pPr>
    </w:p>
    <w:p w14:paraId="23A4426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14:paraId="6F935E59" w14:textId="77777777" w:rsidR="00D06331" w:rsidRPr="00AE3149" w:rsidRDefault="00D06331" w:rsidP="004D28F6">
      <w:pPr>
        <w:jc w:val="both"/>
        <w:rPr>
          <w:rFonts w:ascii="Arial" w:hAnsi="Arial" w:cs="Arial"/>
          <w:sz w:val="22"/>
          <w:szCs w:val="22"/>
        </w:rPr>
      </w:pPr>
    </w:p>
    <w:p w14:paraId="039777B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1698</w:t>
      </w:r>
      <w:r w:rsidR="00813852">
        <w:rPr>
          <w:rFonts w:ascii="Arial" w:hAnsi="Arial" w:cs="Arial"/>
          <w:b/>
          <w:sz w:val="22"/>
          <w:szCs w:val="22"/>
        </w:rPr>
        <w:t xml:space="preserve">. </w:t>
      </w:r>
      <w:r w:rsidRPr="00AE3149">
        <w:rPr>
          <w:rFonts w:ascii="Arial" w:hAnsi="Arial" w:cs="Arial"/>
          <w:sz w:val="22"/>
          <w:szCs w:val="22"/>
        </w:rPr>
        <w:t>El error de cálculo sólo dá lugar a que se rectifique.</w:t>
      </w:r>
    </w:p>
    <w:p w14:paraId="64D96DCB" w14:textId="77777777" w:rsidR="00D06331" w:rsidRPr="00AE3149" w:rsidRDefault="00D06331" w:rsidP="004D28F6">
      <w:pPr>
        <w:jc w:val="both"/>
        <w:rPr>
          <w:rFonts w:ascii="Arial" w:hAnsi="Arial" w:cs="Arial"/>
          <w:sz w:val="22"/>
          <w:szCs w:val="22"/>
        </w:rPr>
      </w:pPr>
    </w:p>
    <w:p w14:paraId="0455E05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14:paraId="6D8B0F30" w14:textId="77777777" w:rsidR="00D06331" w:rsidRPr="00AE3149" w:rsidRDefault="00D06331" w:rsidP="004D28F6">
      <w:pPr>
        <w:jc w:val="both"/>
        <w:rPr>
          <w:rFonts w:ascii="Arial" w:hAnsi="Arial" w:cs="Arial"/>
          <w:sz w:val="22"/>
          <w:szCs w:val="22"/>
        </w:rPr>
      </w:pPr>
    </w:p>
    <w:p w14:paraId="0AD2922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14:paraId="4B3CF931" w14:textId="77777777" w:rsidR="00D06331" w:rsidRPr="00AE3149" w:rsidRDefault="00D06331" w:rsidP="004D28F6">
      <w:pPr>
        <w:jc w:val="both"/>
        <w:rPr>
          <w:rFonts w:ascii="Arial" w:hAnsi="Arial" w:cs="Arial"/>
          <w:sz w:val="22"/>
          <w:szCs w:val="22"/>
        </w:rPr>
      </w:pPr>
    </w:p>
    <w:p w14:paraId="7D30BAA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14:paraId="517530B8" w14:textId="77777777" w:rsidR="00D06331" w:rsidRPr="00AE3149" w:rsidRDefault="00D06331" w:rsidP="004D28F6">
      <w:pPr>
        <w:jc w:val="both"/>
        <w:rPr>
          <w:rFonts w:ascii="Arial" w:hAnsi="Arial" w:cs="Arial"/>
          <w:sz w:val="22"/>
          <w:szCs w:val="22"/>
        </w:rPr>
      </w:pPr>
    </w:p>
    <w:p w14:paraId="17DAE88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14:paraId="441722D0" w14:textId="77777777" w:rsidR="00D06331" w:rsidRPr="00AE3149" w:rsidRDefault="00D06331" w:rsidP="004D28F6">
      <w:pPr>
        <w:jc w:val="both"/>
        <w:rPr>
          <w:rFonts w:ascii="Arial" w:hAnsi="Arial" w:cs="Arial"/>
          <w:sz w:val="22"/>
          <w:szCs w:val="22"/>
        </w:rPr>
      </w:pPr>
    </w:p>
    <w:p w14:paraId="469F600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14:paraId="6B32C30E" w14:textId="77777777" w:rsidR="00D06331" w:rsidRPr="00AE3149" w:rsidRDefault="00D06331" w:rsidP="004D28F6">
      <w:pPr>
        <w:jc w:val="both"/>
        <w:rPr>
          <w:rFonts w:ascii="Arial" w:hAnsi="Arial" w:cs="Arial"/>
          <w:sz w:val="22"/>
          <w:szCs w:val="22"/>
        </w:rPr>
      </w:pPr>
    </w:p>
    <w:p w14:paraId="1571CE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14:paraId="4A1A124F" w14:textId="77777777" w:rsidR="00D06331" w:rsidRPr="00AE3149" w:rsidRDefault="00D06331" w:rsidP="004D28F6">
      <w:pPr>
        <w:jc w:val="both"/>
        <w:rPr>
          <w:rFonts w:ascii="Arial" w:hAnsi="Arial" w:cs="Arial"/>
          <w:sz w:val="22"/>
          <w:szCs w:val="22"/>
        </w:rPr>
      </w:pPr>
    </w:p>
    <w:p w14:paraId="653D3D9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14:paraId="79716C80" w14:textId="77777777" w:rsidR="00D06331" w:rsidRPr="00AE3149" w:rsidRDefault="00D06331" w:rsidP="004D28F6">
      <w:pPr>
        <w:jc w:val="both"/>
        <w:rPr>
          <w:rFonts w:ascii="Arial" w:hAnsi="Arial" w:cs="Arial"/>
          <w:sz w:val="22"/>
          <w:szCs w:val="22"/>
        </w:rPr>
      </w:pPr>
    </w:p>
    <w:p w14:paraId="0F5C5AB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14:paraId="651208C2" w14:textId="77777777" w:rsidR="00D06331" w:rsidRPr="00AE3149" w:rsidRDefault="00D06331" w:rsidP="004D28F6">
      <w:pPr>
        <w:jc w:val="both"/>
        <w:rPr>
          <w:rFonts w:ascii="Arial" w:hAnsi="Arial" w:cs="Arial"/>
          <w:sz w:val="22"/>
          <w:szCs w:val="22"/>
        </w:rPr>
      </w:pPr>
    </w:p>
    <w:p w14:paraId="7FE6DD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14:paraId="56C209B5" w14:textId="77777777" w:rsidR="00D06331" w:rsidRPr="00AE3149" w:rsidRDefault="00D06331" w:rsidP="004D28F6">
      <w:pPr>
        <w:jc w:val="both"/>
        <w:rPr>
          <w:rFonts w:ascii="Arial" w:hAnsi="Arial" w:cs="Arial"/>
          <w:sz w:val="22"/>
          <w:szCs w:val="22"/>
        </w:rPr>
      </w:pPr>
    </w:p>
    <w:p w14:paraId="6CFB4688" w14:textId="77777777" w:rsidR="00D06331" w:rsidRPr="00AE3149" w:rsidRDefault="00D06331" w:rsidP="004D28F6">
      <w:pPr>
        <w:jc w:val="both"/>
        <w:rPr>
          <w:rFonts w:ascii="Arial" w:hAnsi="Arial" w:cs="Arial"/>
          <w:sz w:val="22"/>
          <w:szCs w:val="22"/>
        </w:rPr>
      </w:pPr>
    </w:p>
    <w:p w14:paraId="7ECDD12E" w14:textId="77777777" w:rsidR="00D06331" w:rsidRPr="00AE3149" w:rsidRDefault="00D06331" w:rsidP="004D28F6">
      <w:pPr>
        <w:pStyle w:val="Ttulo6"/>
      </w:pPr>
      <w:r w:rsidRPr="00AE3149">
        <w:t>DEL OBJETO Y DEL MOTIVO A (sic) FIN DE LOS CONTRATOS</w:t>
      </w:r>
    </w:p>
    <w:p w14:paraId="38DEC2A1" w14:textId="77777777" w:rsidR="00D06331" w:rsidRPr="00AE3149" w:rsidRDefault="00D06331" w:rsidP="004D28F6">
      <w:pPr>
        <w:jc w:val="both"/>
        <w:rPr>
          <w:rFonts w:ascii="Arial" w:hAnsi="Arial" w:cs="Arial"/>
          <w:sz w:val="22"/>
          <w:szCs w:val="22"/>
        </w:rPr>
      </w:pPr>
    </w:p>
    <w:p w14:paraId="54DD6A2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14:paraId="4D3D9DC6" w14:textId="77777777" w:rsidR="00D06331" w:rsidRPr="00AE3149" w:rsidRDefault="00D06331" w:rsidP="004D28F6">
      <w:pPr>
        <w:jc w:val="both"/>
        <w:rPr>
          <w:rFonts w:ascii="Arial" w:hAnsi="Arial" w:cs="Arial"/>
          <w:sz w:val="22"/>
          <w:szCs w:val="22"/>
        </w:rPr>
      </w:pPr>
    </w:p>
    <w:p w14:paraId="4FDAA5B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14:paraId="121385AB" w14:textId="77777777" w:rsidR="00D06331" w:rsidRPr="00AE3149" w:rsidRDefault="00D06331" w:rsidP="004D28F6">
      <w:pPr>
        <w:jc w:val="both"/>
        <w:rPr>
          <w:rFonts w:ascii="Arial" w:hAnsi="Arial" w:cs="Arial"/>
          <w:sz w:val="22"/>
          <w:szCs w:val="22"/>
        </w:rPr>
      </w:pPr>
    </w:p>
    <w:p w14:paraId="11FBA91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14:paraId="7E92CB7E" w14:textId="77777777" w:rsidR="00D06331" w:rsidRPr="00AE3149" w:rsidRDefault="00D06331" w:rsidP="004D28F6">
      <w:pPr>
        <w:jc w:val="both"/>
        <w:rPr>
          <w:rFonts w:ascii="Arial" w:hAnsi="Arial" w:cs="Arial"/>
          <w:sz w:val="22"/>
          <w:szCs w:val="22"/>
        </w:rPr>
      </w:pPr>
    </w:p>
    <w:p w14:paraId="60958F7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14:paraId="64ACC6D4" w14:textId="77777777" w:rsidR="00D06331" w:rsidRPr="00AE3149" w:rsidRDefault="00D06331" w:rsidP="004D28F6">
      <w:pPr>
        <w:jc w:val="both"/>
        <w:rPr>
          <w:rFonts w:ascii="Arial" w:hAnsi="Arial" w:cs="Arial"/>
          <w:sz w:val="22"/>
          <w:szCs w:val="22"/>
        </w:rPr>
      </w:pPr>
    </w:p>
    <w:p w14:paraId="5354989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1º.- Existir en la naturaleza. 2º.- Ser determinada o determinable en cuanto a su especie 3º.- Estar en el comercio.</w:t>
      </w:r>
    </w:p>
    <w:p w14:paraId="6F6FCAEC" w14:textId="77777777" w:rsidR="00D06331" w:rsidRPr="00AE3149" w:rsidRDefault="00D06331" w:rsidP="004D28F6">
      <w:pPr>
        <w:jc w:val="both"/>
        <w:rPr>
          <w:rFonts w:ascii="Arial" w:hAnsi="Arial" w:cs="Arial"/>
          <w:sz w:val="22"/>
          <w:szCs w:val="22"/>
        </w:rPr>
      </w:pPr>
    </w:p>
    <w:p w14:paraId="2EC8C4A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14:paraId="672D43DC" w14:textId="77777777" w:rsidR="00D06331" w:rsidRPr="00AE3149" w:rsidRDefault="00D06331" w:rsidP="004D28F6">
      <w:pPr>
        <w:jc w:val="both"/>
        <w:rPr>
          <w:rFonts w:ascii="Arial" w:hAnsi="Arial" w:cs="Arial"/>
          <w:sz w:val="22"/>
          <w:szCs w:val="22"/>
        </w:rPr>
      </w:pPr>
    </w:p>
    <w:p w14:paraId="4E913F2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14:paraId="35310BD8" w14:textId="77777777" w:rsidR="00D06331" w:rsidRPr="00AE3149" w:rsidRDefault="00D06331" w:rsidP="004D28F6">
      <w:pPr>
        <w:jc w:val="both"/>
        <w:rPr>
          <w:rFonts w:ascii="Arial" w:hAnsi="Arial" w:cs="Arial"/>
          <w:sz w:val="22"/>
          <w:szCs w:val="22"/>
        </w:rPr>
      </w:pPr>
    </w:p>
    <w:p w14:paraId="35A032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14:paraId="5DB60C09" w14:textId="77777777" w:rsidR="00D06331" w:rsidRPr="00AE3149" w:rsidRDefault="00D06331" w:rsidP="004D28F6">
      <w:pPr>
        <w:jc w:val="both"/>
        <w:rPr>
          <w:rFonts w:ascii="Arial" w:hAnsi="Arial" w:cs="Arial"/>
          <w:sz w:val="22"/>
          <w:szCs w:val="22"/>
        </w:rPr>
      </w:pPr>
    </w:p>
    <w:p w14:paraId="2BF8963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14:paraId="7AA80A8E" w14:textId="77777777" w:rsidR="00D06331" w:rsidRPr="00AE3149" w:rsidRDefault="00D06331" w:rsidP="004D28F6">
      <w:pPr>
        <w:jc w:val="both"/>
        <w:rPr>
          <w:rFonts w:ascii="Arial" w:hAnsi="Arial" w:cs="Arial"/>
          <w:sz w:val="22"/>
          <w:szCs w:val="22"/>
        </w:rPr>
      </w:pPr>
    </w:p>
    <w:p w14:paraId="1BA9E17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14:paraId="5F3BAA69" w14:textId="77777777" w:rsidR="00D06331" w:rsidRPr="00AE3149" w:rsidRDefault="00D06331" w:rsidP="004D28F6">
      <w:pPr>
        <w:jc w:val="both"/>
        <w:rPr>
          <w:rFonts w:ascii="Arial" w:hAnsi="Arial" w:cs="Arial"/>
          <w:sz w:val="22"/>
          <w:szCs w:val="22"/>
        </w:rPr>
      </w:pPr>
    </w:p>
    <w:p w14:paraId="0F05549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14:paraId="5A8BD609" w14:textId="77777777" w:rsidR="00D06331" w:rsidRPr="00AE3149" w:rsidRDefault="00D06331" w:rsidP="004D28F6">
      <w:pPr>
        <w:jc w:val="both"/>
        <w:rPr>
          <w:rFonts w:ascii="Arial" w:hAnsi="Arial" w:cs="Arial"/>
          <w:sz w:val="22"/>
          <w:szCs w:val="22"/>
        </w:rPr>
      </w:pPr>
    </w:p>
    <w:p w14:paraId="419F10A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14:paraId="0E4EBA67" w14:textId="77777777" w:rsidR="00D06331" w:rsidRPr="00AE3149" w:rsidRDefault="00D06331" w:rsidP="004D28F6">
      <w:pPr>
        <w:jc w:val="both"/>
        <w:rPr>
          <w:rFonts w:ascii="Arial" w:hAnsi="Arial" w:cs="Arial"/>
          <w:sz w:val="22"/>
          <w:szCs w:val="22"/>
        </w:rPr>
      </w:pPr>
    </w:p>
    <w:p w14:paraId="7D51ABD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14:paraId="4139B683" w14:textId="77777777" w:rsidR="00D06331" w:rsidRPr="00AE3149" w:rsidRDefault="00D06331" w:rsidP="004D28F6">
      <w:pPr>
        <w:jc w:val="both"/>
        <w:rPr>
          <w:rFonts w:ascii="Arial" w:hAnsi="Arial" w:cs="Arial"/>
          <w:sz w:val="22"/>
          <w:szCs w:val="22"/>
        </w:rPr>
      </w:pPr>
    </w:p>
    <w:p w14:paraId="5E1B98FA" w14:textId="77777777" w:rsidR="00D06331" w:rsidRPr="00AE3149" w:rsidRDefault="00D06331" w:rsidP="004D28F6">
      <w:pPr>
        <w:jc w:val="both"/>
        <w:rPr>
          <w:rFonts w:ascii="Arial" w:hAnsi="Arial" w:cs="Arial"/>
          <w:sz w:val="22"/>
          <w:szCs w:val="22"/>
        </w:rPr>
      </w:pPr>
    </w:p>
    <w:p w14:paraId="63C8A368" w14:textId="77777777" w:rsidR="00D06331" w:rsidRPr="00AE3149" w:rsidRDefault="00D06331" w:rsidP="004D28F6">
      <w:pPr>
        <w:pStyle w:val="Ttulo6"/>
      </w:pPr>
      <w:r w:rsidRPr="00AE3149">
        <w:t>FORMA</w:t>
      </w:r>
    </w:p>
    <w:p w14:paraId="2331BEE6" w14:textId="77777777" w:rsidR="00D06331" w:rsidRPr="00AE3149" w:rsidRDefault="00D06331" w:rsidP="004D28F6">
      <w:pPr>
        <w:jc w:val="center"/>
        <w:rPr>
          <w:rFonts w:ascii="Arial" w:hAnsi="Arial" w:cs="Arial"/>
          <w:sz w:val="22"/>
          <w:szCs w:val="22"/>
        </w:rPr>
      </w:pPr>
    </w:p>
    <w:p w14:paraId="4675498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1716</w:t>
      </w:r>
      <w:r w:rsidR="00813852">
        <w:rPr>
          <w:rFonts w:ascii="Arial" w:hAnsi="Arial" w:cs="Arial"/>
          <w:b/>
          <w:sz w:val="22"/>
          <w:szCs w:val="22"/>
        </w:rPr>
        <w:t xml:space="preserve">. </w:t>
      </w:r>
      <w:r w:rsidRPr="00AE3149">
        <w:rPr>
          <w:rFonts w:ascii="Arial" w:hAnsi="Arial" w:cs="Arial"/>
          <w:sz w:val="22"/>
          <w:szCs w:val="22"/>
        </w:rPr>
        <w:t>En los contratos civiles cada uno se obliga en la manera y términos que aparezca que quiso obligarse sin que para la validez del contrato se requieran formalidades determinadas, fuera de los casos expresamente designados por la ley.</w:t>
      </w:r>
    </w:p>
    <w:p w14:paraId="1C92C74B" w14:textId="77777777" w:rsidR="00D06331" w:rsidRPr="00AE3149" w:rsidRDefault="00D06331" w:rsidP="004D28F6">
      <w:pPr>
        <w:jc w:val="both"/>
        <w:rPr>
          <w:rFonts w:ascii="Arial" w:hAnsi="Arial" w:cs="Arial"/>
          <w:sz w:val="22"/>
          <w:szCs w:val="22"/>
        </w:rPr>
      </w:pPr>
    </w:p>
    <w:p w14:paraId="45F4366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14:paraId="44D7E310" w14:textId="77777777" w:rsidR="00D06331" w:rsidRPr="00AE3149" w:rsidRDefault="00D06331" w:rsidP="004D28F6">
      <w:pPr>
        <w:jc w:val="both"/>
        <w:rPr>
          <w:rFonts w:ascii="Arial" w:hAnsi="Arial" w:cs="Arial"/>
          <w:sz w:val="22"/>
          <w:szCs w:val="22"/>
        </w:rPr>
      </w:pPr>
    </w:p>
    <w:p w14:paraId="292EA7E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14:paraId="7DEBAFD0" w14:textId="77777777" w:rsidR="00D06331" w:rsidRPr="00AE3149" w:rsidRDefault="00D06331" w:rsidP="004D28F6">
      <w:pPr>
        <w:jc w:val="both"/>
        <w:rPr>
          <w:rFonts w:ascii="Arial" w:hAnsi="Arial" w:cs="Arial"/>
          <w:sz w:val="22"/>
          <w:szCs w:val="22"/>
        </w:rPr>
      </w:pPr>
    </w:p>
    <w:p w14:paraId="55C4C489" w14:textId="77777777" w:rsidR="00D06331" w:rsidRPr="00AE3149" w:rsidRDefault="00D06331" w:rsidP="004D28F6">
      <w:pPr>
        <w:jc w:val="both"/>
        <w:rPr>
          <w:rFonts w:ascii="Arial" w:hAnsi="Arial" w:cs="Arial"/>
          <w:sz w:val="22"/>
          <w:szCs w:val="22"/>
        </w:rPr>
      </w:pPr>
    </w:p>
    <w:p w14:paraId="78B48CEA" w14:textId="77777777" w:rsidR="00D06331" w:rsidRPr="00AE3149" w:rsidRDefault="00D06331" w:rsidP="004D28F6">
      <w:pPr>
        <w:pStyle w:val="Ttulo6"/>
      </w:pPr>
      <w:r w:rsidRPr="00AE3149">
        <w:t>DIVISIÓN DE LOS CONTRATO (sic)</w:t>
      </w:r>
    </w:p>
    <w:p w14:paraId="418EE259" w14:textId="77777777" w:rsidR="00D06331" w:rsidRPr="00AE3149" w:rsidRDefault="00D06331" w:rsidP="004D28F6">
      <w:pPr>
        <w:jc w:val="center"/>
        <w:rPr>
          <w:rFonts w:ascii="Arial" w:hAnsi="Arial" w:cs="Arial"/>
          <w:sz w:val="22"/>
          <w:szCs w:val="22"/>
        </w:rPr>
      </w:pPr>
    </w:p>
    <w:p w14:paraId="218E353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14:paraId="679B6FDE" w14:textId="77777777" w:rsidR="00D06331" w:rsidRPr="00AE3149" w:rsidRDefault="00D06331" w:rsidP="004D28F6">
      <w:pPr>
        <w:jc w:val="both"/>
        <w:rPr>
          <w:rFonts w:ascii="Arial" w:hAnsi="Arial" w:cs="Arial"/>
          <w:sz w:val="22"/>
          <w:szCs w:val="22"/>
        </w:rPr>
      </w:pPr>
    </w:p>
    <w:p w14:paraId="511F740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14:paraId="3EB355AF" w14:textId="77777777" w:rsidR="00D06331" w:rsidRPr="00AE3149" w:rsidRDefault="00D06331" w:rsidP="004D28F6">
      <w:pPr>
        <w:jc w:val="both"/>
        <w:rPr>
          <w:rFonts w:ascii="Arial" w:hAnsi="Arial" w:cs="Arial"/>
          <w:sz w:val="22"/>
          <w:szCs w:val="22"/>
        </w:rPr>
      </w:pPr>
    </w:p>
    <w:p w14:paraId="00EB014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14:paraId="529DC1EF" w14:textId="77777777" w:rsidR="00D06331" w:rsidRPr="00AE3149" w:rsidRDefault="00D06331" w:rsidP="004D28F6">
      <w:pPr>
        <w:jc w:val="both"/>
        <w:rPr>
          <w:rFonts w:ascii="Arial" w:hAnsi="Arial" w:cs="Arial"/>
          <w:sz w:val="22"/>
          <w:szCs w:val="22"/>
        </w:rPr>
      </w:pPr>
    </w:p>
    <w:p w14:paraId="0925DB4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14:paraId="0C5AC004" w14:textId="77777777" w:rsidR="00D06331" w:rsidRPr="00AE3149" w:rsidRDefault="00D06331" w:rsidP="004D28F6">
      <w:pPr>
        <w:jc w:val="both"/>
        <w:rPr>
          <w:rFonts w:ascii="Arial" w:hAnsi="Arial" w:cs="Arial"/>
          <w:sz w:val="22"/>
          <w:szCs w:val="22"/>
        </w:rPr>
      </w:pPr>
    </w:p>
    <w:p w14:paraId="1084FEEC" w14:textId="77777777" w:rsidR="00D06331" w:rsidRPr="00AE3149" w:rsidRDefault="00D06331" w:rsidP="004D28F6">
      <w:pPr>
        <w:jc w:val="both"/>
        <w:rPr>
          <w:rFonts w:ascii="Arial" w:hAnsi="Arial" w:cs="Arial"/>
          <w:sz w:val="22"/>
          <w:szCs w:val="22"/>
        </w:rPr>
      </w:pPr>
    </w:p>
    <w:p w14:paraId="59345051" w14:textId="77777777" w:rsidR="00D06331" w:rsidRPr="00AE3149" w:rsidRDefault="00D06331" w:rsidP="004D28F6">
      <w:pPr>
        <w:pStyle w:val="Ttulo6"/>
      </w:pPr>
      <w:r w:rsidRPr="00AE3149">
        <w:t>CLÁUSULAS QUE PUEDEN CONTENER LOS CONTRATOS</w:t>
      </w:r>
    </w:p>
    <w:p w14:paraId="46FA1030" w14:textId="77777777" w:rsidR="00D06331" w:rsidRPr="00AE3149" w:rsidRDefault="00D06331" w:rsidP="004D28F6">
      <w:pPr>
        <w:jc w:val="center"/>
        <w:rPr>
          <w:rFonts w:ascii="Arial" w:hAnsi="Arial" w:cs="Arial"/>
          <w:sz w:val="22"/>
          <w:szCs w:val="22"/>
        </w:rPr>
      </w:pPr>
    </w:p>
    <w:p w14:paraId="024BD65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14:paraId="326A4D00" w14:textId="77777777" w:rsidR="00D06331" w:rsidRPr="00AE3149" w:rsidRDefault="00D06331" w:rsidP="004D28F6">
      <w:pPr>
        <w:jc w:val="both"/>
        <w:rPr>
          <w:rFonts w:ascii="Arial" w:hAnsi="Arial" w:cs="Arial"/>
          <w:sz w:val="22"/>
          <w:szCs w:val="22"/>
        </w:rPr>
      </w:pPr>
    </w:p>
    <w:p w14:paraId="3318D5D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14:paraId="5AD0659B" w14:textId="77777777" w:rsidR="00D06331" w:rsidRPr="00AE3149" w:rsidRDefault="00D06331" w:rsidP="004D28F6">
      <w:pPr>
        <w:jc w:val="both"/>
        <w:rPr>
          <w:rFonts w:ascii="Arial" w:hAnsi="Arial" w:cs="Arial"/>
          <w:sz w:val="22"/>
          <w:szCs w:val="22"/>
        </w:rPr>
      </w:pPr>
    </w:p>
    <w:p w14:paraId="07D6D69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14:paraId="57F3D658" w14:textId="77777777" w:rsidR="00D06331" w:rsidRPr="00AE3149" w:rsidRDefault="00D06331" w:rsidP="004D28F6">
      <w:pPr>
        <w:jc w:val="both"/>
        <w:rPr>
          <w:rFonts w:ascii="Arial" w:hAnsi="Arial" w:cs="Arial"/>
          <w:sz w:val="22"/>
          <w:szCs w:val="22"/>
        </w:rPr>
      </w:pPr>
    </w:p>
    <w:p w14:paraId="4072C63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Sin embargo, cuando se promete por otra persona, imponiendose una pena para el caso de no cumplirse por ésta lo prometido, valdrá la pena aunque el contrato no se lleve a efecto por falta de consentimiento de dicha persona.</w:t>
      </w:r>
    </w:p>
    <w:p w14:paraId="0E2BC497" w14:textId="77777777" w:rsidR="00D06331" w:rsidRPr="00AE3149" w:rsidRDefault="00D06331" w:rsidP="004D28F6">
      <w:pPr>
        <w:jc w:val="both"/>
        <w:rPr>
          <w:rFonts w:ascii="Arial" w:hAnsi="Arial" w:cs="Arial"/>
          <w:sz w:val="22"/>
          <w:szCs w:val="22"/>
        </w:rPr>
      </w:pPr>
    </w:p>
    <w:p w14:paraId="402191B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14:paraId="62DF4662" w14:textId="77777777" w:rsidR="00D06331" w:rsidRPr="00AE3149" w:rsidRDefault="00D06331" w:rsidP="004D28F6">
      <w:pPr>
        <w:jc w:val="both"/>
        <w:rPr>
          <w:rFonts w:ascii="Arial" w:hAnsi="Arial" w:cs="Arial"/>
          <w:sz w:val="22"/>
          <w:szCs w:val="22"/>
        </w:rPr>
      </w:pPr>
    </w:p>
    <w:p w14:paraId="2A9C0CF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14:paraId="3FA9769B" w14:textId="77777777" w:rsidR="00D06331" w:rsidRPr="00AE3149" w:rsidRDefault="00D06331" w:rsidP="004D28F6">
      <w:pPr>
        <w:jc w:val="both"/>
        <w:rPr>
          <w:rFonts w:ascii="Arial" w:hAnsi="Arial" w:cs="Arial"/>
          <w:sz w:val="22"/>
          <w:szCs w:val="22"/>
        </w:rPr>
      </w:pPr>
    </w:p>
    <w:p w14:paraId="6337F83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14:paraId="753A4300" w14:textId="77777777" w:rsidR="00D06331" w:rsidRPr="00AE3149" w:rsidRDefault="00D06331" w:rsidP="004D28F6">
      <w:pPr>
        <w:jc w:val="both"/>
        <w:rPr>
          <w:rFonts w:ascii="Arial" w:hAnsi="Arial" w:cs="Arial"/>
          <w:sz w:val="22"/>
          <w:szCs w:val="22"/>
        </w:rPr>
      </w:pPr>
    </w:p>
    <w:p w14:paraId="57293BD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14:paraId="63EA06EA" w14:textId="77777777" w:rsidR="00D06331" w:rsidRPr="00AE3149" w:rsidRDefault="00D06331" w:rsidP="004D28F6">
      <w:pPr>
        <w:jc w:val="both"/>
        <w:rPr>
          <w:rFonts w:ascii="Arial" w:hAnsi="Arial" w:cs="Arial"/>
          <w:sz w:val="22"/>
          <w:szCs w:val="22"/>
        </w:rPr>
      </w:pPr>
    </w:p>
    <w:p w14:paraId="24182E5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14:paraId="4EB70963" w14:textId="77777777" w:rsidR="00D06331" w:rsidRPr="00AE3149" w:rsidRDefault="00D06331" w:rsidP="004D28F6">
      <w:pPr>
        <w:jc w:val="both"/>
        <w:rPr>
          <w:rFonts w:ascii="Arial" w:hAnsi="Arial" w:cs="Arial"/>
          <w:sz w:val="22"/>
          <w:szCs w:val="22"/>
        </w:rPr>
      </w:pPr>
    </w:p>
    <w:p w14:paraId="5EEFFAD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14:paraId="37782A09" w14:textId="77777777" w:rsidR="00D06331" w:rsidRPr="00AE3149" w:rsidRDefault="00D06331" w:rsidP="004D28F6">
      <w:pPr>
        <w:jc w:val="both"/>
        <w:rPr>
          <w:rFonts w:ascii="Arial" w:hAnsi="Arial" w:cs="Arial"/>
          <w:sz w:val="22"/>
          <w:szCs w:val="22"/>
        </w:rPr>
      </w:pPr>
    </w:p>
    <w:p w14:paraId="17F159C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14:paraId="210D540D" w14:textId="77777777" w:rsidR="00D06331" w:rsidRPr="00AE3149" w:rsidRDefault="00D06331" w:rsidP="004D28F6">
      <w:pPr>
        <w:jc w:val="both"/>
        <w:rPr>
          <w:rFonts w:ascii="Arial" w:hAnsi="Arial" w:cs="Arial"/>
          <w:sz w:val="22"/>
          <w:szCs w:val="22"/>
        </w:rPr>
      </w:pPr>
    </w:p>
    <w:p w14:paraId="175E31C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14:paraId="13A80B24" w14:textId="77777777" w:rsidR="00D06331" w:rsidRPr="00AE3149" w:rsidRDefault="00D06331" w:rsidP="004D28F6">
      <w:pPr>
        <w:jc w:val="both"/>
        <w:rPr>
          <w:rFonts w:ascii="Arial" w:hAnsi="Arial" w:cs="Arial"/>
          <w:sz w:val="22"/>
          <w:szCs w:val="22"/>
        </w:rPr>
      </w:pPr>
    </w:p>
    <w:p w14:paraId="30C01C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14:paraId="55208B13" w14:textId="77777777" w:rsidR="00D06331" w:rsidRPr="00AE3149" w:rsidRDefault="00D06331" w:rsidP="004D28F6">
      <w:pPr>
        <w:jc w:val="both"/>
        <w:rPr>
          <w:rFonts w:ascii="Arial" w:hAnsi="Arial" w:cs="Arial"/>
          <w:sz w:val="22"/>
          <w:szCs w:val="22"/>
        </w:rPr>
      </w:pPr>
    </w:p>
    <w:p w14:paraId="5C843F9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14:paraId="5888DFC5" w14:textId="77777777" w:rsidR="00D06331" w:rsidRPr="00AE3149" w:rsidRDefault="00D06331" w:rsidP="004D28F6">
      <w:pPr>
        <w:jc w:val="both"/>
        <w:rPr>
          <w:rFonts w:ascii="Arial" w:hAnsi="Arial" w:cs="Arial"/>
          <w:sz w:val="22"/>
          <w:szCs w:val="22"/>
        </w:rPr>
      </w:pPr>
    </w:p>
    <w:p w14:paraId="15FD66D4" w14:textId="77777777" w:rsidR="00D06331" w:rsidRPr="00AE3149" w:rsidRDefault="00D06331" w:rsidP="004D28F6">
      <w:pPr>
        <w:jc w:val="both"/>
        <w:rPr>
          <w:rFonts w:ascii="Arial" w:hAnsi="Arial" w:cs="Arial"/>
          <w:sz w:val="22"/>
          <w:szCs w:val="22"/>
        </w:rPr>
      </w:pPr>
    </w:p>
    <w:p w14:paraId="355E99D3" w14:textId="77777777" w:rsidR="00D06331" w:rsidRPr="00AE3149" w:rsidRDefault="00D06331" w:rsidP="004D28F6">
      <w:pPr>
        <w:pStyle w:val="Ttulo6"/>
      </w:pPr>
      <w:r w:rsidRPr="00AE3149">
        <w:t>INTERPRETACIÓN</w:t>
      </w:r>
    </w:p>
    <w:p w14:paraId="09400015" w14:textId="77777777" w:rsidR="00D06331" w:rsidRPr="00AE3149" w:rsidRDefault="00D06331" w:rsidP="004D28F6">
      <w:pPr>
        <w:pStyle w:val="Textoindependiente2"/>
        <w:spacing w:line="240" w:lineRule="auto"/>
        <w:rPr>
          <w:rFonts w:ascii="Arial" w:hAnsi="Arial" w:cs="Arial"/>
          <w:b w:val="0"/>
          <w:sz w:val="22"/>
          <w:szCs w:val="22"/>
        </w:rPr>
      </w:pPr>
    </w:p>
    <w:p w14:paraId="774FE39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14:paraId="4EDB2060" w14:textId="77777777" w:rsidR="00D06331" w:rsidRPr="00AE3149" w:rsidRDefault="00D06331" w:rsidP="004D28F6">
      <w:pPr>
        <w:jc w:val="both"/>
        <w:rPr>
          <w:rFonts w:ascii="Arial" w:hAnsi="Arial" w:cs="Arial"/>
          <w:sz w:val="22"/>
          <w:szCs w:val="22"/>
        </w:rPr>
      </w:pPr>
    </w:p>
    <w:p w14:paraId="4775DAE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14:paraId="0F5C2D42" w14:textId="77777777" w:rsidR="00D06331" w:rsidRPr="00AE3149" w:rsidRDefault="00D06331" w:rsidP="004D28F6">
      <w:pPr>
        <w:jc w:val="both"/>
        <w:rPr>
          <w:rFonts w:ascii="Arial" w:hAnsi="Arial" w:cs="Arial"/>
          <w:sz w:val="22"/>
          <w:szCs w:val="22"/>
        </w:rPr>
      </w:pPr>
    </w:p>
    <w:p w14:paraId="5E41062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14:paraId="7F96FE4E" w14:textId="77777777" w:rsidR="00D06331" w:rsidRPr="00AE3149" w:rsidRDefault="00D06331" w:rsidP="004D28F6">
      <w:pPr>
        <w:jc w:val="both"/>
        <w:rPr>
          <w:rFonts w:ascii="Arial" w:hAnsi="Arial" w:cs="Arial"/>
          <w:sz w:val="22"/>
          <w:szCs w:val="22"/>
        </w:rPr>
      </w:pPr>
    </w:p>
    <w:p w14:paraId="5EA6F03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14:paraId="455B68BE" w14:textId="77777777" w:rsidR="00D06331" w:rsidRPr="00AE3149" w:rsidRDefault="00D06331" w:rsidP="004D28F6">
      <w:pPr>
        <w:jc w:val="both"/>
        <w:rPr>
          <w:rFonts w:ascii="Arial" w:hAnsi="Arial" w:cs="Arial"/>
          <w:sz w:val="22"/>
          <w:szCs w:val="22"/>
        </w:rPr>
      </w:pPr>
    </w:p>
    <w:p w14:paraId="5ECE224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14:paraId="2505F528" w14:textId="77777777" w:rsidR="00D06331" w:rsidRPr="00AE3149" w:rsidRDefault="00D06331" w:rsidP="004D28F6">
      <w:pPr>
        <w:jc w:val="both"/>
        <w:rPr>
          <w:rFonts w:ascii="Arial" w:hAnsi="Arial" w:cs="Arial"/>
          <w:sz w:val="22"/>
          <w:szCs w:val="22"/>
        </w:rPr>
      </w:pPr>
    </w:p>
    <w:p w14:paraId="709AC09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14:paraId="7BDA6DFD" w14:textId="77777777" w:rsidR="00D06331" w:rsidRPr="00AE3149" w:rsidRDefault="00D06331" w:rsidP="004D28F6">
      <w:pPr>
        <w:jc w:val="both"/>
        <w:rPr>
          <w:rFonts w:ascii="Arial" w:hAnsi="Arial" w:cs="Arial"/>
          <w:sz w:val="22"/>
          <w:szCs w:val="22"/>
        </w:rPr>
      </w:pPr>
    </w:p>
    <w:p w14:paraId="05BA71B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14:paraId="5CA9DF49" w14:textId="77777777" w:rsidR="00D06331" w:rsidRPr="00AE3149" w:rsidRDefault="00D06331" w:rsidP="004D28F6">
      <w:pPr>
        <w:jc w:val="both"/>
        <w:rPr>
          <w:rFonts w:ascii="Arial" w:hAnsi="Arial" w:cs="Arial"/>
          <w:sz w:val="22"/>
          <w:szCs w:val="22"/>
        </w:rPr>
      </w:pPr>
    </w:p>
    <w:p w14:paraId="7BE7D0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14:paraId="07452E05" w14:textId="77777777" w:rsidR="00D06331" w:rsidRPr="00AE3149" w:rsidRDefault="00D06331" w:rsidP="004D28F6">
      <w:pPr>
        <w:jc w:val="both"/>
        <w:rPr>
          <w:rFonts w:ascii="Arial" w:hAnsi="Arial" w:cs="Arial"/>
          <w:sz w:val="22"/>
          <w:szCs w:val="22"/>
        </w:rPr>
      </w:pPr>
    </w:p>
    <w:p w14:paraId="0403270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14:paraId="07FDB7CD" w14:textId="77777777" w:rsidR="00D06331" w:rsidRPr="00AE3149" w:rsidRDefault="00D06331" w:rsidP="004D28F6">
      <w:pPr>
        <w:jc w:val="both"/>
        <w:rPr>
          <w:rFonts w:ascii="Arial" w:hAnsi="Arial" w:cs="Arial"/>
          <w:sz w:val="22"/>
          <w:szCs w:val="22"/>
        </w:rPr>
      </w:pPr>
    </w:p>
    <w:p w14:paraId="2B80EF0B" w14:textId="77777777" w:rsidR="00D06331" w:rsidRPr="00AE3149" w:rsidRDefault="00D06331" w:rsidP="004D28F6">
      <w:pPr>
        <w:jc w:val="both"/>
        <w:rPr>
          <w:rFonts w:ascii="Arial" w:hAnsi="Arial" w:cs="Arial"/>
          <w:sz w:val="22"/>
          <w:szCs w:val="22"/>
        </w:rPr>
      </w:pPr>
    </w:p>
    <w:p w14:paraId="0C5F3BFC" w14:textId="77777777" w:rsidR="00D06331" w:rsidRPr="00AE3149" w:rsidRDefault="00D06331" w:rsidP="004D28F6">
      <w:pPr>
        <w:pStyle w:val="Ttulo6"/>
      </w:pPr>
      <w:r w:rsidRPr="00AE3149">
        <w:t>DISPOSICIONES FINALES</w:t>
      </w:r>
    </w:p>
    <w:p w14:paraId="3C8CF4DC" w14:textId="77777777" w:rsidR="00D06331" w:rsidRPr="00AE3149" w:rsidRDefault="00D06331" w:rsidP="004D28F6">
      <w:pPr>
        <w:jc w:val="both"/>
        <w:rPr>
          <w:rFonts w:ascii="Arial" w:hAnsi="Arial" w:cs="Arial"/>
          <w:sz w:val="22"/>
          <w:szCs w:val="22"/>
        </w:rPr>
      </w:pPr>
    </w:p>
    <w:p w14:paraId="069A6C4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14:paraId="6D377BEF" w14:textId="77777777" w:rsidR="00D06331" w:rsidRPr="00AE3149" w:rsidRDefault="00D06331" w:rsidP="004D28F6">
      <w:pPr>
        <w:jc w:val="both"/>
        <w:rPr>
          <w:rFonts w:ascii="Arial" w:hAnsi="Arial" w:cs="Arial"/>
          <w:sz w:val="22"/>
          <w:szCs w:val="22"/>
        </w:rPr>
      </w:pPr>
    </w:p>
    <w:p w14:paraId="049A71D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14:paraId="340F16CF" w14:textId="77777777" w:rsidR="00D06331" w:rsidRPr="00AE3149" w:rsidRDefault="00D06331" w:rsidP="004D28F6">
      <w:pPr>
        <w:jc w:val="both"/>
        <w:rPr>
          <w:rFonts w:ascii="Arial" w:hAnsi="Arial" w:cs="Arial"/>
          <w:sz w:val="22"/>
          <w:szCs w:val="22"/>
        </w:rPr>
      </w:pPr>
    </w:p>
    <w:p w14:paraId="41EACFC7" w14:textId="77777777" w:rsidR="00E8113C" w:rsidRPr="00AE3149" w:rsidRDefault="00E8113C" w:rsidP="004D28F6">
      <w:pPr>
        <w:rPr>
          <w:rFonts w:ascii="Arial" w:hAnsi="Arial" w:cs="Arial"/>
          <w:sz w:val="22"/>
          <w:szCs w:val="22"/>
        </w:rPr>
      </w:pPr>
    </w:p>
    <w:p w14:paraId="6831D131" w14:textId="77777777" w:rsidR="00D06331" w:rsidRPr="00AE3149" w:rsidRDefault="00D06331" w:rsidP="004D28F6">
      <w:pPr>
        <w:pStyle w:val="Ttulo5"/>
      </w:pPr>
      <w:r w:rsidRPr="00AE3149">
        <w:t>CAPÍTULO II</w:t>
      </w:r>
    </w:p>
    <w:p w14:paraId="5A334514" w14:textId="77777777" w:rsidR="00D06331" w:rsidRPr="00AE3149" w:rsidRDefault="00D06331" w:rsidP="004D28F6">
      <w:pPr>
        <w:pStyle w:val="Ttulo5"/>
      </w:pPr>
      <w:r w:rsidRPr="00AE3149">
        <w:t>DE LA DECLARACIÓN UNILATERAL DE LA VOLUNTAD</w:t>
      </w:r>
    </w:p>
    <w:p w14:paraId="7BEDE8E7" w14:textId="77777777" w:rsidR="00D06331" w:rsidRPr="00AE3149" w:rsidRDefault="00D06331" w:rsidP="004D28F6">
      <w:pPr>
        <w:jc w:val="both"/>
        <w:rPr>
          <w:rFonts w:ascii="Arial" w:hAnsi="Arial" w:cs="Arial"/>
          <w:sz w:val="22"/>
          <w:szCs w:val="22"/>
        </w:rPr>
      </w:pPr>
    </w:p>
    <w:p w14:paraId="710CE18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14:paraId="1635ACFA" w14:textId="77777777" w:rsidR="00D06331" w:rsidRPr="00AE3149" w:rsidRDefault="00D06331" w:rsidP="004D28F6">
      <w:pPr>
        <w:jc w:val="both"/>
        <w:rPr>
          <w:rFonts w:ascii="Arial" w:hAnsi="Arial" w:cs="Arial"/>
          <w:sz w:val="22"/>
          <w:szCs w:val="22"/>
        </w:rPr>
      </w:pPr>
    </w:p>
    <w:p w14:paraId="2439A2B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14:paraId="5223897D" w14:textId="77777777" w:rsidR="00D06331" w:rsidRPr="00AE3149" w:rsidRDefault="00D06331" w:rsidP="004D28F6">
      <w:pPr>
        <w:jc w:val="both"/>
        <w:rPr>
          <w:rFonts w:ascii="Arial" w:hAnsi="Arial" w:cs="Arial"/>
          <w:sz w:val="22"/>
          <w:szCs w:val="22"/>
        </w:rPr>
      </w:pPr>
    </w:p>
    <w:p w14:paraId="385E5FC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14:paraId="178DD15B" w14:textId="77777777" w:rsidR="00D06331" w:rsidRPr="00AE3149" w:rsidRDefault="00D06331" w:rsidP="004D28F6">
      <w:pPr>
        <w:jc w:val="both"/>
        <w:rPr>
          <w:rFonts w:ascii="Arial" w:hAnsi="Arial" w:cs="Arial"/>
          <w:sz w:val="22"/>
          <w:szCs w:val="22"/>
        </w:rPr>
      </w:pPr>
    </w:p>
    <w:p w14:paraId="36A5450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14:paraId="7D562DDA" w14:textId="77777777" w:rsidR="00D06331" w:rsidRPr="00AE3149" w:rsidRDefault="00D06331" w:rsidP="004D28F6">
      <w:pPr>
        <w:jc w:val="both"/>
        <w:rPr>
          <w:rFonts w:ascii="Arial" w:hAnsi="Arial" w:cs="Arial"/>
          <w:sz w:val="22"/>
          <w:szCs w:val="22"/>
        </w:rPr>
      </w:pPr>
    </w:p>
    <w:p w14:paraId="6E29FE4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este caso, el que pruebe que a hecho erogaciones para prestar el servicio o cumplir la condición por la que se había ofrecido recompensa, tiene derecho a que se le reembolse.</w:t>
      </w:r>
    </w:p>
    <w:p w14:paraId="5C0BD968" w14:textId="77777777" w:rsidR="00D06331" w:rsidRPr="00AE3149" w:rsidRDefault="00D06331" w:rsidP="004D28F6">
      <w:pPr>
        <w:jc w:val="both"/>
        <w:rPr>
          <w:rFonts w:ascii="Arial" w:hAnsi="Arial" w:cs="Arial"/>
          <w:sz w:val="22"/>
          <w:szCs w:val="22"/>
        </w:rPr>
      </w:pPr>
    </w:p>
    <w:p w14:paraId="4DA043D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14:paraId="18589ABB" w14:textId="77777777" w:rsidR="00D06331" w:rsidRPr="00AE3149" w:rsidRDefault="00D06331" w:rsidP="004D28F6">
      <w:pPr>
        <w:jc w:val="both"/>
        <w:rPr>
          <w:rFonts w:ascii="Arial" w:hAnsi="Arial" w:cs="Arial"/>
          <w:sz w:val="22"/>
          <w:szCs w:val="22"/>
        </w:rPr>
      </w:pPr>
    </w:p>
    <w:p w14:paraId="1A34ADC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14:paraId="71FCA8AD" w14:textId="77777777" w:rsidR="00D06331" w:rsidRPr="00AE3149" w:rsidRDefault="00D06331" w:rsidP="004D28F6">
      <w:pPr>
        <w:jc w:val="both"/>
        <w:rPr>
          <w:rFonts w:ascii="Arial" w:hAnsi="Arial" w:cs="Arial"/>
          <w:sz w:val="22"/>
          <w:szCs w:val="22"/>
        </w:rPr>
      </w:pPr>
    </w:p>
    <w:p w14:paraId="04DFE3D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El que primero ejecutare la obra o cumpliere la condiciión;(sic)</w:t>
      </w:r>
    </w:p>
    <w:p w14:paraId="1C33A338" w14:textId="77777777" w:rsidR="00D06331" w:rsidRPr="00AE3149" w:rsidRDefault="00D06331" w:rsidP="004D28F6">
      <w:pPr>
        <w:jc w:val="both"/>
        <w:rPr>
          <w:rFonts w:ascii="Arial" w:hAnsi="Arial" w:cs="Arial"/>
          <w:sz w:val="22"/>
          <w:szCs w:val="22"/>
        </w:rPr>
      </w:pPr>
    </w:p>
    <w:p w14:paraId="04094A1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ejecución es simultánea, o varrios (sic) llenan al mismo tiempo la condición, se repartirá la recompensa por partes iguales;</w:t>
      </w:r>
    </w:p>
    <w:p w14:paraId="736C881B" w14:textId="77777777" w:rsidR="00D06331" w:rsidRPr="00AE3149" w:rsidRDefault="00D06331" w:rsidP="004D28F6">
      <w:pPr>
        <w:jc w:val="both"/>
        <w:rPr>
          <w:rFonts w:ascii="Arial" w:hAnsi="Arial" w:cs="Arial"/>
          <w:sz w:val="22"/>
          <w:szCs w:val="22"/>
        </w:rPr>
      </w:pPr>
    </w:p>
    <w:p w14:paraId="25AE6AA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14:paraId="2F3E1914" w14:textId="77777777" w:rsidR="00D06331" w:rsidRPr="00AE3149" w:rsidRDefault="00D06331" w:rsidP="004D28F6">
      <w:pPr>
        <w:jc w:val="both"/>
        <w:rPr>
          <w:rFonts w:ascii="Arial" w:hAnsi="Arial" w:cs="Arial"/>
          <w:sz w:val="22"/>
          <w:szCs w:val="22"/>
        </w:rPr>
      </w:pPr>
    </w:p>
    <w:p w14:paraId="7C54E5A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14:paraId="5FFA8218" w14:textId="77777777" w:rsidR="00D06331" w:rsidRPr="00AE3149" w:rsidRDefault="00D06331" w:rsidP="004D28F6">
      <w:pPr>
        <w:jc w:val="both"/>
        <w:rPr>
          <w:rFonts w:ascii="Arial" w:hAnsi="Arial" w:cs="Arial"/>
          <w:sz w:val="22"/>
          <w:szCs w:val="22"/>
        </w:rPr>
      </w:pPr>
    </w:p>
    <w:p w14:paraId="285DB18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El promitente tiene derecho de designar la persona que deba decidir a quién o a quiénes de los concursantes se le otorga recompensa.</w:t>
      </w:r>
    </w:p>
    <w:p w14:paraId="2D6F7316" w14:textId="77777777" w:rsidR="00D06331" w:rsidRPr="00AE3149" w:rsidRDefault="00D06331" w:rsidP="004D28F6">
      <w:pPr>
        <w:jc w:val="both"/>
        <w:rPr>
          <w:rFonts w:ascii="Arial" w:hAnsi="Arial" w:cs="Arial"/>
          <w:sz w:val="22"/>
          <w:szCs w:val="22"/>
        </w:rPr>
      </w:pPr>
    </w:p>
    <w:p w14:paraId="279EE8F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14:paraId="165AFFC7" w14:textId="77777777" w:rsidR="00D06331" w:rsidRPr="00AE3149" w:rsidRDefault="00D06331" w:rsidP="004D28F6">
      <w:pPr>
        <w:jc w:val="both"/>
        <w:rPr>
          <w:rFonts w:ascii="Arial" w:hAnsi="Arial" w:cs="Arial"/>
          <w:sz w:val="22"/>
          <w:szCs w:val="22"/>
        </w:rPr>
      </w:pPr>
    </w:p>
    <w:p w14:paraId="3C133EC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14:paraId="495CF937" w14:textId="77777777" w:rsidR="00D06331" w:rsidRPr="00AE3149" w:rsidRDefault="00D06331" w:rsidP="004D28F6">
      <w:pPr>
        <w:jc w:val="both"/>
        <w:rPr>
          <w:rFonts w:ascii="Arial" w:hAnsi="Arial" w:cs="Arial"/>
          <w:sz w:val="22"/>
          <w:szCs w:val="22"/>
        </w:rPr>
      </w:pPr>
    </w:p>
    <w:p w14:paraId="0ED19C6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14:paraId="1A6A0B10" w14:textId="77777777" w:rsidR="00D06331" w:rsidRPr="00AE3149" w:rsidRDefault="00D06331" w:rsidP="004D28F6">
      <w:pPr>
        <w:jc w:val="both"/>
        <w:rPr>
          <w:rFonts w:ascii="Arial" w:hAnsi="Arial" w:cs="Arial"/>
          <w:sz w:val="22"/>
          <w:szCs w:val="22"/>
        </w:rPr>
      </w:pPr>
    </w:p>
    <w:p w14:paraId="7137310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14:paraId="6D6035E0" w14:textId="77777777" w:rsidR="00D06331" w:rsidRPr="00AE3149" w:rsidRDefault="00D06331" w:rsidP="004D28F6">
      <w:pPr>
        <w:jc w:val="both"/>
        <w:rPr>
          <w:rFonts w:ascii="Arial" w:hAnsi="Arial" w:cs="Arial"/>
          <w:sz w:val="22"/>
          <w:szCs w:val="22"/>
        </w:rPr>
      </w:pPr>
    </w:p>
    <w:p w14:paraId="1EFFC0E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14:paraId="5497E808" w14:textId="77777777" w:rsidR="00D06331" w:rsidRPr="00AE3149" w:rsidRDefault="00D06331" w:rsidP="004D28F6">
      <w:pPr>
        <w:jc w:val="both"/>
        <w:rPr>
          <w:rFonts w:ascii="Arial" w:hAnsi="Arial" w:cs="Arial"/>
          <w:sz w:val="22"/>
          <w:szCs w:val="22"/>
        </w:rPr>
      </w:pPr>
    </w:p>
    <w:p w14:paraId="62AD68C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14:paraId="31987288" w14:textId="77777777" w:rsidR="00D06331" w:rsidRPr="00AE3149" w:rsidRDefault="00D06331" w:rsidP="004D28F6">
      <w:pPr>
        <w:jc w:val="both"/>
        <w:rPr>
          <w:rFonts w:ascii="Arial" w:hAnsi="Arial" w:cs="Arial"/>
          <w:sz w:val="22"/>
          <w:szCs w:val="22"/>
        </w:rPr>
      </w:pPr>
    </w:p>
    <w:p w14:paraId="406E8AA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14:paraId="6BC9C178" w14:textId="77777777" w:rsidR="00D06331" w:rsidRPr="00AE3149" w:rsidRDefault="00D06331" w:rsidP="004D28F6">
      <w:pPr>
        <w:jc w:val="both"/>
        <w:rPr>
          <w:rFonts w:ascii="Arial" w:hAnsi="Arial" w:cs="Arial"/>
          <w:sz w:val="22"/>
          <w:szCs w:val="22"/>
        </w:rPr>
      </w:pPr>
    </w:p>
    <w:p w14:paraId="360FF72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 xml:space="preserve">La propiedad de los documentos de carácter civil que se extiendan a la orden, se transfiere por simple endoso que contendrá el lugar y fecha en que se hace, el concepto en que se </w:t>
      </w:r>
      <w:r w:rsidRPr="00AE3149">
        <w:rPr>
          <w:rFonts w:ascii="Arial" w:hAnsi="Arial" w:cs="Arial"/>
          <w:sz w:val="22"/>
          <w:szCs w:val="22"/>
        </w:rPr>
        <w:lastRenderedPageBreak/>
        <w:t>reciba el valor del documento, el nombre de la persona a cuya orden se otorgó el endoso y la firma del endosante.</w:t>
      </w:r>
    </w:p>
    <w:p w14:paraId="1D897600" w14:textId="77777777" w:rsidR="00D06331" w:rsidRPr="00AE3149" w:rsidRDefault="00D06331" w:rsidP="004D28F6">
      <w:pPr>
        <w:jc w:val="both"/>
        <w:rPr>
          <w:rFonts w:ascii="Arial" w:hAnsi="Arial" w:cs="Arial"/>
          <w:sz w:val="22"/>
          <w:szCs w:val="22"/>
        </w:rPr>
      </w:pPr>
    </w:p>
    <w:p w14:paraId="3D80A7E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El endoso puede hacerse en blanco con la sola firma del endosante, sin ninguna otra indicación; pero no podrá ejercitarse los derechos derivados del endoso sin llenarlo con todos ols (sic) requisitos exigidos por el artículo que precede.</w:t>
      </w:r>
    </w:p>
    <w:p w14:paraId="0BB54054" w14:textId="77777777" w:rsidR="00D06331" w:rsidRPr="00AE3149" w:rsidRDefault="00D06331" w:rsidP="004D28F6">
      <w:pPr>
        <w:jc w:val="both"/>
        <w:rPr>
          <w:rFonts w:ascii="Arial" w:hAnsi="Arial" w:cs="Arial"/>
          <w:sz w:val="22"/>
          <w:szCs w:val="22"/>
        </w:rPr>
      </w:pPr>
    </w:p>
    <w:p w14:paraId="437184F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14:paraId="75070F9B" w14:textId="77777777" w:rsidR="00D06331" w:rsidRPr="00AE3149" w:rsidRDefault="00D06331" w:rsidP="004D28F6">
      <w:pPr>
        <w:jc w:val="both"/>
        <w:rPr>
          <w:rFonts w:ascii="Arial" w:hAnsi="Arial" w:cs="Arial"/>
          <w:sz w:val="22"/>
          <w:szCs w:val="22"/>
        </w:rPr>
      </w:pPr>
    </w:p>
    <w:p w14:paraId="2AEEB4A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14:paraId="22946021" w14:textId="77777777" w:rsidR="00D06331" w:rsidRPr="00AE3149" w:rsidRDefault="00D06331" w:rsidP="004D28F6">
      <w:pPr>
        <w:jc w:val="both"/>
        <w:rPr>
          <w:rFonts w:ascii="Arial" w:hAnsi="Arial" w:cs="Arial"/>
          <w:sz w:val="22"/>
          <w:szCs w:val="22"/>
        </w:rPr>
      </w:pPr>
    </w:p>
    <w:p w14:paraId="31388B1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14:paraId="613C8E33" w14:textId="77777777" w:rsidR="00D06331" w:rsidRPr="00AE3149" w:rsidRDefault="00D06331" w:rsidP="004D28F6">
      <w:pPr>
        <w:jc w:val="both"/>
        <w:rPr>
          <w:rFonts w:ascii="Arial" w:hAnsi="Arial" w:cs="Arial"/>
          <w:sz w:val="22"/>
          <w:szCs w:val="22"/>
        </w:rPr>
      </w:pPr>
    </w:p>
    <w:p w14:paraId="6B28381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14:paraId="00FD4E23" w14:textId="77777777" w:rsidR="00D06331" w:rsidRPr="00AE3149" w:rsidRDefault="00D06331" w:rsidP="004D28F6">
      <w:pPr>
        <w:jc w:val="both"/>
        <w:rPr>
          <w:rFonts w:ascii="Arial" w:hAnsi="Arial" w:cs="Arial"/>
          <w:sz w:val="22"/>
          <w:szCs w:val="22"/>
        </w:rPr>
      </w:pPr>
    </w:p>
    <w:p w14:paraId="10AB3E9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14:paraId="148D6208" w14:textId="77777777" w:rsidR="00D06331" w:rsidRPr="00AE3149" w:rsidRDefault="00D06331" w:rsidP="004D28F6">
      <w:pPr>
        <w:jc w:val="both"/>
        <w:rPr>
          <w:rFonts w:ascii="Arial" w:hAnsi="Arial" w:cs="Arial"/>
          <w:sz w:val="22"/>
          <w:szCs w:val="22"/>
        </w:rPr>
      </w:pPr>
    </w:p>
    <w:p w14:paraId="0EF681D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14:paraId="21E00EC1" w14:textId="77777777" w:rsidR="00D06331" w:rsidRPr="00AE3149" w:rsidRDefault="00D06331" w:rsidP="004D28F6">
      <w:pPr>
        <w:jc w:val="both"/>
        <w:rPr>
          <w:rFonts w:ascii="Arial" w:hAnsi="Arial" w:cs="Arial"/>
          <w:sz w:val="22"/>
          <w:szCs w:val="22"/>
        </w:rPr>
      </w:pPr>
    </w:p>
    <w:p w14:paraId="2BA2C4B0" w14:textId="77777777" w:rsidR="00D06331" w:rsidRPr="00AE3149" w:rsidRDefault="00D06331" w:rsidP="004D28F6">
      <w:pPr>
        <w:jc w:val="both"/>
        <w:rPr>
          <w:rFonts w:ascii="Arial" w:hAnsi="Arial" w:cs="Arial"/>
          <w:sz w:val="22"/>
          <w:szCs w:val="22"/>
        </w:rPr>
      </w:pPr>
    </w:p>
    <w:p w14:paraId="1E606978" w14:textId="77777777" w:rsidR="00D06331" w:rsidRPr="00AE3149" w:rsidRDefault="00D06331" w:rsidP="004D28F6">
      <w:pPr>
        <w:pStyle w:val="Ttulo5"/>
      </w:pPr>
      <w:r w:rsidRPr="00AE3149">
        <w:t>CAPÍTULO III</w:t>
      </w:r>
    </w:p>
    <w:p w14:paraId="73BAF466" w14:textId="77777777" w:rsidR="00D06331" w:rsidRPr="00AE3149" w:rsidRDefault="00D06331" w:rsidP="004D28F6">
      <w:pPr>
        <w:pStyle w:val="Ttulo5"/>
      </w:pPr>
      <w:r w:rsidRPr="00AE3149">
        <w:t>DEL ENRIQUECIMIENTO ILEGITIMO</w:t>
      </w:r>
    </w:p>
    <w:p w14:paraId="663EE068" w14:textId="77777777" w:rsidR="00D06331" w:rsidRPr="00AE3149" w:rsidRDefault="00D06331" w:rsidP="004D28F6">
      <w:pPr>
        <w:jc w:val="both"/>
        <w:rPr>
          <w:rFonts w:ascii="Arial" w:hAnsi="Arial" w:cs="Arial"/>
          <w:sz w:val="22"/>
          <w:szCs w:val="22"/>
        </w:rPr>
      </w:pPr>
    </w:p>
    <w:p w14:paraId="1533D4D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14:paraId="007A0F63" w14:textId="77777777" w:rsidR="00D06331" w:rsidRPr="00AE3149" w:rsidRDefault="00D06331" w:rsidP="004D28F6">
      <w:pPr>
        <w:jc w:val="both"/>
        <w:rPr>
          <w:rFonts w:ascii="Arial" w:hAnsi="Arial" w:cs="Arial"/>
          <w:sz w:val="22"/>
          <w:szCs w:val="22"/>
        </w:rPr>
      </w:pPr>
    </w:p>
    <w:p w14:paraId="65ACE80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14:paraId="354F6FE7" w14:textId="77777777" w:rsidR="00D06331" w:rsidRPr="00AE3149" w:rsidRDefault="00D06331" w:rsidP="004D28F6">
      <w:pPr>
        <w:jc w:val="both"/>
        <w:rPr>
          <w:rFonts w:ascii="Arial" w:hAnsi="Arial" w:cs="Arial"/>
          <w:sz w:val="22"/>
          <w:szCs w:val="22"/>
        </w:rPr>
      </w:pPr>
    </w:p>
    <w:p w14:paraId="4384B7C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14:paraId="558C06DE" w14:textId="77777777" w:rsidR="00D06331" w:rsidRPr="00AE3149" w:rsidRDefault="00D06331" w:rsidP="004D28F6">
      <w:pPr>
        <w:jc w:val="both"/>
        <w:rPr>
          <w:rFonts w:ascii="Arial" w:hAnsi="Arial" w:cs="Arial"/>
          <w:sz w:val="22"/>
          <w:szCs w:val="22"/>
        </w:rPr>
      </w:pPr>
    </w:p>
    <w:p w14:paraId="77F052D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14:paraId="59A77E17" w14:textId="77777777" w:rsidR="00D06331" w:rsidRPr="00AE3149" w:rsidRDefault="00D06331" w:rsidP="004D28F6">
      <w:pPr>
        <w:jc w:val="both"/>
        <w:rPr>
          <w:rFonts w:ascii="Arial" w:hAnsi="Arial" w:cs="Arial"/>
          <w:sz w:val="22"/>
          <w:szCs w:val="22"/>
        </w:rPr>
      </w:pPr>
    </w:p>
    <w:p w14:paraId="099D0CC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14:paraId="6900E325" w14:textId="77777777" w:rsidR="00D06331" w:rsidRPr="00AE3149" w:rsidRDefault="00D06331" w:rsidP="004D28F6">
      <w:pPr>
        <w:jc w:val="both"/>
        <w:rPr>
          <w:rFonts w:ascii="Arial" w:hAnsi="Arial" w:cs="Arial"/>
          <w:sz w:val="22"/>
          <w:szCs w:val="22"/>
        </w:rPr>
      </w:pPr>
    </w:p>
    <w:p w14:paraId="6216F8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14:paraId="263517FB" w14:textId="77777777" w:rsidR="00D06331" w:rsidRPr="00AE3149" w:rsidRDefault="00D06331" w:rsidP="004D28F6">
      <w:pPr>
        <w:jc w:val="both"/>
        <w:rPr>
          <w:rFonts w:ascii="Arial" w:hAnsi="Arial" w:cs="Arial"/>
          <w:sz w:val="22"/>
          <w:szCs w:val="22"/>
        </w:rPr>
      </w:pPr>
    </w:p>
    <w:p w14:paraId="5DE5B4F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14:paraId="505BB407" w14:textId="77777777" w:rsidR="00D06331" w:rsidRPr="00AE3149" w:rsidRDefault="00D06331" w:rsidP="004D28F6">
      <w:pPr>
        <w:jc w:val="both"/>
        <w:rPr>
          <w:rFonts w:ascii="Arial" w:hAnsi="Arial" w:cs="Arial"/>
          <w:sz w:val="22"/>
          <w:szCs w:val="22"/>
        </w:rPr>
      </w:pPr>
    </w:p>
    <w:p w14:paraId="691664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14:paraId="1B07770C" w14:textId="77777777" w:rsidR="00D06331" w:rsidRPr="00AE3149" w:rsidRDefault="00D06331" w:rsidP="004D28F6">
      <w:pPr>
        <w:jc w:val="both"/>
        <w:rPr>
          <w:rFonts w:ascii="Arial" w:hAnsi="Arial" w:cs="Arial"/>
          <w:sz w:val="22"/>
          <w:szCs w:val="22"/>
        </w:rPr>
      </w:pPr>
    </w:p>
    <w:p w14:paraId="086EC46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14:paraId="1C7264DD" w14:textId="77777777" w:rsidR="00D06331" w:rsidRPr="00AE3149" w:rsidRDefault="00D06331" w:rsidP="004D28F6">
      <w:pPr>
        <w:jc w:val="both"/>
        <w:rPr>
          <w:rFonts w:ascii="Arial" w:hAnsi="Arial" w:cs="Arial"/>
          <w:sz w:val="22"/>
          <w:szCs w:val="22"/>
        </w:rPr>
      </w:pPr>
    </w:p>
    <w:p w14:paraId="6B942EE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14:paraId="2ED82BBC" w14:textId="77777777" w:rsidR="00D06331" w:rsidRPr="00AE3149" w:rsidRDefault="00D06331" w:rsidP="004D28F6">
      <w:pPr>
        <w:jc w:val="both"/>
        <w:rPr>
          <w:rFonts w:ascii="Arial" w:hAnsi="Arial" w:cs="Arial"/>
          <w:sz w:val="22"/>
          <w:szCs w:val="22"/>
        </w:rPr>
      </w:pPr>
    </w:p>
    <w:p w14:paraId="3612A0A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Queda libre de la obligación de restituir el que, creyendo de buena fé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14:paraId="03A98926" w14:textId="77777777" w:rsidR="00D06331" w:rsidRPr="00AE3149" w:rsidRDefault="00D06331" w:rsidP="004D28F6">
      <w:pPr>
        <w:jc w:val="both"/>
        <w:rPr>
          <w:rFonts w:ascii="Arial" w:hAnsi="Arial" w:cs="Arial"/>
          <w:sz w:val="22"/>
          <w:szCs w:val="22"/>
        </w:rPr>
      </w:pPr>
    </w:p>
    <w:p w14:paraId="19FF3AE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14:paraId="6F84011D" w14:textId="77777777" w:rsidR="00D06331" w:rsidRPr="00AE3149" w:rsidRDefault="00D06331" w:rsidP="004D28F6">
      <w:pPr>
        <w:jc w:val="both"/>
        <w:rPr>
          <w:rFonts w:ascii="Arial" w:hAnsi="Arial" w:cs="Arial"/>
          <w:sz w:val="22"/>
          <w:szCs w:val="22"/>
        </w:rPr>
      </w:pPr>
    </w:p>
    <w:p w14:paraId="362BBB2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14:paraId="46B6DC18" w14:textId="77777777" w:rsidR="00D06331" w:rsidRPr="00AE3149" w:rsidRDefault="00D06331" w:rsidP="004D28F6">
      <w:pPr>
        <w:jc w:val="both"/>
        <w:rPr>
          <w:rFonts w:ascii="Arial" w:hAnsi="Arial" w:cs="Arial"/>
          <w:sz w:val="22"/>
          <w:szCs w:val="22"/>
        </w:rPr>
      </w:pPr>
    </w:p>
    <w:p w14:paraId="70266F4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14:paraId="0D8768C9" w14:textId="77777777" w:rsidR="00D06331" w:rsidRPr="00AE3149" w:rsidRDefault="00D06331" w:rsidP="004D28F6">
      <w:pPr>
        <w:jc w:val="both"/>
        <w:rPr>
          <w:rFonts w:ascii="Arial" w:hAnsi="Arial" w:cs="Arial"/>
          <w:sz w:val="22"/>
          <w:szCs w:val="22"/>
        </w:rPr>
      </w:pPr>
    </w:p>
    <w:p w14:paraId="1ECB9BD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14:paraId="0426897C" w14:textId="77777777" w:rsidR="00D06331" w:rsidRPr="00AE3149" w:rsidRDefault="00D06331" w:rsidP="004D28F6">
      <w:pPr>
        <w:jc w:val="both"/>
        <w:rPr>
          <w:rFonts w:ascii="Arial" w:hAnsi="Arial" w:cs="Arial"/>
          <w:sz w:val="22"/>
          <w:szCs w:val="22"/>
        </w:rPr>
      </w:pPr>
    </w:p>
    <w:p w14:paraId="55750F9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Lo que se hubiere entregado para la realización de un fin que sea ilícito o contrario a las buenas scostumbres,(sic) no quedará en poder del que lo recibió. El cincuenta por ciento se destinará al Fisco del Estado y el otro cincuenta por ciento tiene derecho de recuperarlo el que lo entregó</w:t>
      </w:r>
    </w:p>
    <w:p w14:paraId="06E51BBC" w14:textId="77777777" w:rsidR="00D06331" w:rsidRPr="00AE3149" w:rsidRDefault="00D06331" w:rsidP="004D28F6">
      <w:pPr>
        <w:jc w:val="both"/>
        <w:rPr>
          <w:rFonts w:ascii="Arial" w:hAnsi="Arial" w:cs="Arial"/>
          <w:sz w:val="22"/>
          <w:szCs w:val="22"/>
        </w:rPr>
      </w:pPr>
    </w:p>
    <w:p w14:paraId="1E65AE07" w14:textId="77777777" w:rsidR="00D06331" w:rsidRPr="00AE3149" w:rsidRDefault="00D06331" w:rsidP="004D28F6">
      <w:pPr>
        <w:jc w:val="both"/>
        <w:rPr>
          <w:rFonts w:ascii="Arial" w:hAnsi="Arial" w:cs="Arial"/>
          <w:sz w:val="22"/>
          <w:szCs w:val="22"/>
        </w:rPr>
      </w:pPr>
    </w:p>
    <w:p w14:paraId="3DD1F4E5" w14:textId="77777777" w:rsidR="00D06331" w:rsidRPr="00AE3149" w:rsidRDefault="00D06331" w:rsidP="004D28F6">
      <w:pPr>
        <w:pStyle w:val="Ttulo5"/>
      </w:pPr>
      <w:r w:rsidRPr="00AE3149">
        <w:t>CAPÍTULO IV</w:t>
      </w:r>
    </w:p>
    <w:p w14:paraId="3AACD16E" w14:textId="77777777" w:rsidR="00D06331" w:rsidRPr="00AE3149" w:rsidRDefault="00D06331" w:rsidP="004D28F6">
      <w:pPr>
        <w:pStyle w:val="Ttulo5"/>
      </w:pPr>
      <w:r w:rsidRPr="00AE3149">
        <w:t>DE LA GESTIÓN DE NEGOCIOS</w:t>
      </w:r>
    </w:p>
    <w:p w14:paraId="12EB3371" w14:textId="77777777" w:rsidR="00D06331" w:rsidRPr="00AE3149" w:rsidRDefault="00D06331" w:rsidP="004D28F6">
      <w:pPr>
        <w:jc w:val="both"/>
        <w:rPr>
          <w:rFonts w:ascii="Arial" w:hAnsi="Arial" w:cs="Arial"/>
          <w:sz w:val="22"/>
          <w:szCs w:val="22"/>
        </w:rPr>
      </w:pPr>
    </w:p>
    <w:p w14:paraId="64213EA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14:paraId="6A6D8D3E" w14:textId="77777777" w:rsidR="00D06331" w:rsidRPr="00AE3149" w:rsidRDefault="00D06331" w:rsidP="004D28F6">
      <w:pPr>
        <w:jc w:val="both"/>
        <w:rPr>
          <w:rFonts w:ascii="Arial" w:hAnsi="Arial" w:cs="Arial"/>
          <w:sz w:val="22"/>
          <w:szCs w:val="22"/>
        </w:rPr>
      </w:pPr>
    </w:p>
    <w:p w14:paraId="07D0780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14:paraId="6399DC6A" w14:textId="77777777" w:rsidR="00D06331" w:rsidRPr="00AE3149" w:rsidRDefault="00D06331" w:rsidP="004D28F6">
      <w:pPr>
        <w:jc w:val="both"/>
        <w:rPr>
          <w:rFonts w:ascii="Arial" w:hAnsi="Arial" w:cs="Arial"/>
          <w:sz w:val="22"/>
          <w:szCs w:val="22"/>
        </w:rPr>
      </w:pPr>
    </w:p>
    <w:p w14:paraId="20A9C4F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14:paraId="2BF63E9A" w14:textId="77777777" w:rsidR="00D06331" w:rsidRPr="00AE3149" w:rsidRDefault="00D06331" w:rsidP="004D28F6">
      <w:pPr>
        <w:jc w:val="both"/>
        <w:rPr>
          <w:rFonts w:ascii="Arial" w:hAnsi="Arial" w:cs="Arial"/>
          <w:sz w:val="22"/>
          <w:szCs w:val="22"/>
        </w:rPr>
      </w:pPr>
    </w:p>
    <w:p w14:paraId="20CC71F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14:paraId="5E3DBACB" w14:textId="77777777" w:rsidR="00D06331" w:rsidRPr="00AE3149" w:rsidRDefault="00D06331" w:rsidP="004D28F6">
      <w:pPr>
        <w:jc w:val="both"/>
        <w:rPr>
          <w:rFonts w:ascii="Arial" w:hAnsi="Arial" w:cs="Arial"/>
          <w:sz w:val="22"/>
          <w:szCs w:val="22"/>
        </w:rPr>
      </w:pPr>
    </w:p>
    <w:p w14:paraId="0133ED5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14:paraId="402401A9" w14:textId="77777777" w:rsidR="00D06331" w:rsidRPr="00AE3149" w:rsidRDefault="00D06331" w:rsidP="004D28F6">
      <w:pPr>
        <w:jc w:val="both"/>
        <w:rPr>
          <w:rFonts w:ascii="Arial" w:hAnsi="Arial" w:cs="Arial"/>
          <w:sz w:val="22"/>
          <w:szCs w:val="22"/>
        </w:rPr>
      </w:pPr>
    </w:p>
    <w:p w14:paraId="406083F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14:paraId="51B287CC" w14:textId="77777777" w:rsidR="00D06331" w:rsidRPr="00AE3149" w:rsidRDefault="00D06331" w:rsidP="004D28F6">
      <w:pPr>
        <w:jc w:val="both"/>
        <w:rPr>
          <w:rFonts w:ascii="Arial" w:hAnsi="Arial" w:cs="Arial"/>
          <w:sz w:val="22"/>
          <w:szCs w:val="22"/>
        </w:rPr>
      </w:pPr>
    </w:p>
    <w:p w14:paraId="49106F6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14:paraId="168DC704" w14:textId="77777777" w:rsidR="00D06331" w:rsidRPr="00AE3149" w:rsidRDefault="00D06331" w:rsidP="004D28F6">
      <w:pPr>
        <w:jc w:val="both"/>
        <w:rPr>
          <w:rFonts w:ascii="Arial" w:hAnsi="Arial" w:cs="Arial"/>
          <w:sz w:val="22"/>
          <w:szCs w:val="22"/>
        </w:rPr>
      </w:pPr>
    </w:p>
    <w:p w14:paraId="581891B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14:paraId="419AC1DE" w14:textId="77777777" w:rsidR="00D06331" w:rsidRPr="00AE3149" w:rsidRDefault="00D06331" w:rsidP="004D28F6">
      <w:pPr>
        <w:jc w:val="both"/>
        <w:rPr>
          <w:rFonts w:ascii="Arial" w:hAnsi="Arial" w:cs="Arial"/>
          <w:sz w:val="22"/>
          <w:szCs w:val="22"/>
        </w:rPr>
      </w:pPr>
    </w:p>
    <w:p w14:paraId="690C37D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14:paraId="14C6226C" w14:textId="77777777" w:rsidR="00D06331" w:rsidRPr="00AE3149" w:rsidRDefault="00D06331" w:rsidP="004D28F6">
      <w:pPr>
        <w:jc w:val="both"/>
        <w:rPr>
          <w:rFonts w:ascii="Arial" w:hAnsi="Arial" w:cs="Arial"/>
          <w:sz w:val="22"/>
          <w:szCs w:val="22"/>
        </w:rPr>
      </w:pPr>
    </w:p>
    <w:p w14:paraId="1023466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14:paraId="344FB31B" w14:textId="77777777" w:rsidR="00D06331" w:rsidRPr="00AE3149" w:rsidRDefault="00D06331" w:rsidP="004D28F6">
      <w:pPr>
        <w:jc w:val="both"/>
        <w:rPr>
          <w:rFonts w:ascii="Arial" w:hAnsi="Arial" w:cs="Arial"/>
          <w:sz w:val="22"/>
          <w:szCs w:val="22"/>
        </w:rPr>
      </w:pPr>
    </w:p>
    <w:p w14:paraId="7096F1A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14:paraId="69C2054F" w14:textId="77777777" w:rsidR="00D06331" w:rsidRPr="00AE3149" w:rsidRDefault="00D06331" w:rsidP="004D28F6">
      <w:pPr>
        <w:jc w:val="both"/>
        <w:rPr>
          <w:rFonts w:ascii="Arial" w:hAnsi="Arial" w:cs="Arial"/>
          <w:sz w:val="22"/>
          <w:szCs w:val="22"/>
        </w:rPr>
      </w:pPr>
    </w:p>
    <w:p w14:paraId="53529FF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1789</w:t>
      </w:r>
      <w:r w:rsidR="00AF7B39">
        <w:rPr>
          <w:rFonts w:ascii="Arial" w:hAnsi="Arial" w:cs="Arial"/>
          <w:b/>
          <w:sz w:val="22"/>
          <w:szCs w:val="22"/>
        </w:rPr>
        <w:t xml:space="preserve">. </w:t>
      </w:r>
      <w:r w:rsidRPr="00AE3149">
        <w:rPr>
          <w:rFonts w:ascii="Arial" w:hAnsi="Arial" w:cs="Arial"/>
          <w:sz w:val="22"/>
          <w:szCs w:val="22"/>
        </w:rPr>
        <w:t>El gestor que se encargue de un asunto contra la expresa voulntad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14:paraId="23CF684D" w14:textId="77777777" w:rsidR="00D06331" w:rsidRPr="00AE3149" w:rsidRDefault="00D06331" w:rsidP="004D28F6">
      <w:pPr>
        <w:jc w:val="both"/>
        <w:rPr>
          <w:rFonts w:ascii="Arial" w:hAnsi="Arial" w:cs="Arial"/>
          <w:sz w:val="22"/>
          <w:szCs w:val="22"/>
        </w:rPr>
      </w:pPr>
    </w:p>
    <w:p w14:paraId="66E113D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14:paraId="63C2C59E" w14:textId="77777777" w:rsidR="00D06331" w:rsidRPr="00AE3149" w:rsidRDefault="00D06331" w:rsidP="004D28F6">
      <w:pPr>
        <w:jc w:val="both"/>
        <w:rPr>
          <w:rFonts w:ascii="Arial" w:hAnsi="Arial" w:cs="Arial"/>
          <w:sz w:val="22"/>
          <w:szCs w:val="22"/>
        </w:rPr>
      </w:pPr>
    </w:p>
    <w:p w14:paraId="4224262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14:paraId="7FD955C6" w14:textId="77777777" w:rsidR="00D06331" w:rsidRPr="00AE3149" w:rsidRDefault="00D06331" w:rsidP="004D28F6">
      <w:pPr>
        <w:jc w:val="both"/>
        <w:rPr>
          <w:rFonts w:ascii="Arial" w:hAnsi="Arial" w:cs="Arial"/>
          <w:sz w:val="22"/>
          <w:szCs w:val="22"/>
        </w:rPr>
      </w:pPr>
    </w:p>
    <w:p w14:paraId="4FBC8D6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Cuando sin consentimiento del obligado a prestar alimentos, los diese un extraño, éste tendrá derecho a reclamar de aquél su importe, a no constar que los dió con ánimo de hacer acto de beneficencia.</w:t>
      </w:r>
    </w:p>
    <w:p w14:paraId="0F8AA296" w14:textId="77777777" w:rsidR="00D06331" w:rsidRPr="00AE3149" w:rsidRDefault="00D06331" w:rsidP="004D28F6">
      <w:pPr>
        <w:jc w:val="both"/>
        <w:rPr>
          <w:rFonts w:ascii="Arial" w:hAnsi="Arial" w:cs="Arial"/>
          <w:sz w:val="22"/>
          <w:szCs w:val="22"/>
        </w:rPr>
      </w:pPr>
    </w:p>
    <w:p w14:paraId="548BFE0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14:paraId="199C37F8" w14:textId="77777777" w:rsidR="00D06331" w:rsidRPr="00AE3149" w:rsidRDefault="00D06331" w:rsidP="004D28F6">
      <w:pPr>
        <w:jc w:val="both"/>
        <w:rPr>
          <w:rFonts w:ascii="Arial" w:hAnsi="Arial" w:cs="Arial"/>
          <w:sz w:val="22"/>
          <w:szCs w:val="22"/>
        </w:rPr>
      </w:pPr>
    </w:p>
    <w:p w14:paraId="191BE323" w14:textId="77777777" w:rsidR="00D06331" w:rsidRPr="00AE3149" w:rsidRDefault="00D06331" w:rsidP="004D28F6">
      <w:pPr>
        <w:jc w:val="both"/>
        <w:rPr>
          <w:rFonts w:ascii="Arial" w:hAnsi="Arial" w:cs="Arial"/>
          <w:sz w:val="22"/>
          <w:szCs w:val="22"/>
        </w:rPr>
      </w:pPr>
    </w:p>
    <w:p w14:paraId="5DE57879" w14:textId="77777777" w:rsidR="00D06331" w:rsidRPr="00AE3149" w:rsidRDefault="00D06331" w:rsidP="004D28F6">
      <w:pPr>
        <w:pStyle w:val="Ttulo5"/>
      </w:pPr>
      <w:r w:rsidRPr="00AE3149">
        <w:t>CAPÍTULO V</w:t>
      </w:r>
    </w:p>
    <w:p w14:paraId="474BB417" w14:textId="77777777" w:rsidR="00D06331" w:rsidRPr="00AE3149" w:rsidRDefault="00D06331" w:rsidP="004D28F6">
      <w:pPr>
        <w:pStyle w:val="Ttulo5"/>
      </w:pPr>
      <w:r w:rsidRPr="00AE3149">
        <w:t>DE LAS OBLIGACIONES QUE NACEN DE LOS ACTOS ILÍCITOS</w:t>
      </w:r>
    </w:p>
    <w:p w14:paraId="3E48B30B" w14:textId="77777777" w:rsidR="00D06331" w:rsidRPr="00AE3149" w:rsidRDefault="00D06331" w:rsidP="004D28F6">
      <w:pPr>
        <w:jc w:val="both"/>
        <w:rPr>
          <w:rFonts w:ascii="Arial" w:hAnsi="Arial" w:cs="Arial"/>
          <w:sz w:val="22"/>
          <w:szCs w:val="22"/>
        </w:rPr>
      </w:pPr>
    </w:p>
    <w:p w14:paraId="06097AE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14:paraId="34BD85FA" w14:textId="77777777" w:rsidR="00D06331" w:rsidRPr="00AE3149" w:rsidRDefault="00D06331" w:rsidP="004D28F6">
      <w:pPr>
        <w:jc w:val="both"/>
        <w:rPr>
          <w:rFonts w:ascii="Arial" w:hAnsi="Arial" w:cs="Arial"/>
          <w:sz w:val="22"/>
          <w:szCs w:val="22"/>
        </w:rPr>
      </w:pPr>
    </w:p>
    <w:p w14:paraId="65C9A44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14:paraId="03B03D8B" w14:textId="77777777" w:rsidR="00D06331" w:rsidRPr="00AE3149" w:rsidRDefault="00D06331" w:rsidP="004D28F6">
      <w:pPr>
        <w:jc w:val="both"/>
        <w:rPr>
          <w:rFonts w:ascii="Arial" w:hAnsi="Arial" w:cs="Arial"/>
          <w:sz w:val="22"/>
          <w:szCs w:val="22"/>
        </w:rPr>
      </w:pPr>
    </w:p>
    <w:p w14:paraId="1B35B9B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14:paraId="772362FF" w14:textId="77777777" w:rsidR="00D06331" w:rsidRPr="00AE3149" w:rsidRDefault="00D06331" w:rsidP="004D28F6">
      <w:pPr>
        <w:jc w:val="both"/>
        <w:rPr>
          <w:rFonts w:ascii="Arial" w:hAnsi="Arial" w:cs="Arial"/>
          <w:sz w:val="22"/>
          <w:szCs w:val="22"/>
        </w:rPr>
      </w:pPr>
    </w:p>
    <w:p w14:paraId="2399BA9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Cuando una persona hace uso de mecanismos, instrumentos, aparatos o substancias peligrosas por si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14:paraId="5B97E056" w14:textId="77777777" w:rsidR="00D06331" w:rsidRPr="00AE3149" w:rsidRDefault="00D06331" w:rsidP="004D28F6">
      <w:pPr>
        <w:jc w:val="both"/>
        <w:rPr>
          <w:rFonts w:ascii="Arial" w:hAnsi="Arial" w:cs="Arial"/>
          <w:sz w:val="22"/>
          <w:szCs w:val="22"/>
        </w:rPr>
      </w:pPr>
    </w:p>
    <w:p w14:paraId="6C8626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14:paraId="718F0F5B" w14:textId="77777777" w:rsidR="00D06331" w:rsidRPr="00AE3149" w:rsidRDefault="00D06331" w:rsidP="004D28F6">
      <w:pPr>
        <w:jc w:val="both"/>
        <w:rPr>
          <w:rFonts w:ascii="Arial" w:hAnsi="Arial" w:cs="Arial"/>
          <w:sz w:val="22"/>
          <w:szCs w:val="22"/>
        </w:rPr>
      </w:pPr>
    </w:p>
    <w:p w14:paraId="184D13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14:paraId="5FE31F84" w14:textId="77777777" w:rsidR="00D06331" w:rsidRPr="00AE3149" w:rsidRDefault="00D06331" w:rsidP="004D28F6">
      <w:pPr>
        <w:jc w:val="both"/>
        <w:rPr>
          <w:rFonts w:ascii="Arial" w:hAnsi="Arial" w:cs="Arial"/>
          <w:sz w:val="22"/>
          <w:szCs w:val="22"/>
        </w:rPr>
      </w:pPr>
    </w:p>
    <w:p w14:paraId="273CFEF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14:paraId="6A0D4448" w14:textId="77777777" w:rsidR="00D06331" w:rsidRPr="00AE3149" w:rsidRDefault="00D06331" w:rsidP="004D28F6">
      <w:pPr>
        <w:jc w:val="both"/>
        <w:rPr>
          <w:rFonts w:ascii="Arial" w:hAnsi="Arial" w:cs="Arial"/>
          <w:sz w:val="22"/>
          <w:szCs w:val="22"/>
        </w:rPr>
      </w:pPr>
    </w:p>
    <w:p w14:paraId="1A016B1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14:paraId="4376A255" w14:textId="77777777" w:rsidR="00D06331" w:rsidRPr="00AE3149" w:rsidRDefault="00D06331" w:rsidP="004D28F6">
      <w:pPr>
        <w:jc w:val="both"/>
        <w:rPr>
          <w:rFonts w:ascii="Arial" w:hAnsi="Arial" w:cs="Arial"/>
          <w:sz w:val="22"/>
          <w:szCs w:val="22"/>
        </w:rPr>
      </w:pPr>
    </w:p>
    <w:p w14:paraId="393E613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víctima no percibe utilidad o salario, o no pudiere determinarse éste, el pago se acordará tomando como base el salario mínimo;</w:t>
      </w:r>
    </w:p>
    <w:p w14:paraId="29240F4A" w14:textId="77777777" w:rsidR="00D06331" w:rsidRPr="00AE3149" w:rsidRDefault="00D06331" w:rsidP="004D28F6">
      <w:pPr>
        <w:jc w:val="both"/>
        <w:rPr>
          <w:rFonts w:ascii="Arial" w:hAnsi="Arial" w:cs="Arial"/>
          <w:sz w:val="22"/>
          <w:szCs w:val="22"/>
        </w:rPr>
      </w:pPr>
    </w:p>
    <w:p w14:paraId="676B45F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14:paraId="19685539" w14:textId="77777777" w:rsidR="00D06331" w:rsidRPr="00AE3149" w:rsidRDefault="00D06331" w:rsidP="004D28F6">
      <w:pPr>
        <w:jc w:val="both"/>
        <w:rPr>
          <w:rFonts w:ascii="Arial" w:hAnsi="Arial" w:cs="Arial"/>
          <w:sz w:val="22"/>
          <w:szCs w:val="22"/>
        </w:rPr>
      </w:pPr>
    </w:p>
    <w:p w14:paraId="529A378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14:paraId="015155B8" w14:textId="77777777" w:rsidR="00D06331" w:rsidRPr="00AE3149" w:rsidRDefault="00D06331" w:rsidP="004D28F6">
      <w:pPr>
        <w:jc w:val="both"/>
        <w:rPr>
          <w:rFonts w:ascii="Arial" w:hAnsi="Arial" w:cs="Arial"/>
          <w:sz w:val="22"/>
          <w:szCs w:val="22"/>
        </w:rPr>
      </w:pPr>
    </w:p>
    <w:p w14:paraId="28522A3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14:paraId="732B616A" w14:textId="77777777" w:rsidR="00D06331" w:rsidRPr="00AE3149" w:rsidRDefault="00D06331" w:rsidP="004D28F6">
      <w:pPr>
        <w:jc w:val="both"/>
        <w:rPr>
          <w:rFonts w:ascii="Arial" w:hAnsi="Arial" w:cs="Arial"/>
          <w:sz w:val="22"/>
          <w:szCs w:val="22"/>
        </w:rPr>
      </w:pPr>
    </w:p>
    <w:p w14:paraId="6245237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Por daño moral se entiende la afectación que una persona sufre en sus sentimientos, afectos, creencias, decoro, honor, reputación, vida privada, configuración y aspecto físico, o bien en la consideración que de si misma tienen los demás. Se presumirá que hubo daño moral cuando se vulnere o menoscabe ilegítimamente la libertad o la integridad física o psíquica de las personas.</w:t>
      </w:r>
    </w:p>
    <w:p w14:paraId="116F844C" w14:textId="77777777" w:rsidR="00D06331" w:rsidRPr="00AE3149" w:rsidRDefault="00D06331" w:rsidP="004D28F6">
      <w:pPr>
        <w:jc w:val="both"/>
        <w:rPr>
          <w:rFonts w:ascii="Arial" w:hAnsi="Arial" w:cs="Arial"/>
          <w:sz w:val="22"/>
          <w:szCs w:val="22"/>
        </w:rPr>
      </w:pPr>
    </w:p>
    <w:p w14:paraId="7E33242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14:paraId="0B001158" w14:textId="77777777" w:rsidR="00D06331" w:rsidRPr="00AE3149" w:rsidRDefault="00D06331" w:rsidP="004D28F6">
      <w:pPr>
        <w:jc w:val="both"/>
        <w:rPr>
          <w:rFonts w:ascii="Arial" w:hAnsi="Arial" w:cs="Arial"/>
          <w:sz w:val="22"/>
          <w:szCs w:val="22"/>
        </w:rPr>
      </w:pPr>
    </w:p>
    <w:p w14:paraId="1CA6109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14:paraId="29D776D4" w14:textId="77777777" w:rsidR="00D06331" w:rsidRPr="00AE3149" w:rsidRDefault="00D06331" w:rsidP="004D28F6">
      <w:pPr>
        <w:jc w:val="both"/>
        <w:rPr>
          <w:rFonts w:ascii="Arial" w:hAnsi="Arial" w:cs="Arial"/>
          <w:sz w:val="22"/>
          <w:szCs w:val="22"/>
        </w:rPr>
      </w:pPr>
    </w:p>
    <w:p w14:paraId="49F674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El monto de la indemnización lo determinará el juez tomando en cuenta los derechos lesionados, el grado de responsabilidad, la situación económica del responsable, y la de la víctima, así como las demás circunstancias del caso.</w:t>
      </w:r>
    </w:p>
    <w:p w14:paraId="0ED33E3C" w14:textId="77777777" w:rsidR="00D06331" w:rsidRPr="00AE3149" w:rsidRDefault="00D06331" w:rsidP="004D28F6">
      <w:pPr>
        <w:jc w:val="both"/>
        <w:rPr>
          <w:rFonts w:ascii="Arial" w:hAnsi="Arial" w:cs="Arial"/>
          <w:sz w:val="22"/>
          <w:szCs w:val="22"/>
        </w:rPr>
      </w:pPr>
    </w:p>
    <w:p w14:paraId="5907488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14:paraId="07756C5C" w14:textId="77777777" w:rsidR="00D06331" w:rsidRPr="00AE3149" w:rsidRDefault="00D06331" w:rsidP="004D28F6">
      <w:pPr>
        <w:jc w:val="both"/>
        <w:rPr>
          <w:rFonts w:ascii="Arial" w:hAnsi="Arial" w:cs="Arial"/>
          <w:sz w:val="22"/>
          <w:szCs w:val="22"/>
        </w:rPr>
      </w:pPr>
    </w:p>
    <w:p w14:paraId="3ECAC3B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14:paraId="03C20E9C" w14:textId="77777777" w:rsidR="00D06331" w:rsidRPr="00AE3149" w:rsidRDefault="00D06331" w:rsidP="004D28F6">
      <w:pPr>
        <w:jc w:val="both"/>
        <w:rPr>
          <w:rFonts w:ascii="Arial" w:hAnsi="Arial" w:cs="Arial"/>
          <w:sz w:val="22"/>
          <w:szCs w:val="22"/>
        </w:rPr>
      </w:pPr>
    </w:p>
    <w:p w14:paraId="46B717B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ésto sin menoscabo de lo establecido en el párrafo quinto del presente artículo.</w:t>
      </w:r>
    </w:p>
    <w:p w14:paraId="7915A54A" w14:textId="77777777" w:rsidR="00D06331" w:rsidRPr="00AE3149" w:rsidRDefault="00D06331" w:rsidP="004D28F6">
      <w:pPr>
        <w:jc w:val="both"/>
        <w:rPr>
          <w:rFonts w:ascii="Arial" w:hAnsi="Arial" w:cs="Arial"/>
          <w:sz w:val="22"/>
          <w:szCs w:val="22"/>
        </w:rPr>
      </w:pPr>
    </w:p>
    <w:p w14:paraId="4E72F19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14:paraId="2AABAC8A" w14:textId="77777777" w:rsidR="00D06331" w:rsidRPr="0081006E" w:rsidRDefault="00D06331" w:rsidP="004D28F6">
      <w:pPr>
        <w:jc w:val="both"/>
        <w:rPr>
          <w:rFonts w:ascii="Arial" w:hAnsi="Arial" w:cs="Arial"/>
          <w:b/>
          <w:sz w:val="22"/>
          <w:szCs w:val="22"/>
        </w:rPr>
      </w:pPr>
    </w:p>
    <w:p w14:paraId="1706EC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imitaciones de los artículos 6º y 7º</w:t>
      </w:r>
      <w:r w:rsidRPr="00AE3149">
        <w:rPr>
          <w:rFonts w:ascii="Arial" w:hAnsi="Arial" w:cs="Arial"/>
          <w:sz w:val="22"/>
          <w:szCs w:val="22"/>
        </w:rPr>
        <w:t xml:space="preserve">  de la Constitución General de la República.</w:t>
      </w:r>
    </w:p>
    <w:p w14:paraId="7FB80116" w14:textId="77777777" w:rsidR="00D06331" w:rsidRPr="00AE3149" w:rsidRDefault="00D06331" w:rsidP="004D28F6">
      <w:pPr>
        <w:jc w:val="both"/>
        <w:rPr>
          <w:rFonts w:ascii="Arial" w:hAnsi="Arial" w:cs="Arial"/>
          <w:sz w:val="22"/>
          <w:szCs w:val="22"/>
        </w:rPr>
      </w:pPr>
    </w:p>
    <w:p w14:paraId="510EB02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14:paraId="3B8908CF" w14:textId="77777777" w:rsidR="00D06331" w:rsidRPr="00AE3149" w:rsidRDefault="00D06331" w:rsidP="004D28F6">
      <w:pPr>
        <w:jc w:val="both"/>
        <w:rPr>
          <w:rFonts w:ascii="Arial" w:hAnsi="Arial" w:cs="Arial"/>
          <w:sz w:val="22"/>
          <w:szCs w:val="22"/>
        </w:rPr>
      </w:pPr>
    </w:p>
    <w:p w14:paraId="1323C6F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ningún caso se considerarán ofensas al honor los juicios desfavorables de la crítica literaria, artística, histórica, científica o profesional; el concepto “desfavorable” expresado en cumplimiento de un deber o ejerciendo un derecho siempre que el modo del proceder o la falta de reserva, cuando debió haberla, no demuestre un propósito ofensivo.</w:t>
      </w:r>
    </w:p>
    <w:p w14:paraId="5E94BC6F" w14:textId="77777777" w:rsidR="00D06331" w:rsidRPr="00AE3149" w:rsidRDefault="00D06331" w:rsidP="004D28F6">
      <w:pPr>
        <w:jc w:val="both"/>
        <w:rPr>
          <w:rFonts w:ascii="Arial" w:hAnsi="Arial" w:cs="Arial"/>
          <w:sz w:val="22"/>
          <w:szCs w:val="22"/>
        </w:rPr>
      </w:pPr>
    </w:p>
    <w:p w14:paraId="0B0DCBD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14:paraId="2B519E98" w14:textId="77777777" w:rsidR="00D06331" w:rsidRPr="00AE3149" w:rsidRDefault="00D06331" w:rsidP="004D28F6">
      <w:pPr>
        <w:jc w:val="both"/>
        <w:rPr>
          <w:rFonts w:ascii="Arial" w:hAnsi="Arial" w:cs="Arial"/>
          <w:sz w:val="22"/>
          <w:szCs w:val="22"/>
        </w:rPr>
      </w:pPr>
    </w:p>
    <w:p w14:paraId="753DFC7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14:paraId="660C4E5B" w14:textId="77777777" w:rsidR="00D06331" w:rsidRPr="00AE3149" w:rsidRDefault="00D06331" w:rsidP="004D28F6">
      <w:pPr>
        <w:jc w:val="both"/>
        <w:rPr>
          <w:rFonts w:ascii="Arial" w:hAnsi="Arial" w:cs="Arial"/>
          <w:sz w:val="22"/>
          <w:szCs w:val="22"/>
        </w:rPr>
      </w:pPr>
    </w:p>
    <w:p w14:paraId="0126D826" w14:textId="77777777"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14:paraId="4A3ECA2C" w14:textId="77777777"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14:paraId="65DEE5CE" w14:textId="77777777" w:rsidR="00D06331" w:rsidRPr="00864652" w:rsidRDefault="00D06331" w:rsidP="004D28F6">
      <w:pPr>
        <w:jc w:val="both"/>
        <w:rPr>
          <w:rFonts w:ascii="Arial" w:hAnsi="Arial" w:cs="Arial"/>
          <w:sz w:val="22"/>
          <w:szCs w:val="22"/>
        </w:rPr>
      </w:pPr>
    </w:p>
    <w:p w14:paraId="332303C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14:paraId="6153B683" w14:textId="77777777" w:rsidR="00D06331" w:rsidRPr="00AE3149" w:rsidRDefault="00D06331" w:rsidP="004D28F6">
      <w:pPr>
        <w:jc w:val="both"/>
        <w:rPr>
          <w:rFonts w:ascii="Arial" w:hAnsi="Arial" w:cs="Arial"/>
          <w:sz w:val="22"/>
          <w:szCs w:val="22"/>
        </w:rPr>
      </w:pPr>
    </w:p>
    <w:p w14:paraId="638DB0A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14:paraId="4DBEFA8B" w14:textId="77777777" w:rsidR="00D06331" w:rsidRPr="00AE3149" w:rsidRDefault="00D06331" w:rsidP="004D28F6">
      <w:pPr>
        <w:jc w:val="both"/>
        <w:rPr>
          <w:rFonts w:ascii="Arial" w:hAnsi="Arial" w:cs="Arial"/>
          <w:sz w:val="22"/>
          <w:szCs w:val="22"/>
        </w:rPr>
      </w:pPr>
    </w:p>
    <w:p w14:paraId="329E745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14:paraId="03E2499C" w14:textId="77777777" w:rsidR="00D06331" w:rsidRPr="00AE3149" w:rsidRDefault="00D06331" w:rsidP="004D28F6">
      <w:pPr>
        <w:jc w:val="both"/>
        <w:rPr>
          <w:rFonts w:ascii="Arial" w:hAnsi="Arial" w:cs="Arial"/>
          <w:sz w:val="22"/>
          <w:szCs w:val="22"/>
        </w:rPr>
      </w:pPr>
    </w:p>
    <w:p w14:paraId="1B2E9F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14:paraId="66B8CCD6" w14:textId="77777777" w:rsidR="00D06331" w:rsidRPr="00AE3149" w:rsidRDefault="00D06331" w:rsidP="004D28F6">
      <w:pPr>
        <w:jc w:val="both"/>
        <w:rPr>
          <w:rFonts w:ascii="Arial" w:hAnsi="Arial" w:cs="Arial"/>
          <w:sz w:val="22"/>
          <w:szCs w:val="22"/>
        </w:rPr>
      </w:pPr>
    </w:p>
    <w:p w14:paraId="5A9713D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14:paraId="70E21B97" w14:textId="77777777" w:rsidR="00D06331" w:rsidRPr="00AE3149" w:rsidRDefault="00D06331" w:rsidP="004D28F6">
      <w:pPr>
        <w:jc w:val="both"/>
        <w:rPr>
          <w:rFonts w:ascii="Arial" w:hAnsi="Arial" w:cs="Arial"/>
          <w:sz w:val="22"/>
          <w:szCs w:val="22"/>
        </w:rPr>
      </w:pPr>
    </w:p>
    <w:p w14:paraId="2D4957E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14:paraId="71BF2AD6" w14:textId="77777777" w:rsidR="00D06331" w:rsidRPr="00AE3149" w:rsidRDefault="00D06331" w:rsidP="004D28F6">
      <w:pPr>
        <w:jc w:val="both"/>
        <w:rPr>
          <w:rFonts w:ascii="Arial" w:hAnsi="Arial" w:cs="Arial"/>
          <w:sz w:val="22"/>
          <w:szCs w:val="22"/>
        </w:rPr>
      </w:pPr>
    </w:p>
    <w:p w14:paraId="4DDB4AB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14:paraId="70CEAC7E" w14:textId="77777777" w:rsidR="00D06331" w:rsidRPr="00AE3149" w:rsidRDefault="00D06331" w:rsidP="004D28F6">
      <w:pPr>
        <w:jc w:val="both"/>
        <w:rPr>
          <w:rFonts w:ascii="Arial" w:hAnsi="Arial" w:cs="Arial"/>
          <w:sz w:val="22"/>
          <w:szCs w:val="22"/>
        </w:rPr>
      </w:pPr>
    </w:p>
    <w:p w14:paraId="43BC3F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14:paraId="27D6668A" w14:textId="77777777" w:rsidR="00D06331" w:rsidRPr="00AE3149" w:rsidRDefault="00D06331" w:rsidP="004D28F6">
      <w:pPr>
        <w:jc w:val="both"/>
        <w:rPr>
          <w:rFonts w:ascii="Arial" w:hAnsi="Arial" w:cs="Arial"/>
          <w:sz w:val="22"/>
          <w:szCs w:val="22"/>
        </w:rPr>
      </w:pPr>
    </w:p>
    <w:p w14:paraId="67287A9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14:paraId="16F51256" w14:textId="77777777" w:rsidR="00D06331" w:rsidRPr="00AE3149" w:rsidRDefault="00D06331" w:rsidP="004D28F6">
      <w:pPr>
        <w:jc w:val="both"/>
        <w:rPr>
          <w:rFonts w:ascii="Arial" w:hAnsi="Arial" w:cs="Arial"/>
          <w:sz w:val="22"/>
          <w:szCs w:val="22"/>
        </w:rPr>
      </w:pPr>
    </w:p>
    <w:p w14:paraId="52CD284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14:paraId="238F5775" w14:textId="77777777" w:rsidR="00D06331" w:rsidRPr="00AE3149" w:rsidRDefault="00D06331" w:rsidP="004D28F6">
      <w:pPr>
        <w:jc w:val="both"/>
        <w:rPr>
          <w:rFonts w:ascii="Arial" w:hAnsi="Arial" w:cs="Arial"/>
          <w:sz w:val="22"/>
          <w:szCs w:val="22"/>
        </w:rPr>
      </w:pPr>
    </w:p>
    <w:p w14:paraId="4D1ADC4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14:paraId="1A8243AD" w14:textId="77777777" w:rsidR="00D06331" w:rsidRPr="00AE3149" w:rsidRDefault="00D06331" w:rsidP="004D28F6">
      <w:pPr>
        <w:jc w:val="both"/>
        <w:rPr>
          <w:rFonts w:ascii="Arial" w:hAnsi="Arial" w:cs="Arial"/>
          <w:sz w:val="22"/>
          <w:szCs w:val="22"/>
        </w:rPr>
      </w:pPr>
    </w:p>
    <w:p w14:paraId="126B053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14:paraId="2EB2C4E6" w14:textId="77777777" w:rsidR="00D06331" w:rsidRPr="00AE3149" w:rsidRDefault="00D06331" w:rsidP="004D28F6">
      <w:pPr>
        <w:jc w:val="both"/>
        <w:rPr>
          <w:rFonts w:ascii="Arial" w:hAnsi="Arial" w:cs="Arial"/>
          <w:sz w:val="22"/>
          <w:szCs w:val="22"/>
        </w:rPr>
      </w:pPr>
    </w:p>
    <w:p w14:paraId="1B3889D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14:paraId="630BDDBB" w14:textId="77777777" w:rsidR="00D06331" w:rsidRPr="00AE3149" w:rsidRDefault="00D06331" w:rsidP="004D28F6">
      <w:pPr>
        <w:jc w:val="both"/>
        <w:rPr>
          <w:rFonts w:ascii="Arial" w:hAnsi="Arial" w:cs="Arial"/>
          <w:sz w:val="22"/>
          <w:szCs w:val="22"/>
        </w:rPr>
      </w:pPr>
    </w:p>
    <w:p w14:paraId="594641B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14:paraId="77543A88" w14:textId="77777777" w:rsidR="00D06331" w:rsidRPr="00AE3149" w:rsidRDefault="00D06331" w:rsidP="004D28F6">
      <w:pPr>
        <w:jc w:val="both"/>
        <w:rPr>
          <w:rFonts w:ascii="Arial" w:hAnsi="Arial" w:cs="Arial"/>
          <w:sz w:val="22"/>
          <w:szCs w:val="22"/>
        </w:rPr>
      </w:pPr>
    </w:p>
    <w:p w14:paraId="75567BE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Que el animal fue provocado;</w:t>
      </w:r>
    </w:p>
    <w:p w14:paraId="11DD0B24" w14:textId="77777777" w:rsidR="00D06331" w:rsidRPr="00AE3149" w:rsidRDefault="00D06331" w:rsidP="004D28F6">
      <w:pPr>
        <w:jc w:val="both"/>
        <w:rPr>
          <w:rFonts w:ascii="Arial" w:hAnsi="Arial" w:cs="Arial"/>
          <w:sz w:val="22"/>
          <w:szCs w:val="22"/>
        </w:rPr>
      </w:pPr>
    </w:p>
    <w:p w14:paraId="6801280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14:paraId="0F69D7CF" w14:textId="77777777" w:rsidR="00D06331" w:rsidRPr="00AE3149" w:rsidRDefault="00D06331" w:rsidP="004D28F6">
      <w:pPr>
        <w:jc w:val="both"/>
        <w:rPr>
          <w:rFonts w:ascii="Arial" w:hAnsi="Arial" w:cs="Arial"/>
          <w:sz w:val="22"/>
          <w:szCs w:val="22"/>
        </w:rPr>
      </w:pPr>
    </w:p>
    <w:p w14:paraId="6A88E14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14:paraId="20388DFC" w14:textId="77777777" w:rsidR="00D06331" w:rsidRPr="00AE3149" w:rsidRDefault="00D06331" w:rsidP="004D28F6">
      <w:pPr>
        <w:jc w:val="both"/>
        <w:rPr>
          <w:rFonts w:ascii="Arial" w:hAnsi="Arial" w:cs="Arial"/>
          <w:sz w:val="22"/>
          <w:szCs w:val="22"/>
        </w:rPr>
      </w:pPr>
    </w:p>
    <w:p w14:paraId="34ABC0C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14:paraId="3C108AE2" w14:textId="77777777" w:rsidR="00D06331" w:rsidRPr="00AE3149" w:rsidRDefault="00D06331" w:rsidP="004D28F6">
      <w:pPr>
        <w:jc w:val="both"/>
        <w:rPr>
          <w:rFonts w:ascii="Arial" w:hAnsi="Arial" w:cs="Arial"/>
          <w:sz w:val="22"/>
          <w:szCs w:val="22"/>
        </w:rPr>
      </w:pPr>
    </w:p>
    <w:p w14:paraId="61ACD71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14:paraId="3EC48923" w14:textId="77777777" w:rsidR="00D06331" w:rsidRPr="00AE3149" w:rsidRDefault="00D06331" w:rsidP="004D28F6">
      <w:pPr>
        <w:jc w:val="both"/>
        <w:rPr>
          <w:rFonts w:ascii="Arial" w:hAnsi="Arial" w:cs="Arial"/>
          <w:sz w:val="22"/>
          <w:szCs w:val="22"/>
        </w:rPr>
      </w:pPr>
    </w:p>
    <w:p w14:paraId="14CDE04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14:paraId="3920DD9A" w14:textId="77777777" w:rsidR="00D06331" w:rsidRPr="00AE3149" w:rsidRDefault="00D06331" w:rsidP="004D28F6">
      <w:pPr>
        <w:jc w:val="both"/>
        <w:rPr>
          <w:rFonts w:ascii="Arial" w:hAnsi="Arial" w:cs="Arial"/>
          <w:sz w:val="22"/>
          <w:szCs w:val="22"/>
        </w:rPr>
      </w:pPr>
    </w:p>
    <w:p w14:paraId="3CE23B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14:paraId="4E0EC6AC" w14:textId="77777777" w:rsidR="00D06331" w:rsidRPr="00AE3149" w:rsidRDefault="00D06331" w:rsidP="004D28F6">
      <w:pPr>
        <w:jc w:val="both"/>
        <w:rPr>
          <w:rFonts w:ascii="Arial" w:hAnsi="Arial" w:cs="Arial"/>
          <w:sz w:val="22"/>
          <w:szCs w:val="22"/>
        </w:rPr>
      </w:pPr>
    </w:p>
    <w:p w14:paraId="27E89AE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14:paraId="218BC21A" w14:textId="77777777" w:rsidR="00D06331" w:rsidRPr="00AE3149" w:rsidRDefault="00D06331" w:rsidP="004D28F6">
      <w:pPr>
        <w:jc w:val="both"/>
        <w:rPr>
          <w:rFonts w:ascii="Arial" w:hAnsi="Arial" w:cs="Arial"/>
          <w:sz w:val="22"/>
          <w:szCs w:val="22"/>
        </w:rPr>
      </w:pPr>
    </w:p>
    <w:p w14:paraId="09A210A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14:paraId="29667D4A" w14:textId="77777777" w:rsidR="00D06331" w:rsidRPr="00AE3149" w:rsidRDefault="00D06331" w:rsidP="004D28F6">
      <w:pPr>
        <w:jc w:val="both"/>
        <w:rPr>
          <w:rFonts w:ascii="Arial" w:hAnsi="Arial" w:cs="Arial"/>
          <w:sz w:val="22"/>
          <w:szCs w:val="22"/>
        </w:rPr>
      </w:pPr>
    </w:p>
    <w:p w14:paraId="5BE13B7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14:paraId="6AB29420" w14:textId="77777777" w:rsidR="00D06331" w:rsidRPr="00AE3149" w:rsidRDefault="00D06331" w:rsidP="004D28F6">
      <w:pPr>
        <w:jc w:val="both"/>
        <w:rPr>
          <w:rFonts w:ascii="Arial" w:hAnsi="Arial" w:cs="Arial"/>
          <w:sz w:val="22"/>
          <w:szCs w:val="22"/>
        </w:rPr>
      </w:pPr>
    </w:p>
    <w:p w14:paraId="5FE9784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14:paraId="1AB8F24C" w14:textId="77777777" w:rsidR="00D06331" w:rsidRPr="00AE3149" w:rsidRDefault="00D06331" w:rsidP="004D28F6">
      <w:pPr>
        <w:jc w:val="both"/>
        <w:rPr>
          <w:rFonts w:ascii="Arial" w:hAnsi="Arial" w:cs="Arial"/>
          <w:sz w:val="22"/>
          <w:szCs w:val="22"/>
        </w:rPr>
      </w:pPr>
    </w:p>
    <w:p w14:paraId="44341CA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VI.- Por el peso o movimiento de las máquinas, por las aglomeraciones de materia o animales nocivos a la salud o por cualquiera causa que sin derecho origine algún daño.</w:t>
      </w:r>
    </w:p>
    <w:p w14:paraId="1E3C4B13" w14:textId="77777777" w:rsidR="00D06331" w:rsidRPr="00AE3149" w:rsidRDefault="00D06331" w:rsidP="004D28F6">
      <w:pPr>
        <w:jc w:val="both"/>
        <w:rPr>
          <w:rFonts w:ascii="Arial" w:hAnsi="Arial" w:cs="Arial"/>
          <w:sz w:val="22"/>
          <w:szCs w:val="22"/>
        </w:rPr>
      </w:pPr>
    </w:p>
    <w:p w14:paraId="0A18DCE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14:paraId="76DFBBA5" w14:textId="77777777" w:rsidR="00D06331" w:rsidRPr="00AE3149" w:rsidRDefault="00D06331" w:rsidP="004D28F6">
      <w:pPr>
        <w:jc w:val="both"/>
        <w:rPr>
          <w:rFonts w:ascii="Arial" w:hAnsi="Arial" w:cs="Arial"/>
          <w:sz w:val="22"/>
          <w:szCs w:val="22"/>
        </w:rPr>
      </w:pPr>
    </w:p>
    <w:p w14:paraId="002EA37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14:paraId="18414C05" w14:textId="77777777" w:rsidR="00D06331" w:rsidRPr="00AE3149" w:rsidRDefault="00D06331" w:rsidP="004D28F6">
      <w:pPr>
        <w:jc w:val="both"/>
        <w:rPr>
          <w:rFonts w:ascii="Arial" w:hAnsi="Arial" w:cs="Arial"/>
          <w:sz w:val="22"/>
          <w:szCs w:val="22"/>
        </w:rPr>
      </w:pPr>
    </w:p>
    <w:p w14:paraId="1C0E1C1C" w14:textId="77777777" w:rsidR="00D06331" w:rsidRPr="00AE3149" w:rsidRDefault="00D06331" w:rsidP="004D28F6">
      <w:pPr>
        <w:jc w:val="both"/>
        <w:rPr>
          <w:rFonts w:ascii="Arial" w:hAnsi="Arial" w:cs="Arial"/>
          <w:sz w:val="22"/>
          <w:szCs w:val="22"/>
        </w:rPr>
      </w:pPr>
    </w:p>
    <w:p w14:paraId="64591A2B" w14:textId="77777777" w:rsidR="00D06331" w:rsidRPr="00AE3149" w:rsidRDefault="00D06331" w:rsidP="004D28F6">
      <w:pPr>
        <w:pStyle w:val="Ttulo4"/>
      </w:pPr>
      <w:r w:rsidRPr="00AE3149">
        <w:t>TÍTULO SEGUNDO</w:t>
      </w:r>
    </w:p>
    <w:p w14:paraId="494DD849" w14:textId="77777777" w:rsidR="00D06331" w:rsidRPr="00AE3149" w:rsidRDefault="00D06331" w:rsidP="004D28F6">
      <w:pPr>
        <w:pStyle w:val="Ttulo4"/>
      </w:pPr>
      <w:r w:rsidRPr="00AE3149">
        <w:t>MODALIDADES DE LAS OBLIGACIONES</w:t>
      </w:r>
    </w:p>
    <w:p w14:paraId="4A6F3B3D" w14:textId="77777777" w:rsidR="00D06331" w:rsidRPr="00AE3149" w:rsidRDefault="00D06331" w:rsidP="004D28F6">
      <w:pPr>
        <w:jc w:val="center"/>
        <w:rPr>
          <w:rFonts w:ascii="Arial" w:hAnsi="Arial" w:cs="Arial"/>
          <w:sz w:val="22"/>
          <w:szCs w:val="22"/>
        </w:rPr>
      </w:pPr>
    </w:p>
    <w:p w14:paraId="28408162" w14:textId="77777777" w:rsidR="00D06331" w:rsidRPr="00AE3149" w:rsidRDefault="00D06331" w:rsidP="004D28F6">
      <w:pPr>
        <w:pStyle w:val="Ttulo5"/>
      </w:pPr>
      <w:r w:rsidRPr="00AE3149">
        <w:t>CAPÍTULO I</w:t>
      </w:r>
    </w:p>
    <w:p w14:paraId="4DB0477F" w14:textId="77777777" w:rsidR="00D06331" w:rsidRPr="00AE3149" w:rsidRDefault="00D06331" w:rsidP="004D28F6">
      <w:pPr>
        <w:pStyle w:val="Ttulo5"/>
      </w:pPr>
      <w:r w:rsidRPr="00AE3149">
        <w:t>DE LAS OBLIGACIONES CONDICIONALES</w:t>
      </w:r>
    </w:p>
    <w:p w14:paraId="7EB3A421" w14:textId="77777777" w:rsidR="00D06331" w:rsidRPr="00AE3149" w:rsidRDefault="00D06331" w:rsidP="004D28F6">
      <w:pPr>
        <w:jc w:val="both"/>
        <w:rPr>
          <w:rFonts w:ascii="Arial" w:hAnsi="Arial" w:cs="Arial"/>
          <w:sz w:val="22"/>
          <w:szCs w:val="22"/>
        </w:rPr>
      </w:pPr>
    </w:p>
    <w:p w14:paraId="4CAC93C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14:paraId="13AD2011" w14:textId="77777777" w:rsidR="00D06331" w:rsidRPr="00AE3149" w:rsidRDefault="00D06331" w:rsidP="004D28F6">
      <w:pPr>
        <w:jc w:val="both"/>
        <w:rPr>
          <w:rFonts w:ascii="Arial" w:hAnsi="Arial" w:cs="Arial"/>
          <w:sz w:val="22"/>
          <w:szCs w:val="22"/>
        </w:rPr>
      </w:pPr>
    </w:p>
    <w:p w14:paraId="73B3F48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14:paraId="59B9D742" w14:textId="77777777" w:rsidR="00D06331" w:rsidRPr="00AE3149" w:rsidRDefault="00D06331" w:rsidP="004D28F6">
      <w:pPr>
        <w:jc w:val="both"/>
        <w:rPr>
          <w:rFonts w:ascii="Arial" w:hAnsi="Arial" w:cs="Arial"/>
          <w:sz w:val="22"/>
          <w:szCs w:val="22"/>
        </w:rPr>
      </w:pPr>
    </w:p>
    <w:p w14:paraId="4983D99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14:paraId="623E5A4D" w14:textId="77777777" w:rsidR="00D06331" w:rsidRPr="00AE3149" w:rsidRDefault="00D06331" w:rsidP="004D28F6">
      <w:pPr>
        <w:jc w:val="both"/>
        <w:rPr>
          <w:rFonts w:ascii="Arial" w:hAnsi="Arial" w:cs="Arial"/>
          <w:sz w:val="22"/>
          <w:szCs w:val="22"/>
        </w:rPr>
      </w:pPr>
    </w:p>
    <w:p w14:paraId="0D1B38E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Cumplida la condición se retrotrae al tiempo en que la obligación fue formada, a menos que los efectos de la obligación o su resolución, por la voluntad de las partes o para la naturaleza del acto, deban ser referidas a fecha diferente.</w:t>
      </w:r>
    </w:p>
    <w:p w14:paraId="6861E1B5" w14:textId="77777777" w:rsidR="00D06331" w:rsidRPr="00AE3149" w:rsidRDefault="00D06331" w:rsidP="004D28F6">
      <w:pPr>
        <w:jc w:val="both"/>
        <w:rPr>
          <w:rFonts w:ascii="Arial" w:hAnsi="Arial" w:cs="Arial"/>
          <w:sz w:val="22"/>
          <w:szCs w:val="22"/>
        </w:rPr>
      </w:pPr>
    </w:p>
    <w:p w14:paraId="0E1CD20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14:paraId="02B1C790" w14:textId="77777777" w:rsidR="00D06331" w:rsidRPr="00AE3149" w:rsidRDefault="00D06331" w:rsidP="004D28F6">
      <w:pPr>
        <w:jc w:val="both"/>
        <w:rPr>
          <w:rFonts w:ascii="Arial" w:hAnsi="Arial" w:cs="Arial"/>
          <w:sz w:val="22"/>
          <w:szCs w:val="22"/>
        </w:rPr>
      </w:pPr>
    </w:p>
    <w:p w14:paraId="7941863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14:paraId="61C636C8" w14:textId="77777777" w:rsidR="00D06331" w:rsidRPr="00AE3149" w:rsidRDefault="00D06331" w:rsidP="004D28F6">
      <w:pPr>
        <w:jc w:val="both"/>
        <w:rPr>
          <w:rFonts w:ascii="Arial" w:hAnsi="Arial" w:cs="Arial"/>
          <w:sz w:val="22"/>
          <w:szCs w:val="22"/>
        </w:rPr>
      </w:pPr>
    </w:p>
    <w:p w14:paraId="0C3088E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14:paraId="3D019FA6" w14:textId="77777777" w:rsidR="00D06331" w:rsidRPr="00AE3149" w:rsidRDefault="00D06331" w:rsidP="004D28F6">
      <w:pPr>
        <w:jc w:val="both"/>
        <w:rPr>
          <w:rFonts w:ascii="Arial" w:hAnsi="Arial" w:cs="Arial"/>
          <w:sz w:val="22"/>
          <w:szCs w:val="22"/>
        </w:rPr>
      </w:pPr>
    </w:p>
    <w:p w14:paraId="02567B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14:paraId="4ADDC82F" w14:textId="77777777" w:rsidR="00E8113C" w:rsidRPr="00AE3149" w:rsidRDefault="00E8113C" w:rsidP="004D28F6">
      <w:pPr>
        <w:jc w:val="both"/>
        <w:rPr>
          <w:rFonts w:ascii="Arial" w:hAnsi="Arial" w:cs="Arial"/>
          <w:sz w:val="22"/>
          <w:szCs w:val="22"/>
        </w:rPr>
      </w:pPr>
    </w:p>
    <w:p w14:paraId="395581A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14:paraId="205CA915" w14:textId="77777777" w:rsidR="00D06331" w:rsidRPr="00AE3149" w:rsidRDefault="00D06331" w:rsidP="004D28F6">
      <w:pPr>
        <w:jc w:val="both"/>
        <w:rPr>
          <w:rFonts w:ascii="Arial" w:hAnsi="Arial" w:cs="Arial"/>
          <w:sz w:val="22"/>
          <w:szCs w:val="22"/>
        </w:rPr>
      </w:pPr>
    </w:p>
    <w:p w14:paraId="1DCF5F4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14:paraId="3787CA31" w14:textId="77777777" w:rsidR="00D06331" w:rsidRPr="00AE3149" w:rsidRDefault="00D06331" w:rsidP="004D28F6">
      <w:pPr>
        <w:jc w:val="both"/>
        <w:rPr>
          <w:rFonts w:ascii="Arial" w:hAnsi="Arial" w:cs="Arial"/>
          <w:sz w:val="22"/>
          <w:szCs w:val="22"/>
        </w:rPr>
      </w:pPr>
    </w:p>
    <w:p w14:paraId="6F647CA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1827</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suceda en un timpo (sic) fijo, caduca si para el término sin realizarse, o desde que sea indudable que la condición no pueda cumplirse.</w:t>
      </w:r>
    </w:p>
    <w:p w14:paraId="7D0E53F3" w14:textId="77777777" w:rsidR="00D06331" w:rsidRPr="00AE3149" w:rsidRDefault="00D06331" w:rsidP="004D28F6">
      <w:pPr>
        <w:jc w:val="both"/>
        <w:rPr>
          <w:rFonts w:ascii="Arial" w:hAnsi="Arial" w:cs="Arial"/>
          <w:sz w:val="22"/>
          <w:szCs w:val="22"/>
        </w:rPr>
      </w:pPr>
    </w:p>
    <w:p w14:paraId="29B7904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14:paraId="0226EF81" w14:textId="77777777" w:rsidR="00D06331" w:rsidRPr="00AE3149" w:rsidRDefault="00D06331" w:rsidP="004D28F6">
      <w:pPr>
        <w:jc w:val="both"/>
        <w:rPr>
          <w:rFonts w:ascii="Arial" w:hAnsi="Arial" w:cs="Arial"/>
          <w:sz w:val="22"/>
          <w:szCs w:val="22"/>
        </w:rPr>
      </w:pPr>
    </w:p>
    <w:p w14:paraId="2ABED7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14:paraId="764D91A6" w14:textId="77777777" w:rsidR="00D06331" w:rsidRPr="00AE3149" w:rsidRDefault="00D06331" w:rsidP="004D28F6">
      <w:pPr>
        <w:jc w:val="both"/>
        <w:rPr>
          <w:rFonts w:ascii="Arial" w:hAnsi="Arial" w:cs="Arial"/>
          <w:sz w:val="22"/>
          <w:szCs w:val="22"/>
        </w:rPr>
      </w:pPr>
    </w:p>
    <w:p w14:paraId="18D9826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1829</w:t>
      </w:r>
      <w:r w:rsidR="00AF7B39">
        <w:rPr>
          <w:rFonts w:ascii="Arial" w:hAnsi="Arial" w:cs="Arial"/>
          <w:b/>
          <w:sz w:val="22"/>
          <w:szCs w:val="22"/>
        </w:rPr>
        <w:t xml:space="preserve">. </w:t>
      </w:r>
      <w:r w:rsidRPr="00AE3149">
        <w:rPr>
          <w:rFonts w:ascii="Arial" w:hAnsi="Arial" w:cs="Arial"/>
          <w:sz w:val="22"/>
          <w:szCs w:val="22"/>
        </w:rPr>
        <w:t>Cuando las obligaciones se hayan contraído bajo condición suspensiva, y pendiente ésta, se perdiere, deteriorare o bein se mejorare la cosa que fue objeto del contrato, se observarán las disposiciones siguientes:</w:t>
      </w:r>
    </w:p>
    <w:p w14:paraId="6B6D191C" w14:textId="77777777" w:rsidR="00D06331" w:rsidRPr="00AE3149" w:rsidRDefault="00D06331" w:rsidP="004D28F6">
      <w:pPr>
        <w:jc w:val="both"/>
        <w:rPr>
          <w:rFonts w:ascii="Arial" w:hAnsi="Arial" w:cs="Arial"/>
          <w:sz w:val="22"/>
          <w:szCs w:val="22"/>
        </w:rPr>
      </w:pPr>
    </w:p>
    <w:p w14:paraId="536949F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14:paraId="09489B2D" w14:textId="77777777" w:rsidR="00D06331" w:rsidRPr="00AE3149" w:rsidRDefault="00D06331" w:rsidP="004D28F6">
      <w:pPr>
        <w:jc w:val="both"/>
        <w:rPr>
          <w:rFonts w:ascii="Arial" w:hAnsi="Arial" w:cs="Arial"/>
          <w:sz w:val="22"/>
          <w:szCs w:val="22"/>
        </w:rPr>
      </w:pPr>
    </w:p>
    <w:p w14:paraId="4175B1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14:paraId="5B1A6B5A" w14:textId="77777777" w:rsidR="00D06331" w:rsidRPr="00AE3149" w:rsidRDefault="00D06331" w:rsidP="004D28F6">
      <w:pPr>
        <w:jc w:val="both"/>
        <w:rPr>
          <w:rFonts w:ascii="Arial" w:hAnsi="Arial" w:cs="Arial"/>
          <w:sz w:val="22"/>
          <w:szCs w:val="22"/>
        </w:rPr>
      </w:pPr>
    </w:p>
    <w:p w14:paraId="1F95466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Eniténdese (sic) que la cosa se pierde cuando se encuentra en alguno de los casos mencionados en el artículo 1902.</w:t>
      </w:r>
    </w:p>
    <w:p w14:paraId="3CBA5D58" w14:textId="77777777" w:rsidR="00D06331" w:rsidRPr="00AE3149" w:rsidRDefault="00D06331" w:rsidP="004D28F6">
      <w:pPr>
        <w:jc w:val="both"/>
        <w:rPr>
          <w:rFonts w:ascii="Arial" w:hAnsi="Arial" w:cs="Arial"/>
          <w:sz w:val="22"/>
          <w:szCs w:val="22"/>
        </w:rPr>
      </w:pPr>
    </w:p>
    <w:p w14:paraId="549BCBD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la cosa se deteriore sin culpa del deudor, éste cumple su oblgiación (sic) entregando la cosa al acreedor en el estado en que se encuentre al cumplirse la condición.</w:t>
      </w:r>
    </w:p>
    <w:p w14:paraId="77E7CCE5" w14:textId="77777777" w:rsidR="00D06331" w:rsidRPr="00AE3149" w:rsidRDefault="00D06331" w:rsidP="004D28F6">
      <w:pPr>
        <w:jc w:val="both"/>
        <w:rPr>
          <w:rFonts w:ascii="Arial" w:hAnsi="Arial" w:cs="Arial"/>
          <w:sz w:val="22"/>
          <w:szCs w:val="22"/>
        </w:rPr>
      </w:pPr>
    </w:p>
    <w:p w14:paraId="12AC6C9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14:paraId="7BCDEEC8" w14:textId="77777777" w:rsidR="00D06331" w:rsidRPr="00AE3149" w:rsidRDefault="00D06331" w:rsidP="004D28F6">
      <w:pPr>
        <w:jc w:val="both"/>
        <w:rPr>
          <w:rFonts w:ascii="Arial" w:hAnsi="Arial" w:cs="Arial"/>
          <w:sz w:val="22"/>
          <w:szCs w:val="22"/>
        </w:rPr>
      </w:pPr>
    </w:p>
    <w:p w14:paraId="264E756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mejora por su naturaleza, o por el tiempo, las mejoras ceden en favor del acreedor.</w:t>
      </w:r>
    </w:p>
    <w:p w14:paraId="2AF9D47E" w14:textId="77777777" w:rsidR="00D06331" w:rsidRPr="00AE3149" w:rsidRDefault="00D06331" w:rsidP="004D28F6">
      <w:pPr>
        <w:jc w:val="both"/>
        <w:rPr>
          <w:rFonts w:ascii="Arial" w:hAnsi="Arial" w:cs="Arial"/>
          <w:sz w:val="22"/>
          <w:szCs w:val="22"/>
        </w:rPr>
      </w:pPr>
    </w:p>
    <w:p w14:paraId="4D59BFD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14:paraId="07215B53" w14:textId="77777777" w:rsidR="00D06331" w:rsidRPr="00AE3149" w:rsidRDefault="00D06331" w:rsidP="004D28F6">
      <w:pPr>
        <w:jc w:val="both"/>
        <w:rPr>
          <w:rFonts w:ascii="Arial" w:hAnsi="Arial" w:cs="Arial"/>
          <w:sz w:val="22"/>
          <w:szCs w:val="22"/>
        </w:rPr>
      </w:pPr>
    </w:p>
    <w:p w14:paraId="25B925D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14:paraId="4AEC9246" w14:textId="77777777" w:rsidR="00D06331" w:rsidRPr="00AE3149" w:rsidRDefault="00D06331" w:rsidP="004D28F6">
      <w:pPr>
        <w:jc w:val="both"/>
        <w:rPr>
          <w:rFonts w:ascii="Arial" w:hAnsi="Arial" w:cs="Arial"/>
          <w:sz w:val="22"/>
          <w:szCs w:val="22"/>
        </w:rPr>
      </w:pPr>
    </w:p>
    <w:p w14:paraId="70B46EF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14:paraId="55126E12" w14:textId="77777777" w:rsidR="00D06331" w:rsidRPr="00AE3149" w:rsidRDefault="00D06331" w:rsidP="004D28F6">
      <w:pPr>
        <w:jc w:val="both"/>
        <w:rPr>
          <w:rFonts w:ascii="Arial" w:hAnsi="Arial" w:cs="Arial"/>
          <w:sz w:val="22"/>
          <w:szCs w:val="22"/>
        </w:rPr>
      </w:pPr>
    </w:p>
    <w:p w14:paraId="3F158F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 xml:space="preserve">La resolución del contrato fundado en falta de pago por parte del adquiriente de la propiedad de bienes inmuebles u otro derecho real sobre los mismos, no surtirá efecto contra tercero </w:t>
      </w:r>
      <w:r w:rsidRPr="00AE3149">
        <w:rPr>
          <w:rFonts w:ascii="Arial" w:hAnsi="Arial" w:cs="Arial"/>
          <w:sz w:val="22"/>
          <w:szCs w:val="22"/>
        </w:rPr>
        <w:lastRenderedPageBreak/>
        <w:t>de buena fe, sino se ha estipulado expresamente y ha sido inscrito en el Registro Público en la forma prevenida por la Ley.</w:t>
      </w:r>
    </w:p>
    <w:p w14:paraId="39203EED" w14:textId="77777777" w:rsidR="00D06331" w:rsidRPr="00AE3149" w:rsidRDefault="00D06331" w:rsidP="004D28F6">
      <w:pPr>
        <w:jc w:val="both"/>
        <w:rPr>
          <w:rFonts w:ascii="Arial" w:hAnsi="Arial" w:cs="Arial"/>
          <w:sz w:val="22"/>
          <w:szCs w:val="22"/>
        </w:rPr>
      </w:pPr>
    </w:p>
    <w:p w14:paraId="251AD97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14:paraId="1214D1F8" w14:textId="77777777" w:rsidR="00D06331" w:rsidRPr="00AE3149" w:rsidRDefault="00D06331" w:rsidP="004D28F6">
      <w:pPr>
        <w:jc w:val="both"/>
        <w:rPr>
          <w:rFonts w:ascii="Arial" w:hAnsi="Arial" w:cs="Arial"/>
          <w:sz w:val="22"/>
          <w:szCs w:val="22"/>
        </w:rPr>
      </w:pPr>
    </w:p>
    <w:p w14:paraId="43C7CB9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Si la resisión (sic) del contrato dependiere de un tercero y éste fuere dolosamente inducido a rescindirlo, se tendrá por no rescindido.</w:t>
      </w:r>
    </w:p>
    <w:p w14:paraId="62DB52E6" w14:textId="77777777" w:rsidR="00D06331" w:rsidRPr="00AE3149" w:rsidRDefault="00D06331" w:rsidP="004D28F6">
      <w:pPr>
        <w:jc w:val="both"/>
        <w:rPr>
          <w:rFonts w:ascii="Arial" w:hAnsi="Arial" w:cs="Arial"/>
          <w:sz w:val="22"/>
          <w:szCs w:val="22"/>
        </w:rPr>
      </w:pPr>
    </w:p>
    <w:p w14:paraId="13082DFB" w14:textId="77777777" w:rsidR="00D06331" w:rsidRPr="00AE3149" w:rsidRDefault="00D06331" w:rsidP="004D28F6">
      <w:pPr>
        <w:jc w:val="both"/>
        <w:rPr>
          <w:rFonts w:ascii="Arial" w:hAnsi="Arial" w:cs="Arial"/>
          <w:sz w:val="22"/>
          <w:szCs w:val="22"/>
        </w:rPr>
      </w:pPr>
    </w:p>
    <w:p w14:paraId="3BD8A34A" w14:textId="77777777" w:rsidR="00D06331" w:rsidRPr="00AE3149" w:rsidRDefault="00D06331" w:rsidP="004D28F6">
      <w:pPr>
        <w:pStyle w:val="Ttulo5"/>
      </w:pPr>
      <w:r w:rsidRPr="00AE3149">
        <w:t>CAPÍTULO II</w:t>
      </w:r>
    </w:p>
    <w:p w14:paraId="00FD3510" w14:textId="77777777" w:rsidR="00D06331" w:rsidRPr="00AE3149" w:rsidRDefault="00D06331" w:rsidP="004D28F6">
      <w:pPr>
        <w:pStyle w:val="Ttulo5"/>
      </w:pPr>
      <w:r w:rsidRPr="00AE3149">
        <w:t>DE LAS OBLIGACIONES A PLAZO</w:t>
      </w:r>
    </w:p>
    <w:p w14:paraId="0CE95EDD" w14:textId="77777777" w:rsidR="00D06331" w:rsidRPr="00AE3149" w:rsidRDefault="00D06331" w:rsidP="004D28F6">
      <w:pPr>
        <w:jc w:val="both"/>
        <w:rPr>
          <w:rFonts w:ascii="Arial" w:hAnsi="Arial" w:cs="Arial"/>
          <w:sz w:val="22"/>
          <w:szCs w:val="22"/>
        </w:rPr>
      </w:pPr>
    </w:p>
    <w:p w14:paraId="6FE8F2AA" w14:textId="77777777"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14:paraId="56B259CE" w14:textId="77777777" w:rsidR="00D06331" w:rsidRPr="00AE3149" w:rsidRDefault="00D06331" w:rsidP="004D28F6">
      <w:pPr>
        <w:jc w:val="both"/>
        <w:rPr>
          <w:rFonts w:ascii="Arial" w:hAnsi="Arial" w:cs="Arial"/>
          <w:sz w:val="22"/>
          <w:szCs w:val="22"/>
        </w:rPr>
      </w:pPr>
    </w:p>
    <w:p w14:paraId="132C279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r w:rsidRPr="00AE3149">
        <w:rPr>
          <w:rFonts w:ascii="Arial" w:hAnsi="Arial" w:cs="Arial"/>
          <w:sz w:val="22"/>
          <w:szCs w:val="22"/>
        </w:rPr>
        <w:t>Entiéndese por día cierto aquel que necesariamente ha de llegar.</w:t>
      </w:r>
    </w:p>
    <w:p w14:paraId="1FF80AC6" w14:textId="77777777" w:rsidR="00D06331" w:rsidRPr="00AE3149" w:rsidRDefault="00D06331" w:rsidP="004D28F6">
      <w:pPr>
        <w:jc w:val="both"/>
        <w:rPr>
          <w:rFonts w:ascii="Arial" w:hAnsi="Arial" w:cs="Arial"/>
          <w:sz w:val="22"/>
          <w:szCs w:val="22"/>
        </w:rPr>
      </w:pPr>
    </w:p>
    <w:p w14:paraId="09C220E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14:paraId="77740E22" w14:textId="77777777" w:rsidR="00D06331" w:rsidRPr="00AE3149" w:rsidRDefault="00D06331" w:rsidP="004D28F6">
      <w:pPr>
        <w:jc w:val="both"/>
        <w:rPr>
          <w:rFonts w:ascii="Arial" w:hAnsi="Arial" w:cs="Arial"/>
          <w:sz w:val="22"/>
          <w:szCs w:val="22"/>
        </w:rPr>
      </w:pPr>
    </w:p>
    <w:p w14:paraId="3A4F299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14:paraId="09FC17DF" w14:textId="77777777" w:rsidR="00D06331" w:rsidRPr="00AE3149" w:rsidRDefault="00D06331" w:rsidP="004D28F6">
      <w:pPr>
        <w:jc w:val="both"/>
        <w:rPr>
          <w:rFonts w:ascii="Arial" w:hAnsi="Arial" w:cs="Arial"/>
          <w:sz w:val="22"/>
          <w:szCs w:val="22"/>
        </w:rPr>
      </w:pPr>
    </w:p>
    <w:p w14:paraId="272C837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14:paraId="71BBD0E1" w14:textId="77777777" w:rsidR="00D06331" w:rsidRPr="00AE3149" w:rsidRDefault="00D06331" w:rsidP="004D28F6">
      <w:pPr>
        <w:jc w:val="both"/>
        <w:rPr>
          <w:rFonts w:ascii="Arial" w:hAnsi="Arial" w:cs="Arial"/>
          <w:sz w:val="22"/>
          <w:szCs w:val="22"/>
        </w:rPr>
      </w:pPr>
    </w:p>
    <w:p w14:paraId="4D493C7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14:paraId="0DA1EE2A" w14:textId="77777777" w:rsidR="00D06331" w:rsidRPr="00AE3149" w:rsidRDefault="00D06331" w:rsidP="004D28F6">
      <w:pPr>
        <w:jc w:val="both"/>
        <w:rPr>
          <w:rFonts w:ascii="Arial" w:hAnsi="Arial" w:cs="Arial"/>
          <w:sz w:val="22"/>
          <w:szCs w:val="22"/>
        </w:rPr>
      </w:pPr>
    </w:p>
    <w:p w14:paraId="183A6C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14:paraId="1463D011" w14:textId="77777777" w:rsidR="00D06331" w:rsidRPr="00AE3149" w:rsidRDefault="00D06331" w:rsidP="004D28F6">
      <w:pPr>
        <w:jc w:val="both"/>
        <w:rPr>
          <w:rFonts w:ascii="Arial" w:hAnsi="Arial" w:cs="Arial"/>
          <w:sz w:val="22"/>
          <w:szCs w:val="22"/>
        </w:rPr>
      </w:pPr>
    </w:p>
    <w:p w14:paraId="5431EA6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14:paraId="19FA3D2C" w14:textId="77777777" w:rsidR="00D06331" w:rsidRPr="00AE3149" w:rsidRDefault="00D06331" w:rsidP="004D28F6">
      <w:pPr>
        <w:jc w:val="both"/>
        <w:rPr>
          <w:rFonts w:ascii="Arial" w:hAnsi="Arial" w:cs="Arial"/>
          <w:sz w:val="22"/>
          <w:szCs w:val="22"/>
        </w:rPr>
      </w:pPr>
    </w:p>
    <w:p w14:paraId="30098CF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14:paraId="79719A3F" w14:textId="77777777" w:rsidR="00D06331" w:rsidRPr="00AE3149" w:rsidRDefault="00D06331" w:rsidP="004D28F6">
      <w:pPr>
        <w:jc w:val="both"/>
        <w:rPr>
          <w:rFonts w:ascii="Arial" w:hAnsi="Arial" w:cs="Arial"/>
          <w:sz w:val="22"/>
          <w:szCs w:val="22"/>
        </w:rPr>
      </w:pPr>
    </w:p>
    <w:p w14:paraId="16375DC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14:paraId="65152435" w14:textId="77777777" w:rsidR="00D06331" w:rsidRPr="00AE3149" w:rsidRDefault="00D06331" w:rsidP="004D28F6">
      <w:pPr>
        <w:jc w:val="both"/>
        <w:rPr>
          <w:rFonts w:ascii="Arial" w:hAnsi="Arial" w:cs="Arial"/>
          <w:sz w:val="22"/>
          <w:szCs w:val="22"/>
        </w:rPr>
      </w:pPr>
    </w:p>
    <w:p w14:paraId="771AF6B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14:paraId="6076E4A7" w14:textId="77777777" w:rsidR="00D06331" w:rsidRPr="00AE3149" w:rsidRDefault="00D06331" w:rsidP="004D28F6">
      <w:pPr>
        <w:jc w:val="both"/>
        <w:rPr>
          <w:rFonts w:ascii="Arial" w:hAnsi="Arial" w:cs="Arial"/>
          <w:sz w:val="22"/>
          <w:szCs w:val="22"/>
        </w:rPr>
      </w:pPr>
    </w:p>
    <w:p w14:paraId="4C2EBA5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14:paraId="37AFE6D0" w14:textId="77777777" w:rsidR="00D06331" w:rsidRPr="00AE3149" w:rsidRDefault="00D06331" w:rsidP="004D28F6">
      <w:pPr>
        <w:jc w:val="both"/>
        <w:rPr>
          <w:rFonts w:ascii="Arial" w:hAnsi="Arial" w:cs="Arial"/>
          <w:sz w:val="22"/>
          <w:szCs w:val="22"/>
        </w:rPr>
      </w:pPr>
    </w:p>
    <w:p w14:paraId="7236846A" w14:textId="77777777" w:rsidR="00D06331" w:rsidRPr="00AE3149" w:rsidRDefault="00D06331" w:rsidP="004D28F6">
      <w:pPr>
        <w:jc w:val="both"/>
        <w:rPr>
          <w:rFonts w:ascii="Arial" w:hAnsi="Arial" w:cs="Arial"/>
          <w:sz w:val="22"/>
          <w:szCs w:val="22"/>
        </w:rPr>
      </w:pPr>
    </w:p>
    <w:p w14:paraId="3082C1F5" w14:textId="77777777" w:rsidR="00D06331" w:rsidRPr="00AE3149" w:rsidRDefault="00D06331" w:rsidP="004D28F6">
      <w:pPr>
        <w:pStyle w:val="Ttulo5"/>
      </w:pPr>
      <w:r w:rsidRPr="00AE3149">
        <w:t>CAPÍTULO III</w:t>
      </w:r>
    </w:p>
    <w:p w14:paraId="235799C4" w14:textId="77777777" w:rsidR="00D06331" w:rsidRPr="00AE3149" w:rsidRDefault="00D06331" w:rsidP="004D28F6">
      <w:pPr>
        <w:pStyle w:val="Ttulo5"/>
      </w:pPr>
      <w:r w:rsidRPr="00AE3149">
        <w:t>DE LAS OBLIGACIONES CONJUNTIVAS Y ALTERNATIVAS</w:t>
      </w:r>
    </w:p>
    <w:p w14:paraId="72B2ABCC" w14:textId="77777777" w:rsidR="00D06331" w:rsidRPr="00AE3149" w:rsidRDefault="00D06331" w:rsidP="004D28F6">
      <w:pPr>
        <w:jc w:val="both"/>
        <w:rPr>
          <w:rFonts w:ascii="Arial" w:hAnsi="Arial" w:cs="Arial"/>
          <w:sz w:val="22"/>
          <w:szCs w:val="22"/>
        </w:rPr>
      </w:pPr>
    </w:p>
    <w:p w14:paraId="4B75A8C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14:paraId="7BD86A8D" w14:textId="77777777" w:rsidR="00D06331" w:rsidRPr="00AE3149" w:rsidRDefault="00D06331" w:rsidP="004D28F6">
      <w:pPr>
        <w:jc w:val="both"/>
        <w:rPr>
          <w:rFonts w:ascii="Arial" w:hAnsi="Arial" w:cs="Arial"/>
          <w:sz w:val="22"/>
          <w:szCs w:val="22"/>
        </w:rPr>
      </w:pPr>
    </w:p>
    <w:p w14:paraId="387C8D0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Si el deudor se ha obligdao (sic) a uno de los hechos, o a una de dos cosas, o a un hecho o a una cosa, cumple prestando cualquiera de esos hechos o cosas, más no puede, contra la voluntad del acreedor, prestar parte de una cosa y parte de otra, o ejecutar en parte un hecho.</w:t>
      </w:r>
    </w:p>
    <w:p w14:paraId="1D3AE4F1" w14:textId="77777777" w:rsidR="00D06331" w:rsidRPr="00AE3149" w:rsidRDefault="00D06331" w:rsidP="004D28F6">
      <w:pPr>
        <w:jc w:val="both"/>
        <w:rPr>
          <w:rFonts w:ascii="Arial" w:hAnsi="Arial" w:cs="Arial"/>
          <w:sz w:val="22"/>
          <w:szCs w:val="22"/>
        </w:rPr>
      </w:pPr>
    </w:p>
    <w:p w14:paraId="776DA92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14:paraId="44FEE81A" w14:textId="77777777" w:rsidR="00D06331" w:rsidRPr="00AE3149" w:rsidRDefault="00D06331" w:rsidP="004D28F6">
      <w:pPr>
        <w:jc w:val="both"/>
        <w:rPr>
          <w:rFonts w:ascii="Arial" w:hAnsi="Arial" w:cs="Arial"/>
          <w:sz w:val="22"/>
          <w:szCs w:val="22"/>
        </w:rPr>
      </w:pPr>
    </w:p>
    <w:p w14:paraId="021B0A6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14:paraId="626C07C2" w14:textId="77777777" w:rsidR="00D06331" w:rsidRPr="00AE3149" w:rsidRDefault="00D06331" w:rsidP="004D28F6">
      <w:pPr>
        <w:jc w:val="both"/>
        <w:rPr>
          <w:rFonts w:ascii="Arial" w:hAnsi="Arial" w:cs="Arial"/>
          <w:sz w:val="22"/>
          <w:szCs w:val="22"/>
        </w:rPr>
      </w:pPr>
    </w:p>
    <w:p w14:paraId="6572899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14:paraId="7615A78B" w14:textId="77777777" w:rsidR="00D06331" w:rsidRPr="00AE3149" w:rsidRDefault="00D06331" w:rsidP="004D28F6">
      <w:pPr>
        <w:jc w:val="both"/>
        <w:rPr>
          <w:rFonts w:ascii="Arial" w:hAnsi="Arial" w:cs="Arial"/>
          <w:sz w:val="22"/>
          <w:szCs w:val="22"/>
        </w:rPr>
      </w:pPr>
    </w:p>
    <w:p w14:paraId="37C96E1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1847</w:t>
      </w:r>
      <w:r w:rsidR="00F2415F">
        <w:rPr>
          <w:rFonts w:ascii="Arial" w:hAnsi="Arial" w:cs="Arial"/>
          <w:b/>
          <w:sz w:val="22"/>
          <w:szCs w:val="22"/>
        </w:rPr>
        <w:t xml:space="preserve">. </w:t>
      </w:r>
      <w:r w:rsidRPr="00AE3149">
        <w:rPr>
          <w:rFonts w:ascii="Arial" w:hAnsi="Arial" w:cs="Arial"/>
          <w:sz w:val="22"/>
          <w:szCs w:val="22"/>
        </w:rPr>
        <w:t>Si la elección compete al deudor y alguna de las cosas se pierde por culpa suya o caso fortuito, el acreedor está obligado a recibir la que puede.(sic)</w:t>
      </w:r>
    </w:p>
    <w:p w14:paraId="45914617" w14:textId="77777777" w:rsidR="00D06331" w:rsidRPr="00AE3149" w:rsidRDefault="00D06331" w:rsidP="004D28F6">
      <w:pPr>
        <w:jc w:val="both"/>
        <w:rPr>
          <w:rFonts w:ascii="Arial" w:hAnsi="Arial" w:cs="Arial"/>
          <w:sz w:val="22"/>
          <w:szCs w:val="22"/>
        </w:rPr>
      </w:pPr>
    </w:p>
    <w:p w14:paraId="713AC31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14:paraId="765BF271" w14:textId="77777777" w:rsidR="00D06331" w:rsidRPr="00AE3149" w:rsidRDefault="00D06331" w:rsidP="004D28F6">
      <w:pPr>
        <w:jc w:val="both"/>
        <w:rPr>
          <w:rFonts w:ascii="Arial" w:hAnsi="Arial" w:cs="Arial"/>
          <w:sz w:val="22"/>
          <w:szCs w:val="22"/>
        </w:rPr>
      </w:pPr>
    </w:p>
    <w:p w14:paraId="4070E13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14:paraId="457C16A7" w14:textId="77777777" w:rsidR="00E8113C" w:rsidRPr="00AE3149" w:rsidRDefault="00E8113C" w:rsidP="004D28F6">
      <w:pPr>
        <w:jc w:val="both"/>
        <w:rPr>
          <w:rFonts w:ascii="Arial" w:hAnsi="Arial" w:cs="Arial"/>
          <w:sz w:val="22"/>
          <w:szCs w:val="22"/>
        </w:rPr>
      </w:pPr>
    </w:p>
    <w:p w14:paraId="447DD63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14:paraId="2A8EE141" w14:textId="77777777" w:rsidR="00D06331" w:rsidRPr="00AE3149" w:rsidRDefault="00D06331" w:rsidP="004D28F6">
      <w:pPr>
        <w:jc w:val="both"/>
        <w:rPr>
          <w:rFonts w:ascii="Arial" w:hAnsi="Arial" w:cs="Arial"/>
          <w:sz w:val="22"/>
          <w:szCs w:val="22"/>
        </w:rPr>
      </w:pPr>
    </w:p>
    <w:p w14:paraId="4664511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14:paraId="11875DA3" w14:textId="77777777" w:rsidR="00D06331" w:rsidRPr="00AE3149" w:rsidRDefault="00D06331" w:rsidP="004D28F6">
      <w:pPr>
        <w:jc w:val="both"/>
        <w:rPr>
          <w:rFonts w:ascii="Arial" w:hAnsi="Arial" w:cs="Arial"/>
          <w:sz w:val="22"/>
          <w:szCs w:val="22"/>
        </w:rPr>
      </w:pPr>
    </w:p>
    <w:p w14:paraId="111FE2E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14:paraId="0F4F68BF" w14:textId="77777777" w:rsidR="00D06331" w:rsidRPr="00AE3149" w:rsidRDefault="00D06331" w:rsidP="004D28F6">
      <w:pPr>
        <w:jc w:val="both"/>
        <w:rPr>
          <w:rFonts w:ascii="Arial" w:hAnsi="Arial" w:cs="Arial"/>
          <w:sz w:val="22"/>
          <w:szCs w:val="22"/>
        </w:rPr>
      </w:pPr>
    </w:p>
    <w:p w14:paraId="747211C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14:paraId="5721919B" w14:textId="77777777" w:rsidR="00D06331" w:rsidRPr="00AE3149" w:rsidRDefault="00D06331" w:rsidP="004D28F6">
      <w:pPr>
        <w:jc w:val="both"/>
        <w:rPr>
          <w:rFonts w:ascii="Arial" w:hAnsi="Arial" w:cs="Arial"/>
          <w:sz w:val="22"/>
          <w:szCs w:val="22"/>
        </w:rPr>
      </w:pPr>
    </w:p>
    <w:p w14:paraId="3DDBC0B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14:paraId="327C6141" w14:textId="77777777" w:rsidR="00D06331" w:rsidRPr="00AE3149" w:rsidRDefault="00D06331" w:rsidP="004D28F6">
      <w:pPr>
        <w:jc w:val="both"/>
        <w:rPr>
          <w:rFonts w:ascii="Arial" w:hAnsi="Arial" w:cs="Arial"/>
          <w:sz w:val="22"/>
          <w:szCs w:val="22"/>
        </w:rPr>
      </w:pPr>
    </w:p>
    <w:p w14:paraId="68ABC65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14:paraId="20E5D021" w14:textId="77777777" w:rsidR="00D06331" w:rsidRPr="00AE3149" w:rsidRDefault="00D06331" w:rsidP="004D28F6">
      <w:pPr>
        <w:jc w:val="both"/>
        <w:rPr>
          <w:rFonts w:ascii="Arial" w:hAnsi="Arial" w:cs="Arial"/>
          <w:sz w:val="22"/>
          <w:szCs w:val="22"/>
        </w:rPr>
      </w:pPr>
    </w:p>
    <w:p w14:paraId="2B6E3C8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14:paraId="3F141BBF" w14:textId="77777777" w:rsidR="00D06331" w:rsidRPr="00AE3149" w:rsidRDefault="00D06331" w:rsidP="004D28F6">
      <w:pPr>
        <w:jc w:val="both"/>
        <w:rPr>
          <w:rFonts w:ascii="Arial" w:hAnsi="Arial" w:cs="Arial"/>
          <w:sz w:val="22"/>
          <w:szCs w:val="22"/>
        </w:rPr>
      </w:pPr>
    </w:p>
    <w:p w14:paraId="0179440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14:paraId="2433B1FD" w14:textId="77777777" w:rsidR="00D06331" w:rsidRPr="00AE3149" w:rsidRDefault="00D06331" w:rsidP="004D28F6">
      <w:pPr>
        <w:jc w:val="both"/>
        <w:rPr>
          <w:rFonts w:ascii="Arial" w:hAnsi="Arial" w:cs="Arial"/>
          <w:sz w:val="22"/>
          <w:szCs w:val="22"/>
        </w:rPr>
      </w:pPr>
    </w:p>
    <w:p w14:paraId="6E3FEA8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14:paraId="251574E2" w14:textId="77777777" w:rsidR="00D06331" w:rsidRPr="00AE3149" w:rsidRDefault="00D06331" w:rsidP="004D28F6">
      <w:pPr>
        <w:jc w:val="both"/>
        <w:rPr>
          <w:rFonts w:ascii="Arial" w:hAnsi="Arial" w:cs="Arial"/>
          <w:sz w:val="22"/>
          <w:szCs w:val="22"/>
        </w:rPr>
      </w:pPr>
    </w:p>
    <w:p w14:paraId="4331BB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14:paraId="65F5B617" w14:textId="77777777" w:rsidR="00D06331" w:rsidRPr="00AE3149" w:rsidRDefault="00D06331" w:rsidP="004D28F6">
      <w:pPr>
        <w:jc w:val="both"/>
        <w:rPr>
          <w:rFonts w:ascii="Arial" w:hAnsi="Arial" w:cs="Arial"/>
          <w:sz w:val="22"/>
          <w:szCs w:val="22"/>
        </w:rPr>
      </w:pPr>
    </w:p>
    <w:p w14:paraId="1E5779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14:paraId="1CD677B7" w14:textId="77777777" w:rsidR="00D06331" w:rsidRPr="00AE3149" w:rsidRDefault="00D06331" w:rsidP="004D28F6">
      <w:pPr>
        <w:jc w:val="both"/>
        <w:rPr>
          <w:rFonts w:ascii="Arial" w:hAnsi="Arial" w:cs="Arial"/>
          <w:sz w:val="22"/>
          <w:szCs w:val="22"/>
        </w:rPr>
      </w:pPr>
    </w:p>
    <w:p w14:paraId="6ABB660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14:paraId="3246A789" w14:textId="77777777" w:rsidR="00D06331" w:rsidRPr="00AE3149" w:rsidRDefault="00D06331" w:rsidP="004D28F6">
      <w:pPr>
        <w:jc w:val="both"/>
        <w:rPr>
          <w:rFonts w:ascii="Arial" w:hAnsi="Arial" w:cs="Arial"/>
          <w:sz w:val="22"/>
          <w:szCs w:val="22"/>
        </w:rPr>
      </w:pPr>
    </w:p>
    <w:p w14:paraId="5B96100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14:paraId="26F2C866" w14:textId="77777777" w:rsidR="00D06331" w:rsidRPr="0081006E" w:rsidRDefault="00D06331" w:rsidP="004D28F6">
      <w:pPr>
        <w:jc w:val="both"/>
        <w:rPr>
          <w:rFonts w:ascii="Arial" w:hAnsi="Arial" w:cs="Arial"/>
          <w:b/>
          <w:sz w:val="22"/>
          <w:szCs w:val="22"/>
        </w:rPr>
      </w:pPr>
    </w:p>
    <w:p w14:paraId="4AFEA65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14:paraId="263FC3FA" w14:textId="77777777" w:rsidR="00D06331" w:rsidRPr="00AE3149" w:rsidRDefault="00D06331" w:rsidP="004D28F6">
      <w:pPr>
        <w:jc w:val="both"/>
        <w:rPr>
          <w:rFonts w:ascii="Arial" w:hAnsi="Arial" w:cs="Arial"/>
          <w:sz w:val="22"/>
          <w:szCs w:val="22"/>
        </w:rPr>
      </w:pPr>
    </w:p>
    <w:p w14:paraId="774E110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14:paraId="08F03720" w14:textId="77777777" w:rsidR="00D06331" w:rsidRPr="00AE3149" w:rsidRDefault="00D06331" w:rsidP="004D28F6">
      <w:pPr>
        <w:jc w:val="both"/>
        <w:rPr>
          <w:rFonts w:ascii="Arial" w:hAnsi="Arial" w:cs="Arial"/>
          <w:sz w:val="22"/>
          <w:szCs w:val="22"/>
        </w:rPr>
      </w:pPr>
    </w:p>
    <w:p w14:paraId="027F8A9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14:paraId="71F46CAA" w14:textId="77777777" w:rsidR="00D06331" w:rsidRPr="00AE3149" w:rsidRDefault="00D06331" w:rsidP="004D28F6">
      <w:pPr>
        <w:jc w:val="both"/>
        <w:rPr>
          <w:rFonts w:ascii="Arial" w:hAnsi="Arial" w:cs="Arial"/>
          <w:sz w:val="22"/>
          <w:szCs w:val="22"/>
        </w:rPr>
      </w:pPr>
    </w:p>
    <w:p w14:paraId="48F99D3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14:paraId="2B11F1B9" w14:textId="77777777" w:rsidR="00D06331" w:rsidRPr="00AE3149" w:rsidRDefault="00D06331" w:rsidP="004D28F6">
      <w:pPr>
        <w:jc w:val="both"/>
        <w:rPr>
          <w:rFonts w:ascii="Arial" w:hAnsi="Arial" w:cs="Arial"/>
          <w:sz w:val="22"/>
          <w:szCs w:val="22"/>
        </w:rPr>
      </w:pPr>
    </w:p>
    <w:p w14:paraId="6A730166" w14:textId="77777777" w:rsidR="00D06331" w:rsidRPr="00AE3149" w:rsidRDefault="00D06331" w:rsidP="004D28F6">
      <w:pPr>
        <w:jc w:val="both"/>
        <w:rPr>
          <w:rFonts w:ascii="Arial" w:hAnsi="Arial" w:cs="Arial"/>
          <w:sz w:val="22"/>
          <w:szCs w:val="22"/>
        </w:rPr>
      </w:pPr>
    </w:p>
    <w:p w14:paraId="590992ED" w14:textId="77777777" w:rsidR="00D06331" w:rsidRPr="00AE3149" w:rsidRDefault="00D06331" w:rsidP="004D28F6">
      <w:pPr>
        <w:pStyle w:val="Ttulo5"/>
      </w:pPr>
      <w:r w:rsidRPr="00AE3149">
        <w:t>CAPÍTULO IV</w:t>
      </w:r>
    </w:p>
    <w:p w14:paraId="5F566503" w14:textId="77777777" w:rsidR="00D06331" w:rsidRPr="00AE3149" w:rsidRDefault="00D06331" w:rsidP="004D28F6">
      <w:pPr>
        <w:pStyle w:val="Ttulo5"/>
      </w:pPr>
      <w:r w:rsidRPr="00AE3149">
        <w:t>DE LAS OBLIGACIONES MANCOMUNADAS</w:t>
      </w:r>
    </w:p>
    <w:p w14:paraId="106E18E8" w14:textId="77777777" w:rsidR="00D06331" w:rsidRPr="00AE3149" w:rsidRDefault="00D06331" w:rsidP="004D28F6">
      <w:pPr>
        <w:jc w:val="both"/>
        <w:rPr>
          <w:rFonts w:ascii="Arial" w:hAnsi="Arial" w:cs="Arial"/>
          <w:sz w:val="22"/>
          <w:szCs w:val="22"/>
        </w:rPr>
      </w:pPr>
    </w:p>
    <w:p w14:paraId="6ABE369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14:paraId="1E408B62" w14:textId="77777777" w:rsidR="00D06331" w:rsidRPr="00AE3149" w:rsidRDefault="00D06331" w:rsidP="004D28F6">
      <w:pPr>
        <w:jc w:val="both"/>
        <w:rPr>
          <w:rFonts w:ascii="Arial" w:hAnsi="Arial" w:cs="Arial"/>
          <w:sz w:val="22"/>
          <w:szCs w:val="22"/>
        </w:rPr>
      </w:pPr>
    </w:p>
    <w:p w14:paraId="2D2FEA3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1866</w:t>
      </w:r>
      <w:r w:rsidR="00F2415F">
        <w:rPr>
          <w:rFonts w:ascii="Arial" w:hAnsi="Arial" w:cs="Arial"/>
          <w:b/>
          <w:sz w:val="22"/>
          <w:szCs w:val="22"/>
        </w:rPr>
        <w:t xml:space="preserve">. </w:t>
      </w:r>
      <w:r w:rsidRPr="00AE3149">
        <w:rPr>
          <w:rFonts w:ascii="Arial" w:hAnsi="Arial" w:cs="Arial"/>
          <w:sz w:val="22"/>
          <w:szCs w:val="22"/>
        </w:rPr>
        <w:t>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14:paraId="223A3CD8" w14:textId="77777777" w:rsidR="00D06331" w:rsidRPr="00AE3149" w:rsidRDefault="00D06331" w:rsidP="004D28F6">
      <w:pPr>
        <w:jc w:val="both"/>
        <w:rPr>
          <w:rFonts w:ascii="Arial" w:hAnsi="Arial" w:cs="Arial"/>
          <w:sz w:val="22"/>
          <w:szCs w:val="22"/>
        </w:rPr>
      </w:pPr>
    </w:p>
    <w:p w14:paraId="2F3CE8A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14:paraId="4EB66C17" w14:textId="77777777" w:rsidR="00D06331" w:rsidRPr="00AE3149" w:rsidRDefault="00D06331" w:rsidP="004D28F6">
      <w:pPr>
        <w:jc w:val="both"/>
        <w:rPr>
          <w:rFonts w:ascii="Arial" w:hAnsi="Arial" w:cs="Arial"/>
          <w:sz w:val="22"/>
          <w:szCs w:val="22"/>
        </w:rPr>
      </w:pPr>
    </w:p>
    <w:p w14:paraId="475DA03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14:paraId="6DD96E52" w14:textId="77777777" w:rsidR="00D06331" w:rsidRPr="00AE3149" w:rsidRDefault="00D06331" w:rsidP="004D28F6">
      <w:pPr>
        <w:jc w:val="both"/>
        <w:rPr>
          <w:rFonts w:ascii="Arial" w:hAnsi="Arial" w:cs="Arial"/>
          <w:sz w:val="22"/>
          <w:szCs w:val="22"/>
        </w:rPr>
      </w:pPr>
    </w:p>
    <w:p w14:paraId="496A2D0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14:paraId="094E85D1" w14:textId="77777777" w:rsidR="00D06331" w:rsidRPr="0081006E" w:rsidRDefault="00D06331" w:rsidP="004D28F6">
      <w:pPr>
        <w:jc w:val="both"/>
        <w:rPr>
          <w:rFonts w:ascii="Arial" w:hAnsi="Arial" w:cs="Arial"/>
          <w:b/>
          <w:sz w:val="22"/>
          <w:szCs w:val="22"/>
        </w:rPr>
      </w:pPr>
    </w:p>
    <w:p w14:paraId="24706AB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14:paraId="07BA7C0C" w14:textId="77777777" w:rsidR="00D06331" w:rsidRPr="00AE3149" w:rsidRDefault="00D06331" w:rsidP="004D28F6">
      <w:pPr>
        <w:jc w:val="both"/>
        <w:rPr>
          <w:rFonts w:ascii="Arial" w:hAnsi="Arial" w:cs="Arial"/>
          <w:sz w:val="22"/>
          <w:szCs w:val="22"/>
        </w:rPr>
      </w:pPr>
    </w:p>
    <w:p w14:paraId="183587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14:paraId="588D4A8F" w14:textId="77777777" w:rsidR="00D06331" w:rsidRPr="00AE3149" w:rsidRDefault="00D06331" w:rsidP="004D28F6">
      <w:pPr>
        <w:jc w:val="both"/>
        <w:rPr>
          <w:rFonts w:ascii="Arial" w:hAnsi="Arial" w:cs="Arial"/>
          <w:sz w:val="22"/>
          <w:szCs w:val="22"/>
        </w:rPr>
      </w:pPr>
    </w:p>
    <w:p w14:paraId="3F7246C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14:paraId="1E126A02" w14:textId="77777777" w:rsidR="00E8113C" w:rsidRPr="00AE3149" w:rsidRDefault="00E8113C" w:rsidP="004D28F6">
      <w:pPr>
        <w:jc w:val="both"/>
        <w:rPr>
          <w:rFonts w:ascii="Arial" w:hAnsi="Arial" w:cs="Arial"/>
          <w:sz w:val="22"/>
          <w:szCs w:val="22"/>
        </w:rPr>
      </w:pPr>
    </w:p>
    <w:p w14:paraId="4379922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El acreedor que hubiese recibido todo o parte de la deuda, o que hubiese hecho qutai (sic) o remisión de ella, queda responsable a los otros acreedores de la parte que a éstos corresponda, dividido el crédito entre ellos.</w:t>
      </w:r>
    </w:p>
    <w:p w14:paraId="29E91B05" w14:textId="77777777" w:rsidR="00D06331" w:rsidRPr="00AE3149" w:rsidRDefault="00D06331" w:rsidP="004D28F6">
      <w:pPr>
        <w:jc w:val="both"/>
        <w:rPr>
          <w:rFonts w:ascii="Arial" w:hAnsi="Arial" w:cs="Arial"/>
          <w:sz w:val="22"/>
          <w:szCs w:val="22"/>
        </w:rPr>
      </w:pPr>
    </w:p>
    <w:p w14:paraId="6EBE466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14:paraId="14A021CF" w14:textId="77777777" w:rsidR="00D06331" w:rsidRPr="0081006E" w:rsidRDefault="00D06331" w:rsidP="004D28F6">
      <w:pPr>
        <w:jc w:val="both"/>
        <w:rPr>
          <w:rFonts w:ascii="Arial" w:hAnsi="Arial" w:cs="Arial"/>
          <w:b/>
          <w:sz w:val="22"/>
          <w:szCs w:val="22"/>
        </w:rPr>
      </w:pPr>
    </w:p>
    <w:p w14:paraId="5E3DB8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14:paraId="00E83A18" w14:textId="77777777" w:rsidR="00D06331" w:rsidRPr="00AE3149" w:rsidRDefault="00D06331" w:rsidP="004D28F6">
      <w:pPr>
        <w:jc w:val="both"/>
        <w:rPr>
          <w:rFonts w:ascii="Arial" w:hAnsi="Arial" w:cs="Arial"/>
          <w:sz w:val="22"/>
          <w:szCs w:val="22"/>
        </w:rPr>
      </w:pPr>
    </w:p>
    <w:p w14:paraId="68094A1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14:paraId="476D187F" w14:textId="77777777" w:rsidR="00D06331" w:rsidRPr="00AE3149" w:rsidRDefault="00D06331" w:rsidP="004D28F6">
      <w:pPr>
        <w:jc w:val="both"/>
        <w:rPr>
          <w:rFonts w:ascii="Arial" w:hAnsi="Arial" w:cs="Arial"/>
          <w:sz w:val="22"/>
          <w:szCs w:val="22"/>
        </w:rPr>
      </w:pPr>
    </w:p>
    <w:p w14:paraId="3F519C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14:paraId="38FCF873" w14:textId="77777777" w:rsidR="00D06331" w:rsidRPr="00AE3149" w:rsidRDefault="00D06331" w:rsidP="004D28F6">
      <w:pPr>
        <w:jc w:val="both"/>
        <w:rPr>
          <w:rFonts w:ascii="Arial" w:hAnsi="Arial" w:cs="Arial"/>
          <w:sz w:val="22"/>
          <w:szCs w:val="22"/>
        </w:rPr>
      </w:pPr>
    </w:p>
    <w:p w14:paraId="5BD425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14:paraId="74BEC563" w14:textId="77777777" w:rsidR="00D06331" w:rsidRPr="00AE3149" w:rsidRDefault="00D06331" w:rsidP="004D28F6">
      <w:pPr>
        <w:jc w:val="both"/>
        <w:rPr>
          <w:rFonts w:ascii="Arial" w:hAnsi="Arial" w:cs="Arial"/>
          <w:sz w:val="22"/>
          <w:szCs w:val="22"/>
        </w:rPr>
      </w:pPr>
    </w:p>
    <w:p w14:paraId="55A7693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14:paraId="127B4AF4" w14:textId="77777777" w:rsidR="00D06331" w:rsidRPr="00AE3149" w:rsidRDefault="00D06331" w:rsidP="004D28F6">
      <w:pPr>
        <w:jc w:val="both"/>
        <w:rPr>
          <w:rFonts w:ascii="Arial" w:hAnsi="Arial" w:cs="Arial"/>
          <w:sz w:val="22"/>
          <w:szCs w:val="22"/>
        </w:rPr>
      </w:pPr>
    </w:p>
    <w:p w14:paraId="1EF7376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14:paraId="0D1620B3" w14:textId="77777777" w:rsidR="00E8113C" w:rsidRPr="00AE3149" w:rsidRDefault="00E8113C" w:rsidP="004D28F6">
      <w:pPr>
        <w:jc w:val="both"/>
        <w:rPr>
          <w:rFonts w:ascii="Arial" w:hAnsi="Arial" w:cs="Arial"/>
          <w:sz w:val="22"/>
          <w:szCs w:val="22"/>
        </w:rPr>
      </w:pPr>
    </w:p>
    <w:p w14:paraId="24F12D2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14:paraId="535EC906" w14:textId="77777777" w:rsidR="00D06331" w:rsidRPr="00AE3149" w:rsidRDefault="00D06331" w:rsidP="004D28F6">
      <w:pPr>
        <w:jc w:val="both"/>
        <w:rPr>
          <w:rFonts w:ascii="Arial" w:hAnsi="Arial" w:cs="Arial"/>
          <w:sz w:val="22"/>
          <w:szCs w:val="22"/>
        </w:rPr>
      </w:pPr>
    </w:p>
    <w:p w14:paraId="7652D56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14:paraId="62D2A62A" w14:textId="77777777" w:rsidR="00D06331" w:rsidRPr="00AE3149" w:rsidRDefault="00D06331" w:rsidP="004D28F6">
      <w:pPr>
        <w:jc w:val="both"/>
        <w:rPr>
          <w:rFonts w:ascii="Arial" w:hAnsi="Arial" w:cs="Arial"/>
          <w:sz w:val="22"/>
          <w:szCs w:val="22"/>
        </w:rPr>
      </w:pPr>
    </w:p>
    <w:p w14:paraId="463D84E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 parte que incumbe a un deudor solidario, no puede obtenerse de él, el déficit debe ser repartido entre los demás deudores solidarios aun entre aquellos a quiénes el acreedor hubiere libertado de la solidaridad.</w:t>
      </w:r>
    </w:p>
    <w:p w14:paraId="412178F9" w14:textId="77777777" w:rsidR="00D06331" w:rsidRPr="00AE3149" w:rsidRDefault="00D06331" w:rsidP="004D28F6">
      <w:pPr>
        <w:jc w:val="both"/>
        <w:rPr>
          <w:rFonts w:ascii="Arial" w:hAnsi="Arial" w:cs="Arial"/>
          <w:sz w:val="22"/>
          <w:szCs w:val="22"/>
        </w:rPr>
      </w:pPr>
    </w:p>
    <w:p w14:paraId="3C2AD27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14:paraId="51D99359" w14:textId="77777777" w:rsidR="00D06331" w:rsidRPr="00AE3149" w:rsidRDefault="00D06331" w:rsidP="004D28F6">
      <w:pPr>
        <w:jc w:val="both"/>
        <w:rPr>
          <w:rFonts w:ascii="Arial" w:hAnsi="Arial" w:cs="Arial"/>
          <w:sz w:val="22"/>
          <w:szCs w:val="22"/>
        </w:rPr>
      </w:pPr>
    </w:p>
    <w:p w14:paraId="22F68EE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14:paraId="67D612E1" w14:textId="77777777" w:rsidR="00D06331" w:rsidRPr="00AE3149" w:rsidRDefault="00D06331" w:rsidP="004D28F6">
      <w:pPr>
        <w:jc w:val="both"/>
        <w:rPr>
          <w:rFonts w:ascii="Arial" w:hAnsi="Arial" w:cs="Arial"/>
          <w:sz w:val="22"/>
          <w:szCs w:val="22"/>
        </w:rPr>
      </w:pPr>
    </w:p>
    <w:p w14:paraId="1A9F3A7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14:paraId="69921927" w14:textId="77777777" w:rsidR="00D06331" w:rsidRPr="00AE3149" w:rsidRDefault="00D06331" w:rsidP="004D28F6">
      <w:pPr>
        <w:jc w:val="both"/>
        <w:rPr>
          <w:rFonts w:ascii="Arial" w:hAnsi="Arial" w:cs="Arial"/>
          <w:sz w:val="22"/>
          <w:szCs w:val="22"/>
        </w:rPr>
      </w:pPr>
    </w:p>
    <w:p w14:paraId="24DBE30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14:paraId="22A17908" w14:textId="77777777" w:rsidR="00D06331" w:rsidRPr="00AE3149" w:rsidRDefault="00D06331" w:rsidP="004D28F6">
      <w:pPr>
        <w:jc w:val="both"/>
        <w:rPr>
          <w:rFonts w:ascii="Arial" w:hAnsi="Arial" w:cs="Arial"/>
          <w:sz w:val="22"/>
          <w:szCs w:val="22"/>
        </w:rPr>
      </w:pPr>
    </w:p>
    <w:p w14:paraId="27ACFA8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14:paraId="3214DA7A" w14:textId="77777777" w:rsidR="00D06331" w:rsidRPr="00AE3149" w:rsidRDefault="00D06331" w:rsidP="004D28F6">
      <w:pPr>
        <w:jc w:val="both"/>
        <w:rPr>
          <w:rFonts w:ascii="Arial" w:hAnsi="Arial" w:cs="Arial"/>
          <w:sz w:val="22"/>
          <w:szCs w:val="22"/>
        </w:rPr>
      </w:pPr>
    </w:p>
    <w:p w14:paraId="650E39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14:paraId="6DBA68DD" w14:textId="77777777" w:rsidR="00D06331" w:rsidRPr="00AE3149" w:rsidRDefault="00D06331" w:rsidP="004D28F6">
      <w:pPr>
        <w:jc w:val="both"/>
        <w:rPr>
          <w:rFonts w:ascii="Arial" w:hAnsi="Arial" w:cs="Arial"/>
          <w:sz w:val="22"/>
          <w:szCs w:val="22"/>
        </w:rPr>
      </w:pPr>
    </w:p>
    <w:p w14:paraId="2355D13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14:paraId="2E47BFE3" w14:textId="77777777" w:rsidR="00D06331" w:rsidRPr="00AE3149" w:rsidRDefault="00D06331" w:rsidP="004D28F6">
      <w:pPr>
        <w:jc w:val="both"/>
        <w:rPr>
          <w:rFonts w:ascii="Arial" w:hAnsi="Arial" w:cs="Arial"/>
          <w:sz w:val="22"/>
          <w:szCs w:val="22"/>
        </w:rPr>
      </w:pPr>
    </w:p>
    <w:p w14:paraId="119934F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1887</w:t>
      </w:r>
      <w:r w:rsidR="00F2415F">
        <w:rPr>
          <w:rFonts w:ascii="Arial" w:hAnsi="Arial" w:cs="Arial"/>
          <w:b/>
          <w:sz w:val="22"/>
          <w:szCs w:val="22"/>
        </w:rPr>
        <w:t xml:space="preserve">. </w:t>
      </w:r>
      <w:r w:rsidRPr="00AE3149">
        <w:rPr>
          <w:rFonts w:ascii="Arial" w:hAnsi="Arial" w:cs="Arial"/>
          <w:sz w:val="22"/>
          <w:szCs w:val="22"/>
        </w:rPr>
        <w:t>Cada uno de los que han contraído conjuntamente una deuda indivisible está obligado por el todo aunque no se haya estipulado solidaridad.</w:t>
      </w:r>
    </w:p>
    <w:p w14:paraId="3D90D459" w14:textId="77777777" w:rsidR="00D06331" w:rsidRPr="00AE3149" w:rsidRDefault="00D06331" w:rsidP="004D28F6">
      <w:pPr>
        <w:jc w:val="both"/>
        <w:rPr>
          <w:rFonts w:ascii="Arial" w:hAnsi="Arial" w:cs="Arial"/>
          <w:sz w:val="22"/>
          <w:szCs w:val="22"/>
        </w:rPr>
      </w:pPr>
    </w:p>
    <w:p w14:paraId="782F292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14:paraId="444AC0AB" w14:textId="77777777" w:rsidR="00D06331" w:rsidRPr="00AE3149" w:rsidRDefault="00D06331" w:rsidP="004D28F6">
      <w:pPr>
        <w:jc w:val="both"/>
        <w:rPr>
          <w:rFonts w:ascii="Arial" w:hAnsi="Arial" w:cs="Arial"/>
          <w:sz w:val="22"/>
          <w:szCs w:val="22"/>
        </w:rPr>
      </w:pPr>
    </w:p>
    <w:p w14:paraId="02CE31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14:paraId="3B507286" w14:textId="77777777" w:rsidR="00D06331" w:rsidRPr="00AE3149" w:rsidRDefault="00D06331" w:rsidP="004D28F6">
      <w:pPr>
        <w:jc w:val="both"/>
        <w:rPr>
          <w:rFonts w:ascii="Arial" w:hAnsi="Arial" w:cs="Arial"/>
          <w:sz w:val="22"/>
          <w:szCs w:val="22"/>
        </w:rPr>
      </w:pPr>
    </w:p>
    <w:p w14:paraId="1846594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uno sool (sic) de los herederos ha perdonado la deuda o recibido el valor de la cosa, el coheredero no puede pedir la cosa indivisible sino devolviendo la porción del heredero que haya perdonado o que haya recibido el valor.</w:t>
      </w:r>
    </w:p>
    <w:p w14:paraId="5DDB8DB2" w14:textId="77777777" w:rsidR="00D06331" w:rsidRPr="00AE3149" w:rsidRDefault="00D06331" w:rsidP="004D28F6">
      <w:pPr>
        <w:jc w:val="both"/>
        <w:rPr>
          <w:rFonts w:ascii="Arial" w:hAnsi="Arial" w:cs="Arial"/>
          <w:sz w:val="22"/>
          <w:szCs w:val="22"/>
        </w:rPr>
      </w:pPr>
    </w:p>
    <w:p w14:paraId="4AD7D98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14:paraId="55BFFCA8" w14:textId="77777777" w:rsidR="00D06331" w:rsidRPr="00AE3149" w:rsidRDefault="00D06331" w:rsidP="004D28F6">
      <w:pPr>
        <w:jc w:val="both"/>
        <w:rPr>
          <w:rFonts w:ascii="Arial" w:hAnsi="Arial" w:cs="Arial"/>
          <w:sz w:val="22"/>
          <w:szCs w:val="22"/>
        </w:rPr>
      </w:pPr>
    </w:p>
    <w:p w14:paraId="414CAE3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14:paraId="35C4777B" w14:textId="77777777" w:rsidR="00D06331" w:rsidRPr="00AE3149" w:rsidRDefault="00D06331" w:rsidP="004D28F6">
      <w:pPr>
        <w:jc w:val="both"/>
        <w:rPr>
          <w:rFonts w:ascii="Arial" w:hAnsi="Arial" w:cs="Arial"/>
          <w:sz w:val="22"/>
          <w:szCs w:val="22"/>
        </w:rPr>
      </w:pPr>
    </w:p>
    <w:p w14:paraId="4D287B0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14:paraId="2505ABF8" w14:textId="77777777" w:rsidR="00D06331" w:rsidRPr="00AE3149" w:rsidRDefault="00D06331" w:rsidP="004D28F6">
      <w:pPr>
        <w:jc w:val="both"/>
        <w:rPr>
          <w:rFonts w:ascii="Arial" w:hAnsi="Arial" w:cs="Arial"/>
          <w:sz w:val="22"/>
          <w:szCs w:val="22"/>
        </w:rPr>
      </w:pPr>
    </w:p>
    <w:p w14:paraId="65A3017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14:paraId="397B164E" w14:textId="77777777" w:rsidR="00D06331" w:rsidRPr="00AE3149" w:rsidRDefault="00D06331" w:rsidP="004D28F6">
      <w:pPr>
        <w:jc w:val="both"/>
        <w:rPr>
          <w:rFonts w:ascii="Arial" w:hAnsi="Arial" w:cs="Arial"/>
          <w:sz w:val="22"/>
          <w:szCs w:val="22"/>
        </w:rPr>
      </w:pPr>
    </w:p>
    <w:p w14:paraId="421388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14:paraId="026497A3" w14:textId="77777777" w:rsidR="00D06331" w:rsidRPr="00AE3149" w:rsidRDefault="00D06331" w:rsidP="004D28F6">
      <w:pPr>
        <w:jc w:val="both"/>
        <w:rPr>
          <w:rFonts w:ascii="Arial" w:hAnsi="Arial" w:cs="Arial"/>
          <w:sz w:val="22"/>
          <w:szCs w:val="22"/>
        </w:rPr>
      </w:pPr>
    </w:p>
    <w:p w14:paraId="6819EEE0" w14:textId="77777777" w:rsidR="00E8113C" w:rsidRPr="00AE3149" w:rsidRDefault="00E8113C" w:rsidP="004D28F6">
      <w:pPr>
        <w:rPr>
          <w:rFonts w:ascii="Arial" w:hAnsi="Arial" w:cs="Arial"/>
          <w:sz w:val="22"/>
          <w:szCs w:val="22"/>
        </w:rPr>
      </w:pPr>
    </w:p>
    <w:p w14:paraId="45EDFD17" w14:textId="77777777" w:rsidR="00D06331" w:rsidRPr="00AE3149" w:rsidRDefault="00D06331" w:rsidP="004D28F6">
      <w:pPr>
        <w:pStyle w:val="Ttulo5"/>
      </w:pPr>
      <w:r w:rsidRPr="00AE3149">
        <w:t>CAPÍTULO V</w:t>
      </w:r>
    </w:p>
    <w:p w14:paraId="5613338C" w14:textId="77777777" w:rsidR="00D06331" w:rsidRPr="00AE3149" w:rsidRDefault="00D06331" w:rsidP="004D28F6">
      <w:pPr>
        <w:pStyle w:val="Ttulo5"/>
      </w:pPr>
      <w:r w:rsidRPr="00AE3149">
        <w:t xml:space="preserve">DE LAS </w:t>
      </w:r>
      <w:r w:rsidR="007B20B7" w:rsidRPr="00AE3149">
        <w:t>OBLIGACIONES</w:t>
      </w:r>
      <w:r w:rsidRPr="00AE3149">
        <w:t xml:space="preserve"> DE DAR</w:t>
      </w:r>
    </w:p>
    <w:p w14:paraId="39AD53AF" w14:textId="77777777" w:rsidR="00D06331" w:rsidRPr="00AE3149" w:rsidRDefault="00D06331" w:rsidP="004D28F6">
      <w:pPr>
        <w:jc w:val="both"/>
        <w:rPr>
          <w:rFonts w:ascii="Arial" w:hAnsi="Arial" w:cs="Arial"/>
          <w:sz w:val="22"/>
          <w:szCs w:val="22"/>
        </w:rPr>
      </w:pPr>
    </w:p>
    <w:p w14:paraId="4970218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14:paraId="6DC3711D" w14:textId="77777777" w:rsidR="00D06331" w:rsidRPr="00AE3149" w:rsidRDefault="00D06331" w:rsidP="004D28F6">
      <w:pPr>
        <w:jc w:val="both"/>
        <w:rPr>
          <w:rFonts w:ascii="Arial" w:hAnsi="Arial" w:cs="Arial"/>
          <w:sz w:val="22"/>
          <w:szCs w:val="22"/>
        </w:rPr>
      </w:pPr>
    </w:p>
    <w:p w14:paraId="7DD758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14:paraId="49672C6D" w14:textId="77777777" w:rsidR="00D06331" w:rsidRPr="00AE3149" w:rsidRDefault="00D06331" w:rsidP="004D28F6">
      <w:pPr>
        <w:jc w:val="both"/>
        <w:rPr>
          <w:rFonts w:ascii="Arial" w:hAnsi="Arial" w:cs="Arial"/>
          <w:sz w:val="22"/>
          <w:szCs w:val="22"/>
        </w:rPr>
      </w:pPr>
    </w:p>
    <w:p w14:paraId="162036A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14:paraId="6CDE65F5" w14:textId="77777777" w:rsidR="00D06331" w:rsidRPr="00AE3149" w:rsidRDefault="00D06331" w:rsidP="004D28F6">
      <w:pPr>
        <w:jc w:val="both"/>
        <w:rPr>
          <w:rFonts w:ascii="Arial" w:hAnsi="Arial" w:cs="Arial"/>
          <w:sz w:val="22"/>
          <w:szCs w:val="22"/>
        </w:rPr>
      </w:pPr>
    </w:p>
    <w:p w14:paraId="2AFA636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14:paraId="62C49347" w14:textId="77777777" w:rsidR="00D06331" w:rsidRPr="00AE3149" w:rsidRDefault="00D06331" w:rsidP="004D28F6">
      <w:pPr>
        <w:jc w:val="both"/>
        <w:rPr>
          <w:rFonts w:ascii="Arial" w:hAnsi="Arial" w:cs="Arial"/>
          <w:sz w:val="22"/>
          <w:szCs w:val="22"/>
        </w:rPr>
      </w:pPr>
    </w:p>
    <w:p w14:paraId="2A52E65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14:paraId="495C098C" w14:textId="77777777" w:rsidR="00D06331" w:rsidRPr="00AE3149" w:rsidRDefault="00D06331" w:rsidP="004D28F6">
      <w:pPr>
        <w:jc w:val="both"/>
        <w:rPr>
          <w:rFonts w:ascii="Arial" w:hAnsi="Arial" w:cs="Arial"/>
          <w:sz w:val="22"/>
          <w:szCs w:val="22"/>
        </w:rPr>
      </w:pPr>
    </w:p>
    <w:p w14:paraId="6AE72D8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14:paraId="41CB776E" w14:textId="77777777" w:rsidR="00D06331" w:rsidRPr="00AE3149" w:rsidRDefault="00D06331" w:rsidP="004D28F6">
      <w:pPr>
        <w:jc w:val="both"/>
        <w:rPr>
          <w:rFonts w:ascii="Arial" w:hAnsi="Arial" w:cs="Arial"/>
          <w:sz w:val="22"/>
          <w:szCs w:val="22"/>
        </w:rPr>
      </w:pPr>
    </w:p>
    <w:p w14:paraId="35B17E8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14:paraId="754F79B2" w14:textId="77777777" w:rsidR="00D06331" w:rsidRPr="00AE3149" w:rsidRDefault="00D06331" w:rsidP="004D28F6">
      <w:pPr>
        <w:jc w:val="both"/>
        <w:rPr>
          <w:rFonts w:ascii="Arial" w:hAnsi="Arial" w:cs="Arial"/>
          <w:sz w:val="22"/>
          <w:szCs w:val="22"/>
        </w:rPr>
      </w:pPr>
    </w:p>
    <w:p w14:paraId="04FCA98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14:paraId="6BFFC634" w14:textId="77777777" w:rsidR="00D06331" w:rsidRPr="00AE3149" w:rsidRDefault="00D06331" w:rsidP="004D28F6">
      <w:pPr>
        <w:jc w:val="both"/>
        <w:rPr>
          <w:rFonts w:ascii="Arial" w:hAnsi="Arial" w:cs="Arial"/>
          <w:sz w:val="22"/>
          <w:szCs w:val="22"/>
        </w:rPr>
      </w:pPr>
    </w:p>
    <w:p w14:paraId="4E639A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14:paraId="5E3A3382" w14:textId="77777777" w:rsidR="00D06331" w:rsidRPr="00AE3149" w:rsidRDefault="00D06331" w:rsidP="004D28F6">
      <w:pPr>
        <w:jc w:val="both"/>
        <w:rPr>
          <w:rFonts w:ascii="Arial" w:hAnsi="Arial" w:cs="Arial"/>
          <w:sz w:val="22"/>
          <w:szCs w:val="22"/>
        </w:rPr>
      </w:pPr>
    </w:p>
    <w:p w14:paraId="79D6E6C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1898</w:t>
      </w:r>
      <w:r w:rsidR="00F2415F">
        <w:rPr>
          <w:rFonts w:ascii="Arial" w:hAnsi="Arial" w:cs="Arial"/>
          <w:b/>
          <w:sz w:val="22"/>
          <w:szCs w:val="22"/>
        </w:rPr>
        <w:t xml:space="preserve">. </w:t>
      </w:r>
      <w:r w:rsidRPr="00AE3149">
        <w:rPr>
          <w:rFonts w:ascii="Arial" w:hAnsi="Arial" w:cs="Arial"/>
          <w:sz w:val="22"/>
          <w:szCs w:val="22"/>
        </w:rPr>
        <w:t>En los casos en que la obligación de dar cosa cierta importe la traslación de la propiedad de esa cosa, y se pierde o deteriora en poder del deudor, se observarán las reglas siguientes:</w:t>
      </w:r>
    </w:p>
    <w:p w14:paraId="4460575B" w14:textId="77777777" w:rsidR="00D06331" w:rsidRPr="00AE3149" w:rsidRDefault="00D06331" w:rsidP="004D28F6">
      <w:pPr>
        <w:jc w:val="both"/>
        <w:rPr>
          <w:rFonts w:ascii="Arial" w:hAnsi="Arial" w:cs="Arial"/>
          <w:sz w:val="22"/>
          <w:szCs w:val="22"/>
        </w:rPr>
      </w:pPr>
    </w:p>
    <w:p w14:paraId="3F0409A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pérdida fué por culpa del deudor, éste responderá al acreedor por el valor de la cosa y por los daños y perjuicios;</w:t>
      </w:r>
    </w:p>
    <w:p w14:paraId="18F37CCD" w14:textId="77777777" w:rsidR="00D06331" w:rsidRPr="00AE3149" w:rsidRDefault="00D06331" w:rsidP="004D28F6">
      <w:pPr>
        <w:jc w:val="both"/>
        <w:rPr>
          <w:rFonts w:ascii="Arial" w:hAnsi="Arial" w:cs="Arial"/>
          <w:sz w:val="22"/>
          <w:szCs w:val="22"/>
        </w:rPr>
      </w:pPr>
    </w:p>
    <w:p w14:paraId="5007873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14:paraId="4BDBDC91" w14:textId="77777777" w:rsidR="00D06331" w:rsidRPr="00AE3149" w:rsidRDefault="00D06331" w:rsidP="004D28F6">
      <w:pPr>
        <w:jc w:val="both"/>
        <w:rPr>
          <w:rFonts w:ascii="Arial" w:hAnsi="Arial" w:cs="Arial"/>
          <w:sz w:val="22"/>
          <w:szCs w:val="22"/>
        </w:rPr>
      </w:pPr>
    </w:p>
    <w:p w14:paraId="4CA9835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14:paraId="1E2154B7" w14:textId="77777777" w:rsidR="00D06331" w:rsidRPr="00AE3149" w:rsidRDefault="00D06331" w:rsidP="004D28F6">
      <w:pPr>
        <w:jc w:val="both"/>
        <w:rPr>
          <w:rFonts w:ascii="Arial" w:hAnsi="Arial" w:cs="Arial"/>
          <w:sz w:val="22"/>
          <w:szCs w:val="22"/>
        </w:rPr>
      </w:pPr>
    </w:p>
    <w:p w14:paraId="7FBBA05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14:paraId="5C03C5E2" w14:textId="77777777" w:rsidR="00D06331" w:rsidRPr="00AE3149" w:rsidRDefault="00D06331" w:rsidP="004D28F6">
      <w:pPr>
        <w:jc w:val="both"/>
        <w:rPr>
          <w:rFonts w:ascii="Arial" w:hAnsi="Arial" w:cs="Arial"/>
          <w:sz w:val="22"/>
          <w:szCs w:val="22"/>
        </w:rPr>
      </w:pPr>
    </w:p>
    <w:p w14:paraId="17CB4EA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14:paraId="6D948D64" w14:textId="77777777" w:rsidR="00D06331" w:rsidRPr="00AE3149" w:rsidRDefault="00D06331" w:rsidP="004D28F6">
      <w:pPr>
        <w:jc w:val="both"/>
        <w:rPr>
          <w:rFonts w:ascii="Arial" w:hAnsi="Arial" w:cs="Arial"/>
          <w:sz w:val="22"/>
          <w:szCs w:val="22"/>
        </w:rPr>
      </w:pPr>
    </w:p>
    <w:p w14:paraId="77012EC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14:paraId="036CBFCC" w14:textId="77777777" w:rsidR="00D06331" w:rsidRPr="00AE3149" w:rsidRDefault="00D06331" w:rsidP="004D28F6">
      <w:pPr>
        <w:jc w:val="both"/>
        <w:rPr>
          <w:rFonts w:ascii="Arial" w:hAnsi="Arial" w:cs="Arial"/>
          <w:sz w:val="22"/>
          <w:szCs w:val="22"/>
        </w:rPr>
      </w:pPr>
    </w:p>
    <w:p w14:paraId="7E06A27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14:paraId="5F929EC4" w14:textId="77777777" w:rsidR="00D06331" w:rsidRPr="00AE3149" w:rsidRDefault="00D06331" w:rsidP="004D28F6">
      <w:pPr>
        <w:jc w:val="both"/>
        <w:rPr>
          <w:rFonts w:ascii="Arial" w:hAnsi="Arial" w:cs="Arial"/>
          <w:sz w:val="22"/>
          <w:szCs w:val="22"/>
        </w:rPr>
      </w:pPr>
    </w:p>
    <w:p w14:paraId="16E1BD9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1901</w:t>
      </w:r>
      <w:r w:rsidR="00F2415F">
        <w:rPr>
          <w:rFonts w:ascii="Arial" w:hAnsi="Arial" w:cs="Arial"/>
          <w:b/>
          <w:sz w:val="22"/>
          <w:szCs w:val="22"/>
        </w:rPr>
        <w:t xml:space="preserve">. </w:t>
      </w:r>
      <w:r w:rsidRPr="00AE3149">
        <w:rPr>
          <w:rFonts w:ascii="Arial" w:hAnsi="Arial" w:cs="Arial"/>
          <w:sz w:val="22"/>
          <w:szCs w:val="22"/>
        </w:rPr>
        <w:t>El deudor de una cosa perdida o deteriorada sin culpa suya, está obligado a ceder al acreedor cuantos derechos y acciones tuviere para reclamar la indemnización a uien (sic) fuere responsable.</w:t>
      </w:r>
    </w:p>
    <w:p w14:paraId="6D3405E7" w14:textId="77777777" w:rsidR="00D06331" w:rsidRPr="00AE3149" w:rsidRDefault="00D06331" w:rsidP="004D28F6">
      <w:pPr>
        <w:jc w:val="both"/>
        <w:rPr>
          <w:rFonts w:ascii="Arial" w:hAnsi="Arial" w:cs="Arial"/>
          <w:sz w:val="22"/>
          <w:szCs w:val="22"/>
        </w:rPr>
      </w:pPr>
    </w:p>
    <w:p w14:paraId="7FD34E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14:paraId="6886C19E" w14:textId="77777777" w:rsidR="00D06331" w:rsidRPr="00AE3149" w:rsidRDefault="00D06331" w:rsidP="004D28F6">
      <w:pPr>
        <w:jc w:val="both"/>
        <w:rPr>
          <w:rFonts w:ascii="Arial" w:hAnsi="Arial" w:cs="Arial"/>
          <w:sz w:val="22"/>
          <w:szCs w:val="22"/>
        </w:rPr>
      </w:pPr>
    </w:p>
    <w:p w14:paraId="14BEB22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Pereciendo la cosa o quedando fuera del comercio;</w:t>
      </w:r>
    </w:p>
    <w:p w14:paraId="72C631C6" w14:textId="77777777" w:rsidR="00D06331" w:rsidRPr="00AE3149" w:rsidRDefault="00D06331" w:rsidP="004D28F6">
      <w:pPr>
        <w:jc w:val="both"/>
        <w:rPr>
          <w:rFonts w:ascii="Arial" w:hAnsi="Arial" w:cs="Arial"/>
          <w:sz w:val="22"/>
          <w:szCs w:val="22"/>
        </w:rPr>
      </w:pPr>
    </w:p>
    <w:p w14:paraId="3870796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14:paraId="4DEF5E95" w14:textId="77777777" w:rsidR="00E8113C" w:rsidRPr="00AE3149" w:rsidRDefault="00E8113C" w:rsidP="004D28F6">
      <w:pPr>
        <w:jc w:val="both"/>
        <w:rPr>
          <w:rFonts w:ascii="Arial" w:hAnsi="Arial" w:cs="Arial"/>
          <w:sz w:val="22"/>
          <w:szCs w:val="22"/>
        </w:rPr>
      </w:pPr>
    </w:p>
    <w:p w14:paraId="730C4A0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14:paraId="397FD3F7" w14:textId="77777777" w:rsidR="00D06331" w:rsidRPr="00AE3149" w:rsidRDefault="00D06331" w:rsidP="004D28F6">
      <w:pPr>
        <w:jc w:val="both"/>
        <w:rPr>
          <w:rFonts w:ascii="Arial" w:hAnsi="Arial" w:cs="Arial"/>
          <w:sz w:val="22"/>
          <w:szCs w:val="22"/>
        </w:rPr>
      </w:pPr>
    </w:p>
    <w:p w14:paraId="77F38F3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14:paraId="55C9D458" w14:textId="77777777" w:rsidR="00D06331" w:rsidRPr="00AE3149" w:rsidRDefault="00D06331" w:rsidP="004D28F6">
      <w:pPr>
        <w:jc w:val="both"/>
        <w:rPr>
          <w:rFonts w:ascii="Arial" w:hAnsi="Arial" w:cs="Arial"/>
          <w:sz w:val="22"/>
          <w:szCs w:val="22"/>
        </w:rPr>
      </w:pPr>
    </w:p>
    <w:p w14:paraId="3AE429F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14:paraId="5E2B5F3E" w14:textId="77777777" w:rsidR="00D06331" w:rsidRPr="00AE3149" w:rsidRDefault="00D06331" w:rsidP="004D28F6">
      <w:pPr>
        <w:jc w:val="both"/>
        <w:rPr>
          <w:rFonts w:ascii="Arial" w:hAnsi="Arial" w:cs="Arial"/>
          <w:sz w:val="22"/>
          <w:szCs w:val="22"/>
        </w:rPr>
      </w:pPr>
    </w:p>
    <w:p w14:paraId="40F1BE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14:paraId="151E04E3" w14:textId="77777777" w:rsidR="00D06331" w:rsidRPr="00AE3149" w:rsidRDefault="00D06331" w:rsidP="004D28F6">
      <w:pPr>
        <w:jc w:val="both"/>
        <w:rPr>
          <w:rFonts w:ascii="Arial" w:hAnsi="Arial" w:cs="Arial"/>
          <w:sz w:val="22"/>
          <w:szCs w:val="22"/>
        </w:rPr>
      </w:pPr>
    </w:p>
    <w:p w14:paraId="3BAE307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14:paraId="24850677" w14:textId="77777777" w:rsidR="00D06331" w:rsidRPr="00AE3149" w:rsidRDefault="00D06331" w:rsidP="004D28F6">
      <w:pPr>
        <w:jc w:val="both"/>
        <w:rPr>
          <w:rFonts w:ascii="Arial" w:hAnsi="Arial" w:cs="Arial"/>
          <w:sz w:val="22"/>
          <w:szCs w:val="22"/>
        </w:rPr>
      </w:pPr>
    </w:p>
    <w:p w14:paraId="1E55CB8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14:paraId="5C6E2B79" w14:textId="77777777" w:rsidR="00D06331" w:rsidRPr="00AE3149" w:rsidRDefault="00D06331" w:rsidP="004D28F6">
      <w:pPr>
        <w:jc w:val="both"/>
        <w:rPr>
          <w:rFonts w:ascii="Arial" w:hAnsi="Arial" w:cs="Arial"/>
          <w:sz w:val="22"/>
          <w:szCs w:val="22"/>
        </w:rPr>
      </w:pPr>
    </w:p>
    <w:p w14:paraId="09869F9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14:paraId="0CA54D82" w14:textId="77777777" w:rsidR="00D06331" w:rsidRPr="00AE3149" w:rsidRDefault="00D06331" w:rsidP="004D28F6">
      <w:pPr>
        <w:jc w:val="both"/>
        <w:rPr>
          <w:rFonts w:ascii="Arial" w:hAnsi="Arial" w:cs="Arial"/>
          <w:sz w:val="22"/>
          <w:szCs w:val="22"/>
        </w:rPr>
      </w:pPr>
    </w:p>
    <w:p w14:paraId="3C9B2C0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14:paraId="27F5AE90" w14:textId="77777777" w:rsidR="00D06331" w:rsidRPr="00AE3149" w:rsidRDefault="00D06331" w:rsidP="004D28F6">
      <w:pPr>
        <w:jc w:val="both"/>
        <w:rPr>
          <w:rFonts w:ascii="Arial" w:hAnsi="Arial" w:cs="Arial"/>
          <w:sz w:val="22"/>
          <w:szCs w:val="22"/>
        </w:rPr>
      </w:pPr>
    </w:p>
    <w:p w14:paraId="17369AD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14:paraId="24DFCDE1" w14:textId="77777777" w:rsidR="00D06331" w:rsidRPr="00AE3149" w:rsidRDefault="00D06331" w:rsidP="004D28F6">
      <w:pPr>
        <w:jc w:val="both"/>
        <w:rPr>
          <w:rFonts w:ascii="Arial" w:hAnsi="Arial" w:cs="Arial"/>
          <w:sz w:val="22"/>
          <w:szCs w:val="22"/>
        </w:rPr>
      </w:pPr>
    </w:p>
    <w:p w14:paraId="38E9F00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14:paraId="01AB0F39" w14:textId="77777777" w:rsidR="00D06331" w:rsidRPr="00AE3149" w:rsidRDefault="00D06331" w:rsidP="004D28F6">
      <w:pPr>
        <w:jc w:val="both"/>
        <w:rPr>
          <w:rFonts w:ascii="Arial" w:hAnsi="Arial" w:cs="Arial"/>
          <w:sz w:val="22"/>
          <w:szCs w:val="22"/>
        </w:rPr>
      </w:pPr>
    </w:p>
    <w:p w14:paraId="1A73B1C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14:paraId="637828B6" w14:textId="77777777" w:rsidR="00D06331" w:rsidRPr="00AE3149" w:rsidRDefault="00D06331" w:rsidP="004D28F6">
      <w:pPr>
        <w:jc w:val="both"/>
        <w:rPr>
          <w:rFonts w:ascii="Arial" w:hAnsi="Arial" w:cs="Arial"/>
          <w:sz w:val="22"/>
          <w:szCs w:val="22"/>
        </w:rPr>
      </w:pPr>
    </w:p>
    <w:p w14:paraId="13BEC3E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III.- Cuando la obligación sea indivisible;</w:t>
      </w:r>
    </w:p>
    <w:p w14:paraId="186E6371" w14:textId="77777777" w:rsidR="00D06331" w:rsidRPr="00AE3149" w:rsidRDefault="00D06331" w:rsidP="004D28F6">
      <w:pPr>
        <w:jc w:val="both"/>
        <w:rPr>
          <w:rFonts w:ascii="Arial" w:hAnsi="Arial" w:cs="Arial"/>
          <w:sz w:val="22"/>
          <w:szCs w:val="22"/>
        </w:rPr>
      </w:pPr>
    </w:p>
    <w:p w14:paraId="5DE9967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14:paraId="653DC704" w14:textId="77777777" w:rsidR="00D06331" w:rsidRPr="00AE3149" w:rsidRDefault="00D06331" w:rsidP="004D28F6">
      <w:pPr>
        <w:jc w:val="both"/>
        <w:rPr>
          <w:rFonts w:ascii="Arial" w:hAnsi="Arial" w:cs="Arial"/>
          <w:sz w:val="22"/>
          <w:szCs w:val="22"/>
        </w:rPr>
      </w:pPr>
    </w:p>
    <w:p w14:paraId="0E08CD5B" w14:textId="77777777" w:rsidR="00D06331" w:rsidRPr="00AE3149" w:rsidRDefault="00D06331" w:rsidP="004D28F6">
      <w:pPr>
        <w:pStyle w:val="Ttulo5"/>
      </w:pPr>
      <w:r w:rsidRPr="00AE3149">
        <w:t>CAPÍTULO VI</w:t>
      </w:r>
    </w:p>
    <w:p w14:paraId="02BADAED" w14:textId="77777777" w:rsidR="00D06331" w:rsidRPr="00AE3149" w:rsidRDefault="00D06331" w:rsidP="004D28F6">
      <w:pPr>
        <w:pStyle w:val="Ttulo5"/>
      </w:pPr>
      <w:r w:rsidRPr="00AE3149">
        <w:t>DE LAS OBLIGACIONES DE HACER O DE NO HACER</w:t>
      </w:r>
    </w:p>
    <w:p w14:paraId="556D78C8" w14:textId="77777777" w:rsidR="00D06331" w:rsidRPr="00AE3149" w:rsidRDefault="00D06331" w:rsidP="004D28F6">
      <w:pPr>
        <w:jc w:val="both"/>
        <w:rPr>
          <w:rFonts w:ascii="Arial" w:hAnsi="Arial" w:cs="Arial"/>
          <w:sz w:val="22"/>
          <w:szCs w:val="22"/>
        </w:rPr>
      </w:pPr>
    </w:p>
    <w:p w14:paraId="63BF83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14:paraId="45310719" w14:textId="77777777" w:rsidR="00D06331" w:rsidRPr="00AE3149" w:rsidRDefault="00D06331" w:rsidP="004D28F6">
      <w:pPr>
        <w:jc w:val="both"/>
        <w:rPr>
          <w:rFonts w:ascii="Arial" w:hAnsi="Arial" w:cs="Arial"/>
          <w:sz w:val="22"/>
          <w:szCs w:val="22"/>
        </w:rPr>
      </w:pPr>
    </w:p>
    <w:p w14:paraId="04EA34E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14:paraId="27FD690D" w14:textId="77777777" w:rsidR="00D06331" w:rsidRPr="00AE3149" w:rsidRDefault="00D06331" w:rsidP="004D28F6">
      <w:pPr>
        <w:jc w:val="both"/>
        <w:rPr>
          <w:rFonts w:ascii="Arial" w:hAnsi="Arial" w:cs="Arial"/>
          <w:sz w:val="22"/>
          <w:szCs w:val="22"/>
        </w:rPr>
      </w:pPr>
    </w:p>
    <w:p w14:paraId="3FB3E25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El que estuviere obligado a no hacer agluna (sic) cosa, quedará sujeto al pago de daños y perjuicios en caso de contravención. Si hubiere obra material, podrá exigir el acreedor que sea destruída a costa del obligado.</w:t>
      </w:r>
    </w:p>
    <w:p w14:paraId="72FF6D3C" w14:textId="77777777" w:rsidR="00D06331" w:rsidRDefault="00D06331" w:rsidP="004D28F6">
      <w:pPr>
        <w:jc w:val="both"/>
        <w:rPr>
          <w:rFonts w:ascii="Arial" w:hAnsi="Arial" w:cs="Arial"/>
          <w:sz w:val="22"/>
          <w:szCs w:val="22"/>
        </w:rPr>
      </w:pPr>
    </w:p>
    <w:p w14:paraId="4C0E8F22" w14:textId="77777777" w:rsidR="0081006E" w:rsidRPr="00AE3149" w:rsidRDefault="0081006E" w:rsidP="004D28F6">
      <w:pPr>
        <w:jc w:val="both"/>
        <w:rPr>
          <w:rFonts w:ascii="Arial" w:hAnsi="Arial" w:cs="Arial"/>
          <w:sz w:val="22"/>
          <w:szCs w:val="22"/>
        </w:rPr>
      </w:pPr>
    </w:p>
    <w:p w14:paraId="6595DA66" w14:textId="77777777" w:rsidR="00D06331" w:rsidRPr="00AE3149" w:rsidRDefault="00D06331" w:rsidP="004D28F6">
      <w:pPr>
        <w:pStyle w:val="Ttulo4"/>
      </w:pPr>
      <w:r w:rsidRPr="00AE3149">
        <w:t>TÍTULO TERCERO</w:t>
      </w:r>
    </w:p>
    <w:p w14:paraId="40E86D19" w14:textId="77777777" w:rsidR="00D06331" w:rsidRPr="00AE3149" w:rsidRDefault="00D06331" w:rsidP="004D28F6">
      <w:pPr>
        <w:pStyle w:val="Ttulo4"/>
      </w:pPr>
      <w:r w:rsidRPr="00AE3149">
        <w:t>DE LA TRANSMISIÓN DE LAS OBLIGACIONES</w:t>
      </w:r>
    </w:p>
    <w:p w14:paraId="2FAE1D18" w14:textId="77777777" w:rsidR="00D06331" w:rsidRPr="00AE3149" w:rsidRDefault="00D06331" w:rsidP="004D28F6">
      <w:pPr>
        <w:jc w:val="center"/>
        <w:rPr>
          <w:rFonts w:ascii="Arial" w:hAnsi="Arial" w:cs="Arial"/>
          <w:sz w:val="22"/>
          <w:szCs w:val="22"/>
        </w:rPr>
      </w:pPr>
    </w:p>
    <w:p w14:paraId="459EE05C" w14:textId="77777777" w:rsidR="00D06331" w:rsidRPr="00AE3149" w:rsidRDefault="00D06331" w:rsidP="004D28F6">
      <w:pPr>
        <w:pStyle w:val="Ttulo5"/>
      </w:pPr>
      <w:r w:rsidRPr="00AE3149">
        <w:t>CAPÍTULO I</w:t>
      </w:r>
    </w:p>
    <w:p w14:paraId="7B11FD90" w14:textId="77777777" w:rsidR="00D06331" w:rsidRPr="00AE3149" w:rsidRDefault="00D06331" w:rsidP="004D28F6">
      <w:pPr>
        <w:pStyle w:val="Ttulo5"/>
      </w:pPr>
      <w:r w:rsidRPr="00AE3149">
        <w:t>DE LA CESIÓN DE DERECHOS</w:t>
      </w:r>
    </w:p>
    <w:p w14:paraId="7C397CD6" w14:textId="77777777" w:rsidR="00D06331" w:rsidRPr="00AE3149" w:rsidRDefault="00D06331" w:rsidP="004D28F6">
      <w:pPr>
        <w:jc w:val="both"/>
        <w:rPr>
          <w:rFonts w:ascii="Arial" w:hAnsi="Arial" w:cs="Arial"/>
          <w:sz w:val="22"/>
          <w:szCs w:val="22"/>
        </w:rPr>
      </w:pPr>
    </w:p>
    <w:p w14:paraId="447723F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14:paraId="29AA9451" w14:textId="77777777" w:rsidR="00D06331" w:rsidRPr="00AE3149" w:rsidRDefault="00D06331" w:rsidP="004D28F6">
      <w:pPr>
        <w:jc w:val="both"/>
        <w:rPr>
          <w:rFonts w:ascii="Arial" w:hAnsi="Arial" w:cs="Arial"/>
          <w:sz w:val="22"/>
          <w:szCs w:val="22"/>
        </w:rPr>
      </w:pPr>
    </w:p>
    <w:p w14:paraId="1008B10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14:paraId="387B5B71" w14:textId="77777777" w:rsidR="00D06331" w:rsidRPr="00AE3149" w:rsidRDefault="00D06331" w:rsidP="004D28F6">
      <w:pPr>
        <w:jc w:val="both"/>
        <w:rPr>
          <w:rFonts w:ascii="Arial" w:hAnsi="Arial" w:cs="Arial"/>
          <w:sz w:val="22"/>
          <w:szCs w:val="22"/>
        </w:rPr>
      </w:pPr>
    </w:p>
    <w:p w14:paraId="6F6FBCF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14:paraId="2CB225EE" w14:textId="77777777" w:rsidR="00E8113C" w:rsidRPr="00AE3149" w:rsidRDefault="00E8113C" w:rsidP="004D28F6">
      <w:pPr>
        <w:jc w:val="both"/>
        <w:rPr>
          <w:rFonts w:ascii="Arial" w:hAnsi="Arial" w:cs="Arial"/>
          <w:sz w:val="22"/>
          <w:szCs w:val="22"/>
        </w:rPr>
      </w:pPr>
    </w:p>
    <w:p w14:paraId="4965E43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14:paraId="64F0FA21" w14:textId="77777777" w:rsidR="00D06331" w:rsidRPr="00AE3149" w:rsidRDefault="00D06331" w:rsidP="004D28F6">
      <w:pPr>
        <w:jc w:val="both"/>
        <w:rPr>
          <w:rFonts w:ascii="Arial" w:hAnsi="Arial" w:cs="Arial"/>
          <w:sz w:val="22"/>
          <w:szCs w:val="22"/>
        </w:rPr>
      </w:pPr>
    </w:p>
    <w:p w14:paraId="0BB8B04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14:paraId="474EBFE0" w14:textId="77777777" w:rsidR="00D06331" w:rsidRPr="00AE3149" w:rsidRDefault="00D06331" w:rsidP="004D28F6">
      <w:pPr>
        <w:jc w:val="both"/>
        <w:rPr>
          <w:rFonts w:ascii="Arial" w:hAnsi="Arial" w:cs="Arial"/>
          <w:sz w:val="22"/>
          <w:szCs w:val="22"/>
        </w:rPr>
      </w:pPr>
    </w:p>
    <w:p w14:paraId="3323BD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intereses vencidos se presume que fueron cedidos con el crédito principal.</w:t>
      </w:r>
    </w:p>
    <w:p w14:paraId="7D27029E" w14:textId="77777777" w:rsidR="00D06331" w:rsidRPr="00AE3149" w:rsidRDefault="00D06331" w:rsidP="004D28F6">
      <w:pPr>
        <w:jc w:val="both"/>
        <w:rPr>
          <w:rFonts w:ascii="Arial" w:hAnsi="Arial" w:cs="Arial"/>
          <w:sz w:val="22"/>
          <w:szCs w:val="22"/>
        </w:rPr>
      </w:pPr>
    </w:p>
    <w:p w14:paraId="5C9C698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14:paraId="778A0D54" w14:textId="77777777" w:rsidR="00D06331" w:rsidRPr="00AE3149" w:rsidRDefault="00D06331" w:rsidP="004D28F6">
      <w:pPr>
        <w:jc w:val="both"/>
        <w:rPr>
          <w:rFonts w:ascii="Arial" w:hAnsi="Arial" w:cs="Arial"/>
          <w:sz w:val="22"/>
          <w:szCs w:val="22"/>
        </w:rPr>
      </w:pPr>
    </w:p>
    <w:p w14:paraId="062E37D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14:paraId="362020C5" w14:textId="77777777" w:rsidR="00D06331" w:rsidRPr="00AE3149" w:rsidRDefault="00D06331" w:rsidP="004D28F6">
      <w:pPr>
        <w:jc w:val="both"/>
        <w:rPr>
          <w:rFonts w:ascii="Arial" w:hAnsi="Arial" w:cs="Arial"/>
          <w:sz w:val="22"/>
          <w:szCs w:val="22"/>
        </w:rPr>
      </w:pPr>
    </w:p>
    <w:p w14:paraId="0996093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14:paraId="5BEC9983" w14:textId="77777777" w:rsidR="00D06331" w:rsidRPr="00AE3149" w:rsidRDefault="00D06331" w:rsidP="004D28F6">
      <w:pPr>
        <w:jc w:val="both"/>
        <w:rPr>
          <w:rFonts w:ascii="Arial" w:hAnsi="Arial" w:cs="Arial"/>
          <w:sz w:val="22"/>
          <w:szCs w:val="22"/>
        </w:rPr>
      </w:pPr>
    </w:p>
    <w:p w14:paraId="1ECA0D3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14:paraId="48698332" w14:textId="77777777" w:rsidR="00D06331" w:rsidRPr="00AE3149" w:rsidRDefault="00D06331" w:rsidP="004D28F6">
      <w:pPr>
        <w:jc w:val="both"/>
        <w:rPr>
          <w:rFonts w:ascii="Arial" w:hAnsi="Arial" w:cs="Arial"/>
          <w:sz w:val="22"/>
          <w:szCs w:val="22"/>
        </w:rPr>
      </w:pPr>
    </w:p>
    <w:p w14:paraId="12DADFF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14:paraId="71CE0507" w14:textId="77777777" w:rsidR="00D06331" w:rsidRPr="00AE3149" w:rsidRDefault="00D06331" w:rsidP="004D28F6">
      <w:pPr>
        <w:jc w:val="both"/>
        <w:rPr>
          <w:rFonts w:ascii="Arial" w:hAnsi="Arial" w:cs="Arial"/>
          <w:sz w:val="22"/>
          <w:szCs w:val="22"/>
        </w:rPr>
      </w:pPr>
    </w:p>
    <w:p w14:paraId="07A3CDA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Cuando se trate de título a la órden o al portador, el deudor puede oponer al cesionario las excepciones que podría oponer al cedente en el momento en que se hace la cesión.</w:t>
      </w:r>
    </w:p>
    <w:p w14:paraId="3214B5DD" w14:textId="77777777" w:rsidR="00D06331" w:rsidRPr="00AE3149" w:rsidRDefault="00D06331" w:rsidP="004D28F6">
      <w:pPr>
        <w:jc w:val="both"/>
        <w:rPr>
          <w:rFonts w:ascii="Arial" w:hAnsi="Arial" w:cs="Arial"/>
          <w:sz w:val="22"/>
          <w:szCs w:val="22"/>
        </w:rPr>
      </w:pPr>
    </w:p>
    <w:p w14:paraId="5F91BC58" w14:textId="77777777" w:rsidR="00E8113C" w:rsidRPr="00AE3149" w:rsidRDefault="00D06331" w:rsidP="004D28F6">
      <w:pPr>
        <w:jc w:val="both"/>
        <w:rPr>
          <w:rFonts w:ascii="Arial" w:hAnsi="Arial" w:cs="Arial"/>
          <w:sz w:val="22"/>
          <w:szCs w:val="22"/>
        </w:rPr>
      </w:pPr>
      <w:r w:rsidRPr="00AE3149">
        <w:rPr>
          <w:rFonts w:ascii="Arial" w:hAnsi="Arial" w:cs="Arial"/>
          <w:sz w:val="22"/>
          <w:szCs w:val="22"/>
        </w:rPr>
        <w:t>Si se tiene contra el cedente un crédito todavía no exigible cuando se hace la cesión podrá invocar la compensación, con tal que su crédito no sea exigible después de que lo sea el cedido.</w:t>
      </w:r>
    </w:p>
    <w:p w14:paraId="74F36CBC" w14:textId="77777777" w:rsidR="00E8113C" w:rsidRPr="00AE3149" w:rsidRDefault="00E8113C" w:rsidP="004D28F6">
      <w:pPr>
        <w:jc w:val="both"/>
        <w:rPr>
          <w:rFonts w:ascii="Arial" w:hAnsi="Arial" w:cs="Arial"/>
          <w:sz w:val="22"/>
          <w:szCs w:val="22"/>
        </w:rPr>
      </w:pPr>
    </w:p>
    <w:p w14:paraId="399F504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14:paraId="2FD851F2" w14:textId="77777777" w:rsidR="00D06331" w:rsidRPr="00AE3149" w:rsidRDefault="00D06331" w:rsidP="004D28F6">
      <w:pPr>
        <w:jc w:val="both"/>
        <w:rPr>
          <w:rFonts w:ascii="Arial" w:hAnsi="Arial" w:cs="Arial"/>
          <w:sz w:val="22"/>
          <w:szCs w:val="22"/>
        </w:rPr>
      </w:pPr>
    </w:p>
    <w:p w14:paraId="18CC7EB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14:paraId="7825149A" w14:textId="77777777" w:rsidR="00D06331" w:rsidRPr="00AE3149" w:rsidRDefault="00D06331" w:rsidP="004D28F6">
      <w:pPr>
        <w:jc w:val="both"/>
        <w:rPr>
          <w:rFonts w:ascii="Arial" w:hAnsi="Arial" w:cs="Arial"/>
          <w:sz w:val="22"/>
          <w:szCs w:val="22"/>
        </w:rPr>
      </w:pPr>
    </w:p>
    <w:p w14:paraId="4194630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14:paraId="74A748B9" w14:textId="77777777" w:rsidR="00D06331" w:rsidRPr="00AE3149" w:rsidRDefault="00D06331" w:rsidP="004D28F6">
      <w:pPr>
        <w:jc w:val="both"/>
        <w:rPr>
          <w:rFonts w:ascii="Arial" w:hAnsi="Arial" w:cs="Arial"/>
          <w:sz w:val="22"/>
          <w:szCs w:val="22"/>
        </w:rPr>
      </w:pPr>
    </w:p>
    <w:p w14:paraId="509DCAD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14:paraId="507C11E5" w14:textId="77777777" w:rsidR="00D06331" w:rsidRPr="00AE3149" w:rsidRDefault="00D06331" w:rsidP="004D28F6">
      <w:pPr>
        <w:jc w:val="both"/>
        <w:rPr>
          <w:rFonts w:ascii="Arial" w:hAnsi="Arial" w:cs="Arial"/>
          <w:sz w:val="22"/>
          <w:szCs w:val="22"/>
        </w:rPr>
      </w:pPr>
    </w:p>
    <w:p w14:paraId="42C74BF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14:paraId="72BA3166" w14:textId="77777777" w:rsidR="00D06331" w:rsidRPr="00AE3149" w:rsidRDefault="00D06331" w:rsidP="004D28F6">
      <w:pPr>
        <w:jc w:val="both"/>
        <w:rPr>
          <w:rFonts w:ascii="Arial" w:hAnsi="Arial" w:cs="Arial"/>
          <w:sz w:val="22"/>
          <w:szCs w:val="22"/>
        </w:rPr>
      </w:pPr>
    </w:p>
    <w:p w14:paraId="6C05FAC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14:paraId="3C71C31D" w14:textId="77777777" w:rsidR="00D06331" w:rsidRPr="006675DF" w:rsidRDefault="00D06331" w:rsidP="004D28F6">
      <w:pPr>
        <w:jc w:val="both"/>
        <w:rPr>
          <w:rFonts w:ascii="Arial" w:hAnsi="Arial" w:cs="Arial"/>
          <w:b/>
          <w:sz w:val="22"/>
          <w:szCs w:val="22"/>
        </w:rPr>
      </w:pPr>
    </w:p>
    <w:p w14:paraId="7356F2E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14:paraId="69B12058" w14:textId="77777777" w:rsidR="00D06331" w:rsidRPr="00AE3149" w:rsidRDefault="00D06331" w:rsidP="004D28F6">
      <w:pPr>
        <w:jc w:val="both"/>
        <w:rPr>
          <w:rFonts w:ascii="Arial" w:hAnsi="Arial" w:cs="Arial"/>
          <w:sz w:val="22"/>
          <w:szCs w:val="22"/>
        </w:rPr>
      </w:pPr>
    </w:p>
    <w:p w14:paraId="4B32B233" w14:textId="77777777" w:rsidR="00E8113C"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14:paraId="72EB2D62" w14:textId="77777777" w:rsidR="00E8113C" w:rsidRPr="00AE3149" w:rsidRDefault="00E8113C" w:rsidP="004D28F6">
      <w:pPr>
        <w:jc w:val="both"/>
        <w:rPr>
          <w:rFonts w:ascii="Arial" w:hAnsi="Arial" w:cs="Arial"/>
          <w:sz w:val="22"/>
          <w:szCs w:val="22"/>
        </w:rPr>
      </w:pPr>
    </w:p>
    <w:p w14:paraId="4339072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14:paraId="7DD45B6D" w14:textId="77777777" w:rsidR="00D06331" w:rsidRPr="00AE3149" w:rsidRDefault="00D06331" w:rsidP="004D28F6">
      <w:pPr>
        <w:jc w:val="both"/>
        <w:rPr>
          <w:rFonts w:ascii="Arial" w:hAnsi="Arial" w:cs="Arial"/>
          <w:sz w:val="22"/>
          <w:szCs w:val="22"/>
        </w:rPr>
      </w:pPr>
    </w:p>
    <w:p w14:paraId="56C452E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14:paraId="44ACDD0E" w14:textId="77777777" w:rsidR="00D06331" w:rsidRPr="00AE3149" w:rsidRDefault="00D06331" w:rsidP="004D28F6">
      <w:pPr>
        <w:jc w:val="both"/>
        <w:rPr>
          <w:rFonts w:ascii="Arial" w:hAnsi="Arial" w:cs="Arial"/>
          <w:sz w:val="22"/>
          <w:szCs w:val="22"/>
        </w:rPr>
      </w:pPr>
    </w:p>
    <w:p w14:paraId="36A92EF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14:paraId="137B7B25" w14:textId="77777777" w:rsidR="00D06331" w:rsidRPr="00AE3149" w:rsidRDefault="00D06331" w:rsidP="004D28F6">
      <w:pPr>
        <w:jc w:val="both"/>
        <w:rPr>
          <w:rFonts w:ascii="Arial" w:hAnsi="Arial" w:cs="Arial"/>
          <w:sz w:val="22"/>
          <w:szCs w:val="22"/>
        </w:rPr>
      </w:pPr>
    </w:p>
    <w:p w14:paraId="033003E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14:paraId="64115C26" w14:textId="77777777" w:rsidR="00D06331" w:rsidRPr="00AE3149" w:rsidRDefault="00D06331" w:rsidP="004D28F6">
      <w:pPr>
        <w:jc w:val="both"/>
        <w:rPr>
          <w:rFonts w:ascii="Arial" w:hAnsi="Arial" w:cs="Arial"/>
          <w:sz w:val="22"/>
          <w:szCs w:val="22"/>
        </w:rPr>
      </w:pPr>
    </w:p>
    <w:p w14:paraId="09090B5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14:paraId="3B055B9B" w14:textId="77777777" w:rsidR="00D06331" w:rsidRPr="00AE3149" w:rsidRDefault="00D06331" w:rsidP="004D28F6">
      <w:pPr>
        <w:jc w:val="both"/>
        <w:rPr>
          <w:rFonts w:ascii="Arial" w:hAnsi="Arial" w:cs="Arial"/>
          <w:sz w:val="22"/>
          <w:szCs w:val="22"/>
        </w:rPr>
      </w:pPr>
    </w:p>
    <w:p w14:paraId="57980FF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1930</w:t>
      </w:r>
      <w:r w:rsidR="00F2415F">
        <w:rPr>
          <w:rFonts w:ascii="Arial" w:hAnsi="Arial" w:cs="Arial"/>
          <w:b/>
          <w:sz w:val="22"/>
          <w:szCs w:val="22"/>
        </w:rPr>
        <w:t xml:space="preserve">. </w:t>
      </w:r>
      <w:r w:rsidRPr="00AE3149">
        <w:rPr>
          <w:rFonts w:ascii="Arial" w:hAnsi="Arial" w:cs="Arial"/>
          <w:sz w:val="22"/>
          <w:szCs w:val="22"/>
        </w:rPr>
        <w:t>El cesionario debe, por su parte, satisfacer al cedente todo lo que haya pagado por las deudas o cargas de la herencia y sus propios créditos contra ella, salvo si hubiere pactado lo conrtario. (sic)</w:t>
      </w:r>
    </w:p>
    <w:p w14:paraId="7FA95B95" w14:textId="77777777" w:rsidR="00D06331" w:rsidRPr="00AE3149" w:rsidRDefault="00D06331" w:rsidP="004D28F6">
      <w:pPr>
        <w:jc w:val="both"/>
        <w:rPr>
          <w:rFonts w:ascii="Arial" w:hAnsi="Arial" w:cs="Arial"/>
          <w:sz w:val="22"/>
          <w:szCs w:val="22"/>
        </w:rPr>
      </w:pPr>
    </w:p>
    <w:p w14:paraId="1F2B4FB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14:paraId="5B9D6782" w14:textId="77777777" w:rsidR="00D06331" w:rsidRPr="00AE3149" w:rsidRDefault="00D06331" w:rsidP="004D28F6">
      <w:pPr>
        <w:jc w:val="both"/>
        <w:rPr>
          <w:rFonts w:ascii="Arial" w:hAnsi="Arial" w:cs="Arial"/>
          <w:sz w:val="22"/>
          <w:szCs w:val="22"/>
        </w:rPr>
      </w:pPr>
    </w:p>
    <w:p w14:paraId="4098CC21" w14:textId="77777777" w:rsidR="00D06331" w:rsidRPr="00AE3149" w:rsidRDefault="00D06331" w:rsidP="004D28F6">
      <w:pPr>
        <w:jc w:val="both"/>
        <w:rPr>
          <w:rFonts w:ascii="Arial" w:hAnsi="Arial" w:cs="Arial"/>
          <w:sz w:val="22"/>
          <w:szCs w:val="22"/>
        </w:rPr>
      </w:pPr>
    </w:p>
    <w:p w14:paraId="40DBE907" w14:textId="77777777" w:rsidR="00D06331" w:rsidRPr="00AE3149" w:rsidRDefault="00D06331" w:rsidP="004D28F6">
      <w:pPr>
        <w:pStyle w:val="Ttulo5"/>
      </w:pPr>
      <w:r w:rsidRPr="00AE3149">
        <w:t>CAPÍTULO II</w:t>
      </w:r>
    </w:p>
    <w:p w14:paraId="4F877F9E" w14:textId="77777777" w:rsidR="00D06331" w:rsidRPr="00AE3149" w:rsidRDefault="00D06331" w:rsidP="004D28F6">
      <w:pPr>
        <w:pStyle w:val="Ttulo5"/>
      </w:pPr>
      <w:r w:rsidRPr="00AE3149">
        <w:t>DE LA CESIÓN DE DEUDAS</w:t>
      </w:r>
    </w:p>
    <w:p w14:paraId="1C37B494" w14:textId="77777777" w:rsidR="00D06331" w:rsidRPr="00AE3149" w:rsidRDefault="00D06331" w:rsidP="004D28F6">
      <w:pPr>
        <w:jc w:val="both"/>
        <w:rPr>
          <w:rFonts w:ascii="Arial" w:hAnsi="Arial" w:cs="Arial"/>
          <w:sz w:val="22"/>
          <w:szCs w:val="22"/>
        </w:rPr>
      </w:pPr>
    </w:p>
    <w:p w14:paraId="201765F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14:paraId="3CB054AE" w14:textId="77777777" w:rsidR="00D06331" w:rsidRPr="00AE3149" w:rsidRDefault="00D06331" w:rsidP="004D28F6">
      <w:pPr>
        <w:jc w:val="both"/>
        <w:rPr>
          <w:rFonts w:ascii="Arial" w:hAnsi="Arial" w:cs="Arial"/>
          <w:sz w:val="22"/>
          <w:szCs w:val="22"/>
        </w:rPr>
      </w:pPr>
    </w:p>
    <w:p w14:paraId="53AD72C6"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14:paraId="4018EE6C" w14:textId="77777777" w:rsidR="00D06331" w:rsidRPr="00AE3149" w:rsidRDefault="00D06331" w:rsidP="004D28F6">
      <w:pPr>
        <w:jc w:val="both"/>
        <w:rPr>
          <w:rFonts w:ascii="Arial" w:hAnsi="Arial" w:cs="Arial"/>
          <w:sz w:val="22"/>
          <w:szCs w:val="22"/>
        </w:rPr>
      </w:pPr>
    </w:p>
    <w:p w14:paraId="177F6C9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14:paraId="0E74CD85" w14:textId="77777777" w:rsidR="00D06331" w:rsidRPr="00AE3149" w:rsidRDefault="00D06331" w:rsidP="004D28F6">
      <w:pPr>
        <w:jc w:val="both"/>
        <w:rPr>
          <w:rFonts w:ascii="Arial" w:hAnsi="Arial" w:cs="Arial"/>
          <w:sz w:val="22"/>
          <w:szCs w:val="22"/>
        </w:rPr>
      </w:pPr>
    </w:p>
    <w:p w14:paraId="31FD2EC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14:paraId="58F92CE3" w14:textId="77777777" w:rsidR="00D06331" w:rsidRPr="00AE3149" w:rsidRDefault="00D06331" w:rsidP="004D28F6">
      <w:pPr>
        <w:jc w:val="both"/>
        <w:rPr>
          <w:rFonts w:ascii="Arial" w:hAnsi="Arial" w:cs="Arial"/>
          <w:sz w:val="22"/>
          <w:szCs w:val="22"/>
        </w:rPr>
      </w:pPr>
    </w:p>
    <w:p w14:paraId="6A3BE61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14:paraId="16F5FFB5" w14:textId="77777777" w:rsidR="00D06331" w:rsidRPr="00AE3149" w:rsidRDefault="00D06331" w:rsidP="004D28F6">
      <w:pPr>
        <w:jc w:val="both"/>
        <w:rPr>
          <w:rFonts w:ascii="Arial" w:hAnsi="Arial" w:cs="Arial"/>
          <w:sz w:val="22"/>
          <w:szCs w:val="22"/>
        </w:rPr>
      </w:pPr>
    </w:p>
    <w:p w14:paraId="765F7AF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1937</w:t>
      </w:r>
      <w:r w:rsidR="00F2415F">
        <w:rPr>
          <w:rFonts w:ascii="Arial" w:hAnsi="Arial" w:cs="Arial"/>
          <w:b/>
          <w:sz w:val="22"/>
          <w:szCs w:val="22"/>
        </w:rPr>
        <w:t xml:space="preserve">. </w:t>
      </w:r>
      <w:r w:rsidRPr="00AE3149">
        <w:rPr>
          <w:rFonts w:ascii="Arial" w:hAnsi="Arial" w:cs="Arial"/>
          <w:sz w:val="22"/>
          <w:szCs w:val="22"/>
        </w:rPr>
        <w:t>El deudor sustituto puede oponer al acreedor las excepciones que se origienen (sic) de la naturaleza de la deuda y las que le sean personales, pero no puede oponer las que sean personales del deudor primitivo.</w:t>
      </w:r>
    </w:p>
    <w:p w14:paraId="47FC9EF5" w14:textId="77777777" w:rsidR="00D06331" w:rsidRPr="00AE3149" w:rsidRDefault="00D06331" w:rsidP="004D28F6">
      <w:pPr>
        <w:jc w:val="both"/>
        <w:rPr>
          <w:rFonts w:ascii="Arial" w:hAnsi="Arial" w:cs="Arial"/>
          <w:sz w:val="22"/>
          <w:szCs w:val="22"/>
        </w:rPr>
      </w:pPr>
    </w:p>
    <w:p w14:paraId="416AFF6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Cuando se declara nula la sustitución del deudor, la antigua deuda renace con todos sus accesorios, pero con la reserva de derechos que pertenecen a terceros de buena fé.</w:t>
      </w:r>
    </w:p>
    <w:p w14:paraId="40D43F66" w14:textId="77777777" w:rsidR="00D06331" w:rsidRPr="00AE3149" w:rsidRDefault="00D06331" w:rsidP="004D28F6">
      <w:pPr>
        <w:jc w:val="both"/>
        <w:rPr>
          <w:rFonts w:ascii="Arial" w:hAnsi="Arial" w:cs="Arial"/>
          <w:sz w:val="22"/>
          <w:szCs w:val="22"/>
        </w:rPr>
      </w:pPr>
    </w:p>
    <w:p w14:paraId="2990FC01" w14:textId="77777777" w:rsidR="00D06331" w:rsidRPr="00AE3149" w:rsidRDefault="00D06331" w:rsidP="004D28F6">
      <w:pPr>
        <w:jc w:val="both"/>
        <w:rPr>
          <w:rFonts w:ascii="Arial" w:hAnsi="Arial" w:cs="Arial"/>
          <w:sz w:val="22"/>
          <w:szCs w:val="22"/>
        </w:rPr>
      </w:pPr>
    </w:p>
    <w:p w14:paraId="3A2084EF" w14:textId="77777777" w:rsidR="00D06331" w:rsidRPr="00AE3149" w:rsidRDefault="00D06331" w:rsidP="004D28F6">
      <w:pPr>
        <w:pStyle w:val="Ttulo5"/>
      </w:pPr>
      <w:r w:rsidRPr="00AE3149">
        <w:t>CAPÍTULO III</w:t>
      </w:r>
    </w:p>
    <w:p w14:paraId="0C98A51C" w14:textId="77777777" w:rsidR="00D06331" w:rsidRPr="00AE3149" w:rsidRDefault="00D06331" w:rsidP="004D28F6">
      <w:pPr>
        <w:pStyle w:val="Ttulo5"/>
      </w:pPr>
      <w:r w:rsidRPr="00AE3149">
        <w:t>DE LA SUBROGACIÓN</w:t>
      </w:r>
    </w:p>
    <w:p w14:paraId="5702E64E" w14:textId="77777777" w:rsidR="00D06331" w:rsidRPr="00AE3149" w:rsidRDefault="00D06331" w:rsidP="004D28F6">
      <w:pPr>
        <w:jc w:val="both"/>
        <w:rPr>
          <w:rFonts w:ascii="Arial" w:hAnsi="Arial" w:cs="Arial"/>
          <w:sz w:val="22"/>
          <w:szCs w:val="22"/>
        </w:rPr>
      </w:pPr>
    </w:p>
    <w:p w14:paraId="254A34F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14:paraId="2ADE165C" w14:textId="77777777" w:rsidR="00D06331" w:rsidRPr="00AE3149" w:rsidRDefault="00D06331" w:rsidP="004D28F6">
      <w:pPr>
        <w:jc w:val="both"/>
        <w:rPr>
          <w:rFonts w:ascii="Arial" w:hAnsi="Arial" w:cs="Arial"/>
          <w:sz w:val="22"/>
          <w:szCs w:val="22"/>
        </w:rPr>
      </w:pPr>
    </w:p>
    <w:p w14:paraId="250C973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el que es acreedor paga a otro acreedor preferente;</w:t>
      </w:r>
    </w:p>
    <w:p w14:paraId="6F122A57" w14:textId="77777777" w:rsidR="00D06331" w:rsidRPr="00AE3149" w:rsidRDefault="00D06331" w:rsidP="004D28F6">
      <w:pPr>
        <w:jc w:val="both"/>
        <w:rPr>
          <w:rFonts w:ascii="Arial" w:hAnsi="Arial" w:cs="Arial"/>
          <w:sz w:val="22"/>
          <w:szCs w:val="22"/>
        </w:rPr>
      </w:pPr>
    </w:p>
    <w:p w14:paraId="26EF342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14:paraId="41AFBED0" w14:textId="77777777" w:rsidR="00D06331" w:rsidRPr="00AE3149" w:rsidRDefault="00D06331" w:rsidP="004D28F6">
      <w:pPr>
        <w:jc w:val="both"/>
        <w:rPr>
          <w:rFonts w:ascii="Arial" w:hAnsi="Arial" w:cs="Arial"/>
          <w:sz w:val="22"/>
          <w:szCs w:val="22"/>
        </w:rPr>
      </w:pPr>
    </w:p>
    <w:p w14:paraId="0E380FD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14:paraId="17C3D876" w14:textId="77777777" w:rsidR="00D06331" w:rsidRPr="00AE3149" w:rsidRDefault="00D06331" w:rsidP="004D28F6">
      <w:pPr>
        <w:jc w:val="both"/>
        <w:rPr>
          <w:rFonts w:ascii="Arial" w:hAnsi="Arial" w:cs="Arial"/>
          <w:sz w:val="22"/>
          <w:szCs w:val="22"/>
        </w:rPr>
      </w:pPr>
    </w:p>
    <w:p w14:paraId="4F53F34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14:paraId="62A96893" w14:textId="77777777" w:rsidR="00D06331" w:rsidRPr="00AE3149" w:rsidRDefault="00D06331" w:rsidP="004D28F6">
      <w:pPr>
        <w:jc w:val="both"/>
        <w:rPr>
          <w:rFonts w:ascii="Arial" w:hAnsi="Arial" w:cs="Arial"/>
          <w:sz w:val="22"/>
          <w:szCs w:val="22"/>
        </w:rPr>
      </w:pPr>
    </w:p>
    <w:p w14:paraId="181DB19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14:paraId="463192D7" w14:textId="77777777" w:rsidR="00D06331" w:rsidRPr="00AE3149" w:rsidRDefault="00D06331" w:rsidP="004D28F6">
      <w:pPr>
        <w:jc w:val="both"/>
        <w:rPr>
          <w:rFonts w:ascii="Arial" w:hAnsi="Arial" w:cs="Arial"/>
          <w:sz w:val="22"/>
          <w:szCs w:val="22"/>
        </w:rPr>
      </w:pPr>
    </w:p>
    <w:p w14:paraId="76DB1E6A"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14:paraId="4F2AC051" w14:textId="77777777" w:rsidR="00D06331" w:rsidRPr="00AE3149" w:rsidRDefault="00D06331" w:rsidP="004D28F6">
      <w:pPr>
        <w:jc w:val="both"/>
        <w:rPr>
          <w:rFonts w:ascii="Arial" w:hAnsi="Arial" w:cs="Arial"/>
          <w:sz w:val="22"/>
          <w:szCs w:val="22"/>
        </w:rPr>
      </w:pPr>
    </w:p>
    <w:p w14:paraId="3620CE59"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14:paraId="23990DE4" w14:textId="77777777" w:rsidR="00D06331" w:rsidRPr="00AE3149" w:rsidRDefault="00D06331" w:rsidP="004D28F6">
      <w:pPr>
        <w:jc w:val="both"/>
        <w:rPr>
          <w:rFonts w:ascii="Arial" w:hAnsi="Arial" w:cs="Arial"/>
          <w:sz w:val="22"/>
          <w:szCs w:val="22"/>
        </w:rPr>
      </w:pPr>
    </w:p>
    <w:p w14:paraId="41B6AA56" w14:textId="77777777" w:rsidR="00D06331" w:rsidRPr="00AE3149" w:rsidRDefault="00D06331" w:rsidP="004D28F6">
      <w:pPr>
        <w:jc w:val="both"/>
        <w:rPr>
          <w:rFonts w:ascii="Arial" w:hAnsi="Arial" w:cs="Arial"/>
          <w:sz w:val="22"/>
          <w:szCs w:val="22"/>
        </w:rPr>
      </w:pPr>
    </w:p>
    <w:p w14:paraId="17B17C29" w14:textId="77777777" w:rsidR="00D06331" w:rsidRPr="00AE3149" w:rsidRDefault="00D06331" w:rsidP="004D28F6">
      <w:pPr>
        <w:pStyle w:val="Ttulo4"/>
      </w:pPr>
      <w:r w:rsidRPr="00AE3149">
        <w:lastRenderedPageBreak/>
        <w:t>TÍTULO CUARTO</w:t>
      </w:r>
    </w:p>
    <w:p w14:paraId="0EF4FF59" w14:textId="77777777" w:rsidR="00D06331" w:rsidRPr="00AE3149" w:rsidRDefault="00D06331" w:rsidP="004D28F6">
      <w:pPr>
        <w:pStyle w:val="Ttulo4"/>
      </w:pPr>
      <w:r w:rsidRPr="00AE3149">
        <w:t>EFECTOS DE LAS OBLIGACIONES</w:t>
      </w:r>
    </w:p>
    <w:p w14:paraId="67F4B3A0" w14:textId="77777777" w:rsidR="00D06331" w:rsidRPr="00AE3149" w:rsidRDefault="00D06331" w:rsidP="004D28F6">
      <w:pPr>
        <w:jc w:val="center"/>
        <w:rPr>
          <w:rFonts w:ascii="Arial" w:hAnsi="Arial" w:cs="Arial"/>
          <w:sz w:val="22"/>
          <w:szCs w:val="22"/>
        </w:rPr>
      </w:pPr>
    </w:p>
    <w:p w14:paraId="319BE71B" w14:textId="77777777" w:rsidR="00D06331" w:rsidRPr="00AE3149" w:rsidRDefault="00D06331" w:rsidP="004D28F6">
      <w:pPr>
        <w:pStyle w:val="Ttulo5"/>
      </w:pPr>
      <w:r w:rsidRPr="00AE3149">
        <w:t>I.- EFECTOS DE LAS OBLIGACIONES ENTRE LAS PARTES</w:t>
      </w:r>
    </w:p>
    <w:p w14:paraId="44FDB274" w14:textId="77777777" w:rsidR="00D06331" w:rsidRPr="00AE3149" w:rsidRDefault="00D06331" w:rsidP="004D28F6">
      <w:pPr>
        <w:pStyle w:val="Ttulo5"/>
      </w:pPr>
      <w:r w:rsidRPr="00AE3149">
        <w:t>CUMPLIMIENTO DE LAS OBLIGACIONES</w:t>
      </w:r>
    </w:p>
    <w:p w14:paraId="53B3D618" w14:textId="77777777" w:rsidR="00D06331" w:rsidRPr="00AE3149" w:rsidRDefault="00D06331" w:rsidP="004D28F6">
      <w:pPr>
        <w:jc w:val="center"/>
        <w:rPr>
          <w:rFonts w:ascii="Arial" w:hAnsi="Arial" w:cs="Arial"/>
          <w:sz w:val="22"/>
          <w:szCs w:val="22"/>
        </w:rPr>
      </w:pPr>
    </w:p>
    <w:p w14:paraId="35293B46" w14:textId="77777777" w:rsidR="00D06331" w:rsidRPr="00AE3149" w:rsidRDefault="00D06331" w:rsidP="004D28F6">
      <w:pPr>
        <w:pStyle w:val="Ttulo6"/>
      </w:pPr>
      <w:r w:rsidRPr="00AE3149">
        <w:t>CAPÍTULO I</w:t>
      </w:r>
    </w:p>
    <w:p w14:paraId="09D3BD22" w14:textId="77777777" w:rsidR="00D06331" w:rsidRPr="00AE3149" w:rsidRDefault="00D06331" w:rsidP="004D28F6">
      <w:pPr>
        <w:pStyle w:val="Ttulo6"/>
      </w:pPr>
      <w:r w:rsidRPr="00AE3149">
        <w:t>DEL PAGO</w:t>
      </w:r>
    </w:p>
    <w:p w14:paraId="1B0B6685" w14:textId="77777777" w:rsidR="00D06331" w:rsidRPr="00AE3149" w:rsidRDefault="00D06331" w:rsidP="004D28F6">
      <w:pPr>
        <w:jc w:val="both"/>
        <w:rPr>
          <w:rFonts w:ascii="Arial" w:hAnsi="Arial" w:cs="Arial"/>
          <w:sz w:val="22"/>
          <w:szCs w:val="22"/>
        </w:rPr>
      </w:pPr>
    </w:p>
    <w:p w14:paraId="1F68B364" w14:textId="77777777"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14:paraId="0EB6CA37" w14:textId="77777777" w:rsidR="00E8113C" w:rsidRPr="00AE3149" w:rsidRDefault="00E8113C" w:rsidP="004D28F6">
      <w:pPr>
        <w:jc w:val="both"/>
        <w:rPr>
          <w:rFonts w:ascii="Arial" w:hAnsi="Arial" w:cs="Arial"/>
          <w:sz w:val="22"/>
          <w:szCs w:val="22"/>
        </w:rPr>
      </w:pPr>
    </w:p>
    <w:p w14:paraId="15784D0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14:paraId="432F4C4C" w14:textId="77777777" w:rsidR="00D06331" w:rsidRPr="00AE3149" w:rsidRDefault="00D06331" w:rsidP="004D28F6">
      <w:pPr>
        <w:jc w:val="both"/>
        <w:rPr>
          <w:rFonts w:ascii="Arial" w:hAnsi="Arial" w:cs="Arial"/>
          <w:sz w:val="22"/>
          <w:szCs w:val="22"/>
        </w:rPr>
      </w:pPr>
    </w:p>
    <w:p w14:paraId="088EE22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14:paraId="6C865372" w14:textId="77777777" w:rsidR="00D06331" w:rsidRPr="00AE3149" w:rsidRDefault="00D06331" w:rsidP="004D28F6">
      <w:pPr>
        <w:jc w:val="both"/>
        <w:rPr>
          <w:rFonts w:ascii="Arial" w:hAnsi="Arial" w:cs="Arial"/>
          <w:sz w:val="22"/>
          <w:szCs w:val="22"/>
        </w:rPr>
      </w:pPr>
    </w:p>
    <w:p w14:paraId="783C2A7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14:paraId="3736AA71" w14:textId="77777777" w:rsidR="00D06331" w:rsidRPr="00AE3149" w:rsidRDefault="00D06331" w:rsidP="004D28F6">
      <w:pPr>
        <w:jc w:val="both"/>
        <w:rPr>
          <w:rFonts w:ascii="Arial" w:hAnsi="Arial" w:cs="Arial"/>
          <w:sz w:val="22"/>
          <w:szCs w:val="22"/>
        </w:rPr>
      </w:pPr>
    </w:p>
    <w:p w14:paraId="4735915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14:paraId="6D155360" w14:textId="77777777" w:rsidR="00D06331" w:rsidRPr="00AE3149" w:rsidRDefault="00D06331" w:rsidP="004D28F6">
      <w:pPr>
        <w:jc w:val="both"/>
        <w:rPr>
          <w:rFonts w:ascii="Arial" w:hAnsi="Arial" w:cs="Arial"/>
          <w:sz w:val="22"/>
          <w:szCs w:val="22"/>
        </w:rPr>
      </w:pPr>
    </w:p>
    <w:p w14:paraId="662C807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14:paraId="544A0391" w14:textId="77777777" w:rsidR="00D06331" w:rsidRPr="00AE3149" w:rsidRDefault="00D06331" w:rsidP="004D28F6">
      <w:pPr>
        <w:jc w:val="both"/>
        <w:rPr>
          <w:rFonts w:ascii="Arial" w:hAnsi="Arial" w:cs="Arial"/>
          <w:sz w:val="22"/>
          <w:szCs w:val="22"/>
        </w:rPr>
      </w:pPr>
    </w:p>
    <w:p w14:paraId="3677A87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r w:rsidRPr="00AE3149">
        <w:rPr>
          <w:rFonts w:ascii="Arial" w:hAnsi="Arial" w:cs="Arial"/>
          <w:sz w:val="22"/>
          <w:szCs w:val="22"/>
        </w:rPr>
        <w:t>Puede por último, hacerse contra la voluntad del deudor.</w:t>
      </w:r>
    </w:p>
    <w:p w14:paraId="2785DDEE" w14:textId="77777777" w:rsidR="00D06331" w:rsidRPr="00AE3149" w:rsidRDefault="00D06331" w:rsidP="004D28F6">
      <w:pPr>
        <w:jc w:val="both"/>
        <w:rPr>
          <w:rFonts w:ascii="Arial" w:hAnsi="Arial" w:cs="Arial"/>
          <w:sz w:val="22"/>
          <w:szCs w:val="22"/>
        </w:rPr>
      </w:pPr>
    </w:p>
    <w:p w14:paraId="559FB5F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14:paraId="6B15DCDD" w14:textId="77777777" w:rsidR="00D06331" w:rsidRPr="00AE3149" w:rsidRDefault="00D06331" w:rsidP="004D28F6">
      <w:pPr>
        <w:jc w:val="both"/>
        <w:rPr>
          <w:rFonts w:ascii="Arial" w:hAnsi="Arial" w:cs="Arial"/>
          <w:sz w:val="22"/>
          <w:szCs w:val="22"/>
        </w:rPr>
      </w:pPr>
    </w:p>
    <w:p w14:paraId="40C6F356"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14:paraId="2B71F732" w14:textId="77777777" w:rsidR="00D06331" w:rsidRPr="00AE3149" w:rsidRDefault="00D06331" w:rsidP="004D28F6">
      <w:pPr>
        <w:jc w:val="both"/>
        <w:rPr>
          <w:rFonts w:ascii="Arial" w:hAnsi="Arial" w:cs="Arial"/>
          <w:sz w:val="22"/>
          <w:szCs w:val="22"/>
        </w:rPr>
      </w:pPr>
    </w:p>
    <w:p w14:paraId="4E25018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14:paraId="7CB91D2A" w14:textId="77777777" w:rsidR="00D06331" w:rsidRPr="00AE3149" w:rsidRDefault="00D06331" w:rsidP="004D28F6">
      <w:pPr>
        <w:jc w:val="both"/>
        <w:rPr>
          <w:rFonts w:ascii="Arial" w:hAnsi="Arial" w:cs="Arial"/>
          <w:sz w:val="22"/>
          <w:szCs w:val="22"/>
        </w:rPr>
      </w:pPr>
    </w:p>
    <w:p w14:paraId="64A0D52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14:paraId="091D6361" w14:textId="77777777" w:rsidR="00D06331" w:rsidRPr="00AE3149" w:rsidRDefault="00D06331" w:rsidP="004D28F6">
      <w:pPr>
        <w:jc w:val="both"/>
        <w:rPr>
          <w:rFonts w:ascii="Arial" w:hAnsi="Arial" w:cs="Arial"/>
          <w:sz w:val="22"/>
          <w:szCs w:val="22"/>
        </w:rPr>
      </w:pPr>
    </w:p>
    <w:p w14:paraId="477A348A"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14:paraId="363E63BB" w14:textId="77777777" w:rsidR="00D06331" w:rsidRPr="006675DF" w:rsidRDefault="00D06331" w:rsidP="004D28F6">
      <w:pPr>
        <w:jc w:val="both"/>
        <w:rPr>
          <w:rFonts w:ascii="Arial" w:hAnsi="Arial" w:cs="Arial"/>
          <w:b/>
          <w:sz w:val="22"/>
          <w:szCs w:val="22"/>
        </w:rPr>
      </w:pPr>
    </w:p>
    <w:p w14:paraId="1284CF5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14:paraId="0C13A869" w14:textId="77777777" w:rsidR="00D06331" w:rsidRPr="00AE3149" w:rsidRDefault="00D06331" w:rsidP="004D28F6">
      <w:pPr>
        <w:jc w:val="both"/>
        <w:rPr>
          <w:rFonts w:ascii="Arial" w:hAnsi="Arial" w:cs="Arial"/>
          <w:sz w:val="22"/>
          <w:szCs w:val="22"/>
        </w:rPr>
      </w:pPr>
    </w:p>
    <w:p w14:paraId="6930692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14:paraId="013F1966" w14:textId="77777777" w:rsidR="00D06331" w:rsidRPr="00AE3149" w:rsidRDefault="00D06331" w:rsidP="004D28F6">
      <w:pPr>
        <w:jc w:val="both"/>
        <w:rPr>
          <w:rFonts w:ascii="Arial" w:hAnsi="Arial" w:cs="Arial"/>
          <w:sz w:val="22"/>
          <w:szCs w:val="22"/>
        </w:rPr>
      </w:pPr>
    </w:p>
    <w:p w14:paraId="6CBE06D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14:paraId="51185292" w14:textId="77777777" w:rsidR="00D06331" w:rsidRPr="00AE3149" w:rsidRDefault="00D06331" w:rsidP="004D28F6">
      <w:pPr>
        <w:jc w:val="both"/>
        <w:rPr>
          <w:rFonts w:ascii="Arial" w:hAnsi="Arial" w:cs="Arial"/>
          <w:sz w:val="22"/>
          <w:szCs w:val="22"/>
        </w:rPr>
      </w:pPr>
    </w:p>
    <w:p w14:paraId="2D249DE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14:paraId="70CA9236" w14:textId="77777777" w:rsidR="00D06331" w:rsidRPr="00AE3149" w:rsidRDefault="00D06331" w:rsidP="004D28F6">
      <w:pPr>
        <w:jc w:val="both"/>
        <w:rPr>
          <w:rFonts w:ascii="Arial" w:hAnsi="Arial" w:cs="Arial"/>
          <w:sz w:val="22"/>
          <w:szCs w:val="22"/>
        </w:rPr>
      </w:pPr>
    </w:p>
    <w:p w14:paraId="2658260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14:paraId="1EB73FCC" w14:textId="77777777" w:rsidR="00D06331" w:rsidRPr="00AE3149" w:rsidRDefault="00D06331" w:rsidP="004D28F6">
      <w:pPr>
        <w:jc w:val="both"/>
        <w:rPr>
          <w:rFonts w:ascii="Arial" w:hAnsi="Arial" w:cs="Arial"/>
          <w:sz w:val="22"/>
          <w:szCs w:val="22"/>
        </w:rPr>
      </w:pPr>
    </w:p>
    <w:p w14:paraId="77172E8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El pago deberá hacerse del modo que se hubiere pactado; y nunca podrá hacerse parcilamente (sic) sino en virtud de convenio expreso o de disposición de ley.</w:t>
      </w:r>
    </w:p>
    <w:p w14:paraId="4F5FE9F2" w14:textId="77777777" w:rsidR="00D06331" w:rsidRPr="00AE3149" w:rsidRDefault="00D06331" w:rsidP="004D28F6">
      <w:pPr>
        <w:jc w:val="both"/>
        <w:rPr>
          <w:rFonts w:ascii="Arial" w:hAnsi="Arial" w:cs="Arial"/>
          <w:sz w:val="22"/>
          <w:szCs w:val="22"/>
        </w:rPr>
      </w:pPr>
    </w:p>
    <w:p w14:paraId="2D9ED61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illquida, (sic) podrá exigir el acreedor y hacer el deudor el pago de la primera sin esperar a que se liquide la segunda.</w:t>
      </w:r>
    </w:p>
    <w:p w14:paraId="4187D66B" w14:textId="77777777" w:rsidR="00D06331" w:rsidRPr="00AE3149" w:rsidRDefault="00D06331" w:rsidP="004D28F6">
      <w:pPr>
        <w:jc w:val="both"/>
        <w:rPr>
          <w:rFonts w:ascii="Arial" w:hAnsi="Arial" w:cs="Arial"/>
          <w:sz w:val="22"/>
          <w:szCs w:val="22"/>
        </w:rPr>
      </w:pPr>
    </w:p>
    <w:p w14:paraId="1339AB3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14:paraId="2669A5AF" w14:textId="77777777" w:rsidR="00D06331" w:rsidRPr="00AE3149" w:rsidRDefault="00D06331" w:rsidP="004D28F6">
      <w:pPr>
        <w:jc w:val="both"/>
        <w:rPr>
          <w:rFonts w:ascii="Arial" w:hAnsi="Arial" w:cs="Arial"/>
          <w:sz w:val="22"/>
          <w:szCs w:val="22"/>
        </w:rPr>
      </w:pPr>
    </w:p>
    <w:p w14:paraId="3E06027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14:paraId="07996B8C" w14:textId="77777777" w:rsidR="00D06331" w:rsidRPr="00AE3149" w:rsidRDefault="00D06331" w:rsidP="004D28F6">
      <w:pPr>
        <w:jc w:val="both"/>
        <w:rPr>
          <w:rFonts w:ascii="Arial" w:hAnsi="Arial" w:cs="Arial"/>
          <w:sz w:val="22"/>
          <w:szCs w:val="22"/>
        </w:rPr>
      </w:pPr>
    </w:p>
    <w:p w14:paraId="23BF84F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Si el deudor quisiere hacer pagos anticipados y el acreedor recibirlos, no podrá éste ser obligado a hacer descuentos.</w:t>
      </w:r>
    </w:p>
    <w:p w14:paraId="055BFC67" w14:textId="77777777" w:rsidR="00D06331" w:rsidRPr="00AE3149" w:rsidRDefault="00D06331" w:rsidP="004D28F6">
      <w:pPr>
        <w:jc w:val="both"/>
        <w:rPr>
          <w:rFonts w:ascii="Arial" w:hAnsi="Arial" w:cs="Arial"/>
          <w:sz w:val="22"/>
          <w:szCs w:val="22"/>
        </w:rPr>
      </w:pPr>
    </w:p>
    <w:p w14:paraId="34EEAFA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14:paraId="43D51792" w14:textId="77777777" w:rsidR="00D06331" w:rsidRPr="00AE3149" w:rsidRDefault="00D06331" w:rsidP="004D28F6">
      <w:pPr>
        <w:jc w:val="both"/>
        <w:rPr>
          <w:rFonts w:ascii="Arial" w:hAnsi="Arial" w:cs="Arial"/>
          <w:sz w:val="22"/>
          <w:szCs w:val="22"/>
        </w:rPr>
      </w:pPr>
    </w:p>
    <w:p w14:paraId="60F6129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14:paraId="5B33B019" w14:textId="77777777" w:rsidR="00D06331" w:rsidRPr="00AE3149" w:rsidRDefault="00D06331" w:rsidP="004D28F6">
      <w:pPr>
        <w:jc w:val="both"/>
        <w:rPr>
          <w:rFonts w:ascii="Arial" w:hAnsi="Arial" w:cs="Arial"/>
          <w:sz w:val="22"/>
          <w:szCs w:val="22"/>
        </w:rPr>
      </w:pPr>
    </w:p>
    <w:p w14:paraId="68F7A45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14:paraId="7F68A812" w14:textId="77777777" w:rsidR="00D06331" w:rsidRPr="00AE3149" w:rsidRDefault="00D06331" w:rsidP="004D28F6">
      <w:pPr>
        <w:jc w:val="both"/>
        <w:rPr>
          <w:rFonts w:ascii="Arial" w:hAnsi="Arial" w:cs="Arial"/>
          <w:sz w:val="22"/>
          <w:szCs w:val="22"/>
        </w:rPr>
      </w:pPr>
    </w:p>
    <w:p w14:paraId="6D04AE2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14:paraId="6799F27F" w14:textId="77777777" w:rsidR="00D06331" w:rsidRPr="00AE3149" w:rsidRDefault="00D06331" w:rsidP="004D28F6">
      <w:pPr>
        <w:jc w:val="both"/>
        <w:rPr>
          <w:rFonts w:ascii="Arial" w:hAnsi="Arial" w:cs="Arial"/>
          <w:sz w:val="22"/>
          <w:szCs w:val="22"/>
        </w:rPr>
      </w:pPr>
    </w:p>
    <w:p w14:paraId="17F8D45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El deudor que después de celebrado el contrato mudarse (sic) voluntariamente de domicilio, deberá indemnizar al acreedor de los mayores gastos que haga por ésta causa, para obtener el pago. De la misma manera, el acreedor debe indemnizar al deudor, cuando debiendo hacerse el pago en el domicilio de aquel, cambia voluntariamente de domicilio.</w:t>
      </w:r>
    </w:p>
    <w:p w14:paraId="3FF7F902" w14:textId="77777777" w:rsidR="00D06331" w:rsidRPr="00AE3149" w:rsidRDefault="00D06331" w:rsidP="004D28F6">
      <w:pPr>
        <w:jc w:val="both"/>
        <w:rPr>
          <w:rFonts w:ascii="Arial" w:hAnsi="Arial" w:cs="Arial"/>
          <w:sz w:val="22"/>
          <w:szCs w:val="22"/>
        </w:rPr>
      </w:pPr>
    </w:p>
    <w:p w14:paraId="271899E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14:paraId="75D59E31" w14:textId="77777777" w:rsidR="00D06331" w:rsidRPr="00AE3149" w:rsidRDefault="00D06331" w:rsidP="004D28F6">
      <w:pPr>
        <w:jc w:val="both"/>
        <w:rPr>
          <w:rFonts w:ascii="Arial" w:hAnsi="Arial" w:cs="Arial"/>
          <w:sz w:val="22"/>
          <w:szCs w:val="22"/>
        </w:rPr>
      </w:pPr>
    </w:p>
    <w:p w14:paraId="1F22A521" w14:textId="77777777" w:rsidR="00E8113C" w:rsidRPr="00AE3149" w:rsidRDefault="00E8113C" w:rsidP="004D28F6">
      <w:pPr>
        <w:jc w:val="both"/>
        <w:rPr>
          <w:rFonts w:ascii="Arial" w:hAnsi="Arial" w:cs="Arial"/>
          <w:sz w:val="22"/>
          <w:szCs w:val="22"/>
        </w:rPr>
      </w:pPr>
    </w:p>
    <w:p w14:paraId="0F25A90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14:paraId="32D304D5" w14:textId="77777777" w:rsidR="00D06331" w:rsidRPr="00AE3149" w:rsidRDefault="00D06331" w:rsidP="004D28F6">
      <w:pPr>
        <w:jc w:val="both"/>
        <w:rPr>
          <w:rFonts w:ascii="Arial" w:hAnsi="Arial" w:cs="Arial"/>
          <w:sz w:val="22"/>
          <w:szCs w:val="22"/>
        </w:rPr>
      </w:pPr>
    </w:p>
    <w:p w14:paraId="646D203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14:paraId="4978D636" w14:textId="77777777" w:rsidR="00D06331" w:rsidRPr="00AE3149" w:rsidRDefault="00D06331" w:rsidP="004D28F6">
      <w:pPr>
        <w:jc w:val="both"/>
        <w:rPr>
          <w:rFonts w:ascii="Arial" w:hAnsi="Arial" w:cs="Arial"/>
          <w:sz w:val="22"/>
          <w:szCs w:val="22"/>
        </w:rPr>
      </w:pPr>
    </w:p>
    <w:p w14:paraId="3BBEAA5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14:paraId="1C9A75F9" w14:textId="77777777" w:rsidR="00D06331" w:rsidRPr="00AE3149" w:rsidRDefault="00D06331" w:rsidP="004D28F6">
      <w:pPr>
        <w:jc w:val="both"/>
        <w:rPr>
          <w:rFonts w:ascii="Arial" w:hAnsi="Arial" w:cs="Arial"/>
          <w:sz w:val="22"/>
          <w:szCs w:val="22"/>
        </w:rPr>
      </w:pPr>
    </w:p>
    <w:p w14:paraId="6CAC902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14:paraId="3323C319" w14:textId="77777777" w:rsidR="00D06331" w:rsidRPr="00AE3149" w:rsidRDefault="00D06331" w:rsidP="004D28F6">
      <w:pPr>
        <w:jc w:val="both"/>
        <w:rPr>
          <w:rFonts w:ascii="Arial" w:hAnsi="Arial" w:cs="Arial"/>
          <w:sz w:val="22"/>
          <w:szCs w:val="22"/>
        </w:rPr>
      </w:pPr>
    </w:p>
    <w:p w14:paraId="7E006B1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14:paraId="711A8AAE" w14:textId="77777777" w:rsidR="00D06331" w:rsidRPr="00AE3149" w:rsidRDefault="00D06331" w:rsidP="004D28F6">
      <w:pPr>
        <w:jc w:val="both"/>
        <w:rPr>
          <w:rFonts w:ascii="Arial" w:hAnsi="Arial" w:cs="Arial"/>
          <w:sz w:val="22"/>
          <w:szCs w:val="22"/>
        </w:rPr>
      </w:pPr>
    </w:p>
    <w:p w14:paraId="2247305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14:paraId="20157E0D" w14:textId="77777777" w:rsidR="00D06331" w:rsidRPr="00AE3149" w:rsidRDefault="00D06331" w:rsidP="004D28F6">
      <w:pPr>
        <w:jc w:val="both"/>
        <w:rPr>
          <w:rFonts w:ascii="Arial" w:hAnsi="Arial" w:cs="Arial"/>
          <w:sz w:val="22"/>
          <w:szCs w:val="22"/>
        </w:rPr>
      </w:pPr>
    </w:p>
    <w:p w14:paraId="73917E6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14:paraId="2FAB32C6" w14:textId="77777777" w:rsidR="00D06331" w:rsidRPr="00AE3149" w:rsidRDefault="00D06331" w:rsidP="004D28F6">
      <w:pPr>
        <w:jc w:val="both"/>
        <w:rPr>
          <w:rFonts w:ascii="Arial" w:hAnsi="Arial" w:cs="Arial"/>
          <w:sz w:val="22"/>
          <w:szCs w:val="22"/>
        </w:rPr>
      </w:pPr>
    </w:p>
    <w:p w14:paraId="55C7AB6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Las cantidades pagadas a cuenta de deudas con intereses, no se imputaran al capital mientras hubiere intereses vencidos y no pagados, salvo convenio en contrario.</w:t>
      </w:r>
    </w:p>
    <w:p w14:paraId="680831BD" w14:textId="77777777" w:rsidR="00D06331" w:rsidRPr="00AE3149" w:rsidRDefault="00D06331" w:rsidP="004D28F6">
      <w:pPr>
        <w:jc w:val="both"/>
        <w:rPr>
          <w:rFonts w:ascii="Arial" w:hAnsi="Arial" w:cs="Arial"/>
          <w:sz w:val="22"/>
          <w:szCs w:val="22"/>
        </w:rPr>
      </w:pPr>
    </w:p>
    <w:p w14:paraId="1D6901E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14:paraId="607A66B0" w14:textId="77777777" w:rsidR="00D06331" w:rsidRPr="00AE3149" w:rsidRDefault="00D06331" w:rsidP="004D28F6">
      <w:pPr>
        <w:jc w:val="both"/>
        <w:rPr>
          <w:rFonts w:ascii="Arial" w:hAnsi="Arial" w:cs="Arial"/>
          <w:sz w:val="22"/>
          <w:szCs w:val="22"/>
        </w:rPr>
      </w:pPr>
    </w:p>
    <w:p w14:paraId="52C2462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14:paraId="020931D0" w14:textId="77777777" w:rsidR="00D06331" w:rsidRPr="00AE3149" w:rsidRDefault="00D06331" w:rsidP="004D28F6">
      <w:pPr>
        <w:jc w:val="both"/>
        <w:rPr>
          <w:rFonts w:ascii="Arial" w:hAnsi="Arial" w:cs="Arial"/>
          <w:sz w:val="22"/>
          <w:szCs w:val="22"/>
        </w:rPr>
      </w:pPr>
    </w:p>
    <w:p w14:paraId="35C8B987" w14:textId="77777777" w:rsidR="00D06331" w:rsidRPr="00AE3149" w:rsidRDefault="00D06331" w:rsidP="004D28F6">
      <w:pPr>
        <w:jc w:val="both"/>
        <w:rPr>
          <w:rFonts w:ascii="Arial" w:hAnsi="Arial" w:cs="Arial"/>
          <w:sz w:val="22"/>
          <w:szCs w:val="22"/>
        </w:rPr>
      </w:pPr>
    </w:p>
    <w:p w14:paraId="70823607" w14:textId="77777777" w:rsidR="00D06331" w:rsidRPr="00AE3149" w:rsidRDefault="00D06331" w:rsidP="004D28F6">
      <w:pPr>
        <w:pStyle w:val="Ttulo6"/>
      </w:pPr>
      <w:r w:rsidRPr="00AE3149">
        <w:t>CAPÍTULO II</w:t>
      </w:r>
    </w:p>
    <w:p w14:paraId="4E5F8E0C" w14:textId="77777777" w:rsidR="00D06331" w:rsidRPr="00AE3149" w:rsidRDefault="00D06331" w:rsidP="004D28F6">
      <w:pPr>
        <w:pStyle w:val="Ttulo6"/>
      </w:pPr>
      <w:r w:rsidRPr="00AE3149">
        <w:t>DEL OFRECIMIENTO DEL PAGO Y DE LA CONSIGNACIÓN</w:t>
      </w:r>
    </w:p>
    <w:p w14:paraId="42D94497" w14:textId="77777777" w:rsidR="00D06331" w:rsidRPr="00AE3149" w:rsidRDefault="00D06331" w:rsidP="004D28F6">
      <w:pPr>
        <w:jc w:val="both"/>
        <w:rPr>
          <w:rFonts w:ascii="Arial" w:hAnsi="Arial" w:cs="Arial"/>
          <w:sz w:val="22"/>
          <w:szCs w:val="22"/>
        </w:rPr>
      </w:pPr>
    </w:p>
    <w:p w14:paraId="242933B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14:paraId="5BB1CBAB" w14:textId="77777777" w:rsidR="00D06331" w:rsidRPr="00AE3149" w:rsidRDefault="00D06331" w:rsidP="004D28F6">
      <w:pPr>
        <w:jc w:val="both"/>
        <w:rPr>
          <w:rFonts w:ascii="Arial" w:hAnsi="Arial" w:cs="Arial"/>
          <w:sz w:val="22"/>
          <w:szCs w:val="22"/>
        </w:rPr>
      </w:pPr>
    </w:p>
    <w:p w14:paraId="4EDF574E"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14:paraId="692532A9" w14:textId="77777777" w:rsidR="00D06331" w:rsidRPr="00AE3149" w:rsidRDefault="00D06331" w:rsidP="004D28F6">
      <w:pPr>
        <w:jc w:val="both"/>
        <w:rPr>
          <w:rFonts w:ascii="Arial" w:hAnsi="Arial" w:cs="Arial"/>
          <w:sz w:val="22"/>
          <w:szCs w:val="22"/>
        </w:rPr>
      </w:pPr>
    </w:p>
    <w:p w14:paraId="531569B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14:paraId="77866A86" w14:textId="77777777" w:rsidR="00D06331" w:rsidRPr="00AE3149" w:rsidRDefault="00D06331" w:rsidP="004D28F6">
      <w:pPr>
        <w:jc w:val="both"/>
        <w:rPr>
          <w:rFonts w:ascii="Arial" w:hAnsi="Arial" w:cs="Arial"/>
          <w:sz w:val="22"/>
          <w:szCs w:val="22"/>
        </w:rPr>
      </w:pPr>
    </w:p>
    <w:p w14:paraId="7AB181F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14:paraId="06D431DC" w14:textId="77777777" w:rsidR="00D06331" w:rsidRPr="00AE3149" w:rsidRDefault="00D06331" w:rsidP="004D28F6">
      <w:pPr>
        <w:jc w:val="both"/>
        <w:rPr>
          <w:rFonts w:ascii="Arial" w:hAnsi="Arial" w:cs="Arial"/>
          <w:sz w:val="22"/>
          <w:szCs w:val="22"/>
        </w:rPr>
      </w:pPr>
    </w:p>
    <w:p w14:paraId="158976E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14:paraId="55A33550" w14:textId="77777777" w:rsidR="00D06331" w:rsidRPr="00AE3149" w:rsidRDefault="00D06331" w:rsidP="004D28F6">
      <w:pPr>
        <w:jc w:val="both"/>
        <w:rPr>
          <w:rFonts w:ascii="Arial" w:hAnsi="Arial" w:cs="Arial"/>
          <w:sz w:val="22"/>
          <w:szCs w:val="22"/>
        </w:rPr>
      </w:pPr>
    </w:p>
    <w:p w14:paraId="71411D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14:paraId="6A080189" w14:textId="77777777" w:rsidR="00D06331" w:rsidRPr="00AE3149" w:rsidRDefault="00D06331" w:rsidP="004D28F6">
      <w:pPr>
        <w:jc w:val="both"/>
        <w:rPr>
          <w:rFonts w:ascii="Arial" w:hAnsi="Arial" w:cs="Arial"/>
          <w:sz w:val="22"/>
          <w:szCs w:val="22"/>
        </w:rPr>
      </w:pPr>
    </w:p>
    <w:p w14:paraId="502FD09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14:paraId="5562194E" w14:textId="77777777" w:rsidR="00D06331" w:rsidRPr="00AE3149" w:rsidRDefault="00D06331" w:rsidP="004D28F6">
      <w:pPr>
        <w:jc w:val="both"/>
        <w:rPr>
          <w:rFonts w:ascii="Arial" w:hAnsi="Arial" w:cs="Arial"/>
          <w:sz w:val="22"/>
          <w:szCs w:val="22"/>
        </w:rPr>
      </w:pPr>
    </w:p>
    <w:p w14:paraId="2F71A71E" w14:textId="77777777" w:rsidR="00D06331" w:rsidRPr="00AE3149" w:rsidRDefault="00D06331" w:rsidP="004D28F6">
      <w:pPr>
        <w:jc w:val="both"/>
        <w:rPr>
          <w:rFonts w:ascii="Arial" w:hAnsi="Arial" w:cs="Arial"/>
          <w:sz w:val="22"/>
          <w:szCs w:val="22"/>
        </w:rPr>
      </w:pPr>
    </w:p>
    <w:p w14:paraId="36250550" w14:textId="77777777" w:rsidR="00D06331" w:rsidRPr="00AE3149" w:rsidRDefault="00D06331" w:rsidP="004D28F6">
      <w:pPr>
        <w:pStyle w:val="Ttulo5"/>
      </w:pPr>
      <w:r w:rsidRPr="00AE3149">
        <w:t>INCUMPLIMIENTO DE LAS OBLIGACIONES</w:t>
      </w:r>
    </w:p>
    <w:p w14:paraId="4549989E" w14:textId="77777777" w:rsidR="00D06331" w:rsidRPr="00AE3149" w:rsidRDefault="00D06331" w:rsidP="004D28F6">
      <w:pPr>
        <w:jc w:val="center"/>
        <w:rPr>
          <w:rFonts w:ascii="Arial" w:hAnsi="Arial" w:cs="Arial"/>
          <w:sz w:val="22"/>
          <w:szCs w:val="22"/>
        </w:rPr>
      </w:pPr>
    </w:p>
    <w:p w14:paraId="3370B4F9" w14:textId="77777777" w:rsidR="00D06331" w:rsidRPr="00AE3149" w:rsidRDefault="00D06331" w:rsidP="004D28F6">
      <w:pPr>
        <w:pStyle w:val="Ttulo6"/>
      </w:pPr>
      <w:r w:rsidRPr="00AE3149">
        <w:t>CAPÍTULO III</w:t>
      </w:r>
    </w:p>
    <w:p w14:paraId="05DB8A8E" w14:textId="77777777" w:rsidR="00D06331" w:rsidRPr="00AE3149" w:rsidRDefault="00D06331" w:rsidP="004D28F6">
      <w:pPr>
        <w:pStyle w:val="Ttulo6"/>
      </w:pPr>
      <w:r w:rsidRPr="00AE3149">
        <w:t>CONSECUENCIAS DEL INCUMPLIMIENTO DE LAS OBLIGACIONES</w:t>
      </w:r>
    </w:p>
    <w:p w14:paraId="525F11BF" w14:textId="77777777" w:rsidR="00D06331" w:rsidRPr="00AE3149" w:rsidRDefault="00D06331" w:rsidP="004D28F6">
      <w:pPr>
        <w:jc w:val="center"/>
        <w:rPr>
          <w:rFonts w:ascii="Arial" w:hAnsi="Arial" w:cs="Arial"/>
          <w:sz w:val="22"/>
          <w:szCs w:val="22"/>
        </w:rPr>
      </w:pPr>
    </w:p>
    <w:p w14:paraId="2438B404" w14:textId="77777777" w:rsidR="00D06331" w:rsidRPr="00AE3149" w:rsidRDefault="00D06331" w:rsidP="004D28F6">
      <w:pPr>
        <w:jc w:val="center"/>
        <w:rPr>
          <w:rFonts w:ascii="Arial" w:hAnsi="Arial" w:cs="Arial"/>
          <w:sz w:val="22"/>
          <w:szCs w:val="22"/>
        </w:rPr>
      </w:pPr>
    </w:p>
    <w:p w14:paraId="2E5EB8F3" w14:textId="77777777" w:rsidR="00D06331" w:rsidRPr="00AE3149" w:rsidRDefault="00D06331" w:rsidP="004D28F6">
      <w:pPr>
        <w:jc w:val="both"/>
        <w:rPr>
          <w:rFonts w:ascii="Arial" w:hAnsi="Arial" w:cs="Arial"/>
          <w:sz w:val="22"/>
          <w:szCs w:val="22"/>
        </w:rPr>
      </w:pPr>
    </w:p>
    <w:p w14:paraId="02E9FE4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14:paraId="65CD700A" w14:textId="77777777" w:rsidR="00D06331" w:rsidRPr="00AE3149" w:rsidRDefault="00D06331" w:rsidP="004D28F6">
      <w:pPr>
        <w:jc w:val="both"/>
        <w:rPr>
          <w:rFonts w:ascii="Arial" w:hAnsi="Arial" w:cs="Arial"/>
          <w:sz w:val="22"/>
          <w:szCs w:val="22"/>
        </w:rPr>
      </w:pPr>
    </w:p>
    <w:p w14:paraId="155025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14:paraId="3ECC9E7D" w14:textId="77777777" w:rsidR="00D06331" w:rsidRPr="00AE3149" w:rsidRDefault="00D06331" w:rsidP="004D28F6">
      <w:pPr>
        <w:jc w:val="both"/>
        <w:rPr>
          <w:rFonts w:ascii="Arial" w:hAnsi="Arial" w:cs="Arial"/>
          <w:sz w:val="22"/>
          <w:szCs w:val="22"/>
        </w:rPr>
      </w:pPr>
    </w:p>
    <w:p w14:paraId="4AE8F8A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14:paraId="6696FC72" w14:textId="77777777" w:rsidR="00D06331" w:rsidRPr="00AE3149" w:rsidRDefault="00D06331" w:rsidP="004D28F6">
      <w:pPr>
        <w:jc w:val="both"/>
        <w:rPr>
          <w:rFonts w:ascii="Arial" w:hAnsi="Arial" w:cs="Arial"/>
          <w:sz w:val="22"/>
          <w:szCs w:val="22"/>
        </w:rPr>
      </w:pPr>
    </w:p>
    <w:p w14:paraId="495F97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que contraviene una obligación de no hacer pagará daños y perjuicios por el solo hecho de la contravención.</w:t>
      </w:r>
    </w:p>
    <w:p w14:paraId="73552CC0" w14:textId="77777777" w:rsidR="00D06331" w:rsidRPr="00AE3149" w:rsidRDefault="00D06331" w:rsidP="004D28F6">
      <w:pPr>
        <w:jc w:val="both"/>
        <w:rPr>
          <w:rFonts w:ascii="Arial" w:hAnsi="Arial" w:cs="Arial"/>
          <w:sz w:val="22"/>
          <w:szCs w:val="22"/>
        </w:rPr>
      </w:pPr>
    </w:p>
    <w:p w14:paraId="25A2BC0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14:paraId="6F146987" w14:textId="77777777" w:rsidR="00D06331" w:rsidRPr="00AE3149" w:rsidRDefault="00D06331" w:rsidP="004D28F6">
      <w:pPr>
        <w:jc w:val="both"/>
        <w:rPr>
          <w:rFonts w:ascii="Arial" w:hAnsi="Arial" w:cs="Arial"/>
          <w:sz w:val="22"/>
          <w:szCs w:val="22"/>
        </w:rPr>
      </w:pPr>
    </w:p>
    <w:p w14:paraId="7D214C1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14:paraId="0170E580" w14:textId="77777777" w:rsidR="00D06331" w:rsidRPr="00AE3149" w:rsidRDefault="00D06331" w:rsidP="004D28F6">
      <w:pPr>
        <w:jc w:val="both"/>
        <w:rPr>
          <w:rFonts w:ascii="Arial" w:hAnsi="Arial" w:cs="Arial"/>
          <w:sz w:val="22"/>
          <w:szCs w:val="22"/>
        </w:rPr>
      </w:pPr>
    </w:p>
    <w:p w14:paraId="63211C9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14:paraId="0851C1F1" w14:textId="77777777" w:rsidR="00D06331" w:rsidRPr="00AE3149" w:rsidRDefault="00D06331" w:rsidP="004D28F6">
      <w:pPr>
        <w:jc w:val="both"/>
        <w:rPr>
          <w:rFonts w:ascii="Arial" w:hAnsi="Arial" w:cs="Arial"/>
          <w:sz w:val="22"/>
          <w:szCs w:val="22"/>
        </w:rPr>
      </w:pPr>
    </w:p>
    <w:p w14:paraId="438A02A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14:paraId="2093D0A7" w14:textId="77777777" w:rsidR="00D06331" w:rsidRPr="00AE3149" w:rsidRDefault="00D06331" w:rsidP="004D28F6">
      <w:pPr>
        <w:jc w:val="both"/>
        <w:rPr>
          <w:rFonts w:ascii="Arial" w:hAnsi="Arial" w:cs="Arial"/>
          <w:sz w:val="22"/>
          <w:szCs w:val="22"/>
        </w:rPr>
      </w:pPr>
    </w:p>
    <w:p w14:paraId="61B85B4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14:paraId="7893817F" w14:textId="77777777" w:rsidR="00D06331" w:rsidRPr="00AE3149" w:rsidRDefault="00D06331" w:rsidP="004D28F6">
      <w:pPr>
        <w:jc w:val="both"/>
        <w:rPr>
          <w:rFonts w:ascii="Arial" w:hAnsi="Arial" w:cs="Arial"/>
          <w:sz w:val="22"/>
          <w:szCs w:val="22"/>
        </w:rPr>
      </w:pPr>
    </w:p>
    <w:p w14:paraId="4DDBCD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14:paraId="047654E9" w14:textId="77777777" w:rsidR="00D06331" w:rsidRPr="00AE3149" w:rsidRDefault="00D06331" w:rsidP="004D28F6">
      <w:pPr>
        <w:jc w:val="both"/>
        <w:rPr>
          <w:rFonts w:ascii="Arial" w:hAnsi="Arial" w:cs="Arial"/>
          <w:sz w:val="22"/>
          <w:szCs w:val="22"/>
        </w:rPr>
      </w:pPr>
    </w:p>
    <w:p w14:paraId="4AA421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14:paraId="1598729E" w14:textId="77777777" w:rsidR="00D06331" w:rsidRPr="00AE3149" w:rsidRDefault="00D06331" w:rsidP="004D28F6">
      <w:pPr>
        <w:jc w:val="both"/>
        <w:rPr>
          <w:rFonts w:ascii="Arial" w:hAnsi="Arial" w:cs="Arial"/>
          <w:sz w:val="22"/>
          <w:szCs w:val="22"/>
        </w:rPr>
      </w:pPr>
    </w:p>
    <w:p w14:paraId="1471D9A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Si la cosa se ha perdido, o ha sufrido un detrimento tan grave que a juicio de peritos, no pueda emplearse en el uso a que naturalmente está destinada, el daño debe ser indemnizado de todo el valor legítimo de ella.</w:t>
      </w:r>
    </w:p>
    <w:p w14:paraId="6EB70B91" w14:textId="77777777" w:rsidR="00D06331" w:rsidRPr="00AE3149" w:rsidRDefault="00D06331" w:rsidP="004D28F6">
      <w:pPr>
        <w:jc w:val="both"/>
        <w:rPr>
          <w:rFonts w:ascii="Arial" w:hAnsi="Arial" w:cs="Arial"/>
          <w:sz w:val="22"/>
          <w:szCs w:val="22"/>
        </w:rPr>
      </w:pPr>
    </w:p>
    <w:p w14:paraId="7F43B33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14:paraId="633EEA11" w14:textId="77777777" w:rsidR="00D06331" w:rsidRPr="00AE3149" w:rsidRDefault="00D06331" w:rsidP="004D28F6">
      <w:pPr>
        <w:jc w:val="both"/>
        <w:rPr>
          <w:rFonts w:ascii="Arial" w:hAnsi="Arial" w:cs="Arial"/>
          <w:sz w:val="22"/>
          <w:szCs w:val="22"/>
        </w:rPr>
      </w:pPr>
    </w:p>
    <w:p w14:paraId="7FA68B1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14:paraId="3332769A" w14:textId="77777777" w:rsidR="00D06331" w:rsidRPr="00AE3149" w:rsidRDefault="00D06331" w:rsidP="004D28F6">
      <w:pPr>
        <w:jc w:val="both"/>
        <w:rPr>
          <w:rFonts w:ascii="Arial" w:hAnsi="Arial" w:cs="Arial"/>
          <w:sz w:val="22"/>
          <w:szCs w:val="22"/>
        </w:rPr>
      </w:pPr>
    </w:p>
    <w:p w14:paraId="31FCC0F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14:paraId="4884C250" w14:textId="77777777" w:rsidR="00D06331" w:rsidRPr="00AE3149" w:rsidRDefault="00D06331" w:rsidP="004D28F6">
      <w:pPr>
        <w:jc w:val="both"/>
        <w:rPr>
          <w:rFonts w:ascii="Arial" w:hAnsi="Arial" w:cs="Arial"/>
          <w:sz w:val="22"/>
          <w:szCs w:val="22"/>
        </w:rPr>
      </w:pPr>
    </w:p>
    <w:p w14:paraId="281F627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14:paraId="57102154" w14:textId="77777777" w:rsidR="00E8113C" w:rsidRPr="00AE3149" w:rsidRDefault="00E8113C" w:rsidP="004D28F6">
      <w:pPr>
        <w:jc w:val="both"/>
        <w:rPr>
          <w:rFonts w:ascii="Arial" w:hAnsi="Arial" w:cs="Arial"/>
          <w:sz w:val="22"/>
          <w:szCs w:val="22"/>
        </w:rPr>
      </w:pPr>
    </w:p>
    <w:p w14:paraId="20DB67A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14:paraId="1C249790" w14:textId="77777777" w:rsidR="00D06331" w:rsidRPr="00AE3149" w:rsidRDefault="00D06331" w:rsidP="004D28F6">
      <w:pPr>
        <w:jc w:val="both"/>
        <w:rPr>
          <w:rFonts w:ascii="Arial" w:hAnsi="Arial" w:cs="Arial"/>
          <w:sz w:val="22"/>
          <w:szCs w:val="22"/>
        </w:rPr>
      </w:pPr>
    </w:p>
    <w:p w14:paraId="42D728A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14:paraId="533EA6F7" w14:textId="77777777" w:rsidR="00D06331" w:rsidRPr="00AE3149" w:rsidRDefault="00D06331" w:rsidP="004D28F6">
      <w:pPr>
        <w:jc w:val="both"/>
        <w:rPr>
          <w:rFonts w:ascii="Arial" w:hAnsi="Arial" w:cs="Arial"/>
          <w:sz w:val="22"/>
          <w:szCs w:val="22"/>
        </w:rPr>
      </w:pPr>
    </w:p>
    <w:p w14:paraId="259842F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14:paraId="5D4D295C" w14:textId="77777777" w:rsidR="00D06331" w:rsidRPr="00AE3149" w:rsidRDefault="00D06331" w:rsidP="004D28F6">
      <w:pPr>
        <w:jc w:val="both"/>
        <w:rPr>
          <w:rFonts w:ascii="Arial" w:hAnsi="Arial" w:cs="Arial"/>
          <w:sz w:val="22"/>
          <w:szCs w:val="22"/>
        </w:rPr>
      </w:pPr>
    </w:p>
    <w:p w14:paraId="74389A64" w14:textId="77777777" w:rsidR="00D06331" w:rsidRPr="00AE3149" w:rsidRDefault="00D06331" w:rsidP="004D28F6"/>
    <w:p w14:paraId="3A87E4B7" w14:textId="77777777" w:rsidR="00D06331" w:rsidRPr="00AE3149" w:rsidRDefault="00D06331" w:rsidP="004D28F6">
      <w:pPr>
        <w:pStyle w:val="Ttulo6"/>
      </w:pPr>
      <w:r w:rsidRPr="00AE3149">
        <w:t>CAPÍTULO IV</w:t>
      </w:r>
    </w:p>
    <w:p w14:paraId="0A5E1A06" w14:textId="77777777" w:rsidR="00D06331" w:rsidRPr="00AE3149" w:rsidRDefault="00D06331" w:rsidP="004D28F6">
      <w:pPr>
        <w:pStyle w:val="Ttulo6"/>
      </w:pPr>
      <w:r w:rsidRPr="00AE3149">
        <w:t>DE LA EVICCIÓN Y SANEAMIENTO</w:t>
      </w:r>
    </w:p>
    <w:p w14:paraId="57190DFA" w14:textId="77777777" w:rsidR="00D06331" w:rsidRPr="00AE3149" w:rsidRDefault="00D06331" w:rsidP="004D28F6">
      <w:pPr>
        <w:jc w:val="both"/>
        <w:rPr>
          <w:rFonts w:ascii="Arial" w:hAnsi="Arial" w:cs="Arial"/>
          <w:sz w:val="22"/>
          <w:szCs w:val="22"/>
        </w:rPr>
      </w:pPr>
    </w:p>
    <w:p w14:paraId="773A19B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14:paraId="0AF88E65" w14:textId="77777777" w:rsidR="00D06331" w:rsidRPr="00AE3149" w:rsidRDefault="00D06331" w:rsidP="004D28F6">
      <w:pPr>
        <w:jc w:val="both"/>
        <w:rPr>
          <w:rFonts w:ascii="Arial" w:hAnsi="Arial" w:cs="Arial"/>
          <w:sz w:val="22"/>
          <w:szCs w:val="22"/>
        </w:rPr>
      </w:pPr>
    </w:p>
    <w:p w14:paraId="7C7B6C2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14:paraId="25F17F4B" w14:textId="77777777" w:rsidR="00D06331" w:rsidRPr="00AE3149" w:rsidRDefault="00D06331" w:rsidP="004D28F6">
      <w:pPr>
        <w:jc w:val="both"/>
        <w:rPr>
          <w:rFonts w:ascii="Arial" w:hAnsi="Arial" w:cs="Arial"/>
          <w:sz w:val="22"/>
          <w:szCs w:val="22"/>
        </w:rPr>
      </w:pPr>
    </w:p>
    <w:p w14:paraId="3CAD39C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14:paraId="5C8EB02E" w14:textId="77777777" w:rsidR="00D06331" w:rsidRPr="00AE3149" w:rsidRDefault="00D06331" w:rsidP="004D28F6">
      <w:pPr>
        <w:jc w:val="both"/>
        <w:rPr>
          <w:rFonts w:ascii="Arial" w:hAnsi="Arial" w:cs="Arial"/>
          <w:sz w:val="22"/>
          <w:szCs w:val="22"/>
        </w:rPr>
      </w:pPr>
    </w:p>
    <w:p w14:paraId="6909BE9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14:paraId="35E14D38" w14:textId="77777777" w:rsidR="00D06331" w:rsidRPr="00AE3149" w:rsidRDefault="00D06331" w:rsidP="004D28F6">
      <w:pPr>
        <w:jc w:val="both"/>
        <w:rPr>
          <w:rFonts w:ascii="Arial" w:hAnsi="Arial" w:cs="Arial"/>
          <w:sz w:val="22"/>
          <w:szCs w:val="22"/>
        </w:rPr>
      </w:pPr>
    </w:p>
    <w:p w14:paraId="1F5C372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Cuando el adquiriente ha renunciado el derecho al saneamiento para el caso de evicción, llegando que sea éste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14:paraId="2FBDD7BF" w14:textId="77777777" w:rsidR="00D06331" w:rsidRPr="00AE3149" w:rsidRDefault="00D06331" w:rsidP="004D28F6">
      <w:pPr>
        <w:jc w:val="both"/>
        <w:rPr>
          <w:rFonts w:ascii="Arial" w:hAnsi="Arial" w:cs="Arial"/>
          <w:sz w:val="22"/>
          <w:szCs w:val="22"/>
        </w:rPr>
      </w:pPr>
    </w:p>
    <w:p w14:paraId="210A93C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14:paraId="2DD40785" w14:textId="77777777" w:rsidR="00D06331" w:rsidRPr="00AE3149" w:rsidRDefault="00D06331" w:rsidP="004D28F6">
      <w:pPr>
        <w:jc w:val="both"/>
        <w:rPr>
          <w:rFonts w:ascii="Arial" w:hAnsi="Arial" w:cs="Arial"/>
          <w:sz w:val="22"/>
          <w:szCs w:val="22"/>
        </w:rPr>
      </w:pPr>
    </w:p>
    <w:p w14:paraId="3A31451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14:paraId="0F338F85" w14:textId="77777777" w:rsidR="00D06331" w:rsidRPr="00AE3149" w:rsidRDefault="00D06331" w:rsidP="004D28F6">
      <w:pPr>
        <w:jc w:val="both"/>
        <w:rPr>
          <w:rFonts w:ascii="Arial" w:hAnsi="Arial" w:cs="Arial"/>
          <w:sz w:val="22"/>
          <w:szCs w:val="22"/>
        </w:rPr>
      </w:pPr>
    </w:p>
    <w:p w14:paraId="48159BD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14:paraId="00083544" w14:textId="77777777" w:rsidR="00D06331" w:rsidRPr="00AE3149" w:rsidRDefault="00D06331" w:rsidP="004D28F6">
      <w:pPr>
        <w:jc w:val="both"/>
        <w:rPr>
          <w:rFonts w:ascii="Arial" w:hAnsi="Arial" w:cs="Arial"/>
          <w:sz w:val="22"/>
          <w:szCs w:val="22"/>
        </w:rPr>
      </w:pPr>
    </w:p>
    <w:p w14:paraId="55F020F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14:paraId="782E2EA0" w14:textId="77777777" w:rsidR="00D06331" w:rsidRPr="00AE3149" w:rsidRDefault="00D06331" w:rsidP="004D28F6">
      <w:pPr>
        <w:jc w:val="both"/>
        <w:rPr>
          <w:rFonts w:ascii="Arial" w:hAnsi="Arial" w:cs="Arial"/>
          <w:sz w:val="22"/>
          <w:szCs w:val="22"/>
        </w:rPr>
      </w:pPr>
    </w:p>
    <w:p w14:paraId="1EBF97C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14:paraId="372D82AF" w14:textId="77777777" w:rsidR="00D06331" w:rsidRPr="00AE3149" w:rsidRDefault="00D06331" w:rsidP="004D28F6">
      <w:pPr>
        <w:jc w:val="both"/>
        <w:rPr>
          <w:rFonts w:ascii="Arial" w:hAnsi="Arial" w:cs="Arial"/>
          <w:sz w:val="22"/>
          <w:szCs w:val="22"/>
        </w:rPr>
      </w:pPr>
    </w:p>
    <w:p w14:paraId="67FB368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causados en el pleito de evicción y en el de saneamiento;</w:t>
      </w:r>
    </w:p>
    <w:p w14:paraId="2B68F4A0" w14:textId="77777777" w:rsidR="00D06331" w:rsidRPr="00AE3149" w:rsidRDefault="00D06331" w:rsidP="004D28F6">
      <w:pPr>
        <w:jc w:val="both"/>
        <w:rPr>
          <w:rFonts w:ascii="Arial" w:hAnsi="Arial" w:cs="Arial"/>
          <w:sz w:val="22"/>
          <w:szCs w:val="22"/>
        </w:rPr>
      </w:pPr>
    </w:p>
    <w:p w14:paraId="747D6E7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El valor de las mejoras útiles y necesarias, siempre que en la setencia (sic) no se determine que el vencedor satisfaga su importe.</w:t>
      </w:r>
    </w:p>
    <w:p w14:paraId="0B0300D5" w14:textId="77777777" w:rsidR="00D06331" w:rsidRPr="00AE3149" w:rsidRDefault="00D06331" w:rsidP="004D28F6">
      <w:pPr>
        <w:jc w:val="both"/>
        <w:rPr>
          <w:rFonts w:ascii="Arial" w:hAnsi="Arial" w:cs="Arial"/>
          <w:sz w:val="22"/>
          <w:szCs w:val="22"/>
        </w:rPr>
      </w:pPr>
    </w:p>
    <w:p w14:paraId="0D4390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Si el que enajena hubiere procedido de mala fé, tendrá la obligación que expresa el artículo anterior, con las agravaciones siguientes:</w:t>
      </w:r>
    </w:p>
    <w:p w14:paraId="7415A18A" w14:textId="77777777" w:rsidR="00D06331" w:rsidRPr="00AE3149" w:rsidRDefault="00D06331" w:rsidP="004D28F6">
      <w:pPr>
        <w:jc w:val="both"/>
        <w:rPr>
          <w:rFonts w:ascii="Arial" w:hAnsi="Arial" w:cs="Arial"/>
          <w:sz w:val="22"/>
          <w:szCs w:val="22"/>
        </w:rPr>
      </w:pPr>
    </w:p>
    <w:p w14:paraId="7CE3326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14:paraId="331087D5" w14:textId="77777777" w:rsidR="00D06331" w:rsidRPr="00AE3149" w:rsidRDefault="00D06331" w:rsidP="004D28F6">
      <w:pPr>
        <w:jc w:val="both"/>
        <w:rPr>
          <w:rFonts w:ascii="Arial" w:hAnsi="Arial" w:cs="Arial"/>
          <w:sz w:val="22"/>
          <w:szCs w:val="22"/>
        </w:rPr>
      </w:pPr>
    </w:p>
    <w:p w14:paraId="1C37D31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14:paraId="24A9011A" w14:textId="77777777" w:rsidR="00D06331" w:rsidRPr="00AE3149" w:rsidRDefault="00D06331" w:rsidP="004D28F6">
      <w:pPr>
        <w:jc w:val="both"/>
        <w:rPr>
          <w:rFonts w:ascii="Arial" w:hAnsi="Arial" w:cs="Arial"/>
          <w:sz w:val="22"/>
          <w:szCs w:val="22"/>
        </w:rPr>
      </w:pPr>
    </w:p>
    <w:p w14:paraId="029C18B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14:paraId="396BF466" w14:textId="77777777" w:rsidR="00D06331" w:rsidRPr="00AE3149" w:rsidRDefault="00D06331" w:rsidP="004D28F6">
      <w:pPr>
        <w:jc w:val="both"/>
        <w:rPr>
          <w:rFonts w:ascii="Arial" w:hAnsi="Arial" w:cs="Arial"/>
          <w:sz w:val="22"/>
          <w:szCs w:val="22"/>
        </w:rPr>
      </w:pPr>
    </w:p>
    <w:p w14:paraId="7D8BCC7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14:paraId="772EDE4B" w14:textId="77777777" w:rsidR="00D06331" w:rsidRPr="00AE3149" w:rsidRDefault="00D06331" w:rsidP="004D28F6">
      <w:pPr>
        <w:jc w:val="both"/>
        <w:rPr>
          <w:rFonts w:ascii="Arial" w:hAnsi="Arial" w:cs="Arial"/>
          <w:sz w:val="22"/>
          <w:szCs w:val="22"/>
        </w:rPr>
      </w:pPr>
    </w:p>
    <w:p w14:paraId="5C12DBF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14:paraId="5A8D1175" w14:textId="77777777" w:rsidR="00D06331" w:rsidRPr="00AE3149" w:rsidRDefault="00D06331" w:rsidP="004D28F6">
      <w:pPr>
        <w:jc w:val="both"/>
        <w:rPr>
          <w:rFonts w:ascii="Arial" w:hAnsi="Arial" w:cs="Arial"/>
          <w:sz w:val="22"/>
          <w:szCs w:val="22"/>
        </w:rPr>
      </w:pPr>
    </w:p>
    <w:p w14:paraId="70E38BF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14:paraId="647D9A75" w14:textId="77777777" w:rsidR="00D06331" w:rsidRPr="00AE3149" w:rsidRDefault="00D06331" w:rsidP="004D28F6">
      <w:pPr>
        <w:jc w:val="both"/>
        <w:rPr>
          <w:rFonts w:ascii="Arial" w:hAnsi="Arial" w:cs="Arial"/>
          <w:sz w:val="22"/>
          <w:szCs w:val="22"/>
        </w:rPr>
      </w:pPr>
    </w:p>
    <w:p w14:paraId="419B73F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14:paraId="03BC8F12" w14:textId="77777777" w:rsidR="00D06331" w:rsidRPr="00AE3149" w:rsidRDefault="00D06331" w:rsidP="004D28F6">
      <w:pPr>
        <w:jc w:val="both"/>
        <w:rPr>
          <w:rFonts w:ascii="Arial" w:hAnsi="Arial" w:cs="Arial"/>
          <w:sz w:val="22"/>
          <w:szCs w:val="22"/>
        </w:rPr>
      </w:pPr>
    </w:p>
    <w:p w14:paraId="73C94BD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14:paraId="0C6ED6E4" w14:textId="77777777" w:rsidR="00D06331" w:rsidRPr="00AE3149" w:rsidRDefault="00D06331" w:rsidP="004D28F6">
      <w:pPr>
        <w:jc w:val="both"/>
        <w:rPr>
          <w:rFonts w:ascii="Arial" w:hAnsi="Arial" w:cs="Arial"/>
          <w:sz w:val="22"/>
          <w:szCs w:val="22"/>
        </w:rPr>
      </w:pPr>
    </w:p>
    <w:p w14:paraId="1336986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14:paraId="3081B4BC" w14:textId="77777777" w:rsidR="00D06331" w:rsidRPr="00AE3149" w:rsidRDefault="00D06331" w:rsidP="004D28F6">
      <w:pPr>
        <w:jc w:val="both"/>
        <w:rPr>
          <w:rFonts w:ascii="Arial" w:hAnsi="Arial" w:cs="Arial"/>
          <w:sz w:val="22"/>
          <w:szCs w:val="22"/>
        </w:rPr>
      </w:pPr>
    </w:p>
    <w:p w14:paraId="7AFF59CC"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Cuando el adquiriente sólo fuere privado por la evicción, de una parte o de la cosa adquirida, se observarán respecto de ésta las reglas establecidas en este Capítulo, a no ser que el adquiriente prefiera la rescisión del contrato.</w:t>
      </w:r>
    </w:p>
    <w:p w14:paraId="3124EE95" w14:textId="77777777" w:rsidR="00D06331" w:rsidRPr="00AE3149" w:rsidRDefault="00D06331" w:rsidP="004D28F6">
      <w:pPr>
        <w:jc w:val="both"/>
        <w:rPr>
          <w:rFonts w:ascii="Arial" w:hAnsi="Arial" w:cs="Arial"/>
          <w:sz w:val="22"/>
          <w:szCs w:val="22"/>
        </w:rPr>
      </w:pPr>
    </w:p>
    <w:p w14:paraId="70E18D3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14:paraId="17F25A15" w14:textId="77777777" w:rsidR="00D06331" w:rsidRPr="00AE3149" w:rsidRDefault="00D06331" w:rsidP="004D28F6">
      <w:pPr>
        <w:jc w:val="both"/>
        <w:rPr>
          <w:rFonts w:ascii="Arial" w:hAnsi="Arial" w:cs="Arial"/>
          <w:sz w:val="22"/>
          <w:szCs w:val="22"/>
        </w:rPr>
      </w:pPr>
    </w:p>
    <w:p w14:paraId="4776A3F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14:paraId="2D7DB18C" w14:textId="77777777" w:rsidR="00D06331" w:rsidRPr="00AE3149" w:rsidRDefault="00D06331" w:rsidP="004D28F6">
      <w:pPr>
        <w:jc w:val="both"/>
        <w:rPr>
          <w:rFonts w:ascii="Arial" w:hAnsi="Arial" w:cs="Arial"/>
          <w:sz w:val="22"/>
          <w:szCs w:val="22"/>
        </w:rPr>
      </w:pPr>
    </w:p>
    <w:p w14:paraId="4A1107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14:paraId="0A640E73" w14:textId="77777777" w:rsidR="00D06331" w:rsidRPr="00AE3149" w:rsidRDefault="00D06331" w:rsidP="004D28F6">
      <w:pPr>
        <w:jc w:val="both"/>
        <w:rPr>
          <w:rFonts w:ascii="Arial" w:hAnsi="Arial" w:cs="Arial"/>
          <w:sz w:val="22"/>
          <w:szCs w:val="22"/>
        </w:rPr>
      </w:pPr>
    </w:p>
    <w:p w14:paraId="3B8B0B3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14:paraId="603B55F0" w14:textId="77777777" w:rsidR="00D06331" w:rsidRPr="00AE3149" w:rsidRDefault="00D06331" w:rsidP="004D28F6">
      <w:pPr>
        <w:jc w:val="both"/>
        <w:rPr>
          <w:rFonts w:ascii="Arial" w:hAnsi="Arial" w:cs="Arial"/>
          <w:sz w:val="22"/>
          <w:szCs w:val="22"/>
        </w:rPr>
      </w:pPr>
    </w:p>
    <w:p w14:paraId="5F5CC129" w14:textId="63B1C165" w:rsidR="00D06331"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0014382A" w:rsidRPr="0014382A">
        <w:rPr>
          <w:rFonts w:ascii="Arial" w:hAnsi="Arial" w:cs="Arial"/>
          <w:bCs/>
          <w:sz w:val="22"/>
          <w:szCs w:val="22"/>
        </w:rPr>
        <w:t>Las acciones rescisorias</w:t>
      </w:r>
      <w:r w:rsidR="0014382A" w:rsidRPr="0014382A">
        <w:rPr>
          <w:rFonts w:ascii="Arial" w:hAnsi="Arial" w:cs="Arial"/>
          <w:sz w:val="22"/>
          <w:szCs w:val="22"/>
        </w:rPr>
        <w:t xml:space="preserve"> y de indemnización a que se refiere el artículo que precede, prescriben en un año, que se contará, para la primera, desde el día en que se perfeccionó el contrato, y por la segunda, desde el día en que el adquiriente tenga noticia de la carga o servidumbre.</w:t>
      </w:r>
    </w:p>
    <w:p w14:paraId="355523F3" w14:textId="4A7F8A08" w:rsidR="0014382A" w:rsidRPr="00AE3149" w:rsidRDefault="0014382A" w:rsidP="0014382A">
      <w:pPr>
        <w:jc w:val="right"/>
        <w:rPr>
          <w:rFonts w:ascii="Arial" w:hAnsi="Arial" w:cs="Arial"/>
          <w:sz w:val="22"/>
          <w:szCs w:val="22"/>
        </w:rPr>
      </w:pPr>
      <w:r>
        <w:rPr>
          <w:rFonts w:asciiTheme="minorHAnsi" w:hAnsiTheme="minorHAnsi" w:cstheme="minorHAnsi"/>
          <w:color w:val="0070C0"/>
          <w:sz w:val="16"/>
          <w:szCs w:val="16"/>
        </w:rPr>
        <w:t>REFORMADO POR DEC. 79, P.O. 103 BIS DEL 26 DE DICIEMBRE DE 2021.</w:t>
      </w:r>
    </w:p>
    <w:p w14:paraId="046B2E18" w14:textId="77777777" w:rsidR="00D06331" w:rsidRPr="00AE3149" w:rsidRDefault="00D06331" w:rsidP="004D28F6">
      <w:pPr>
        <w:jc w:val="both"/>
        <w:rPr>
          <w:rFonts w:ascii="Arial" w:hAnsi="Arial" w:cs="Arial"/>
          <w:sz w:val="22"/>
          <w:szCs w:val="22"/>
        </w:rPr>
      </w:pPr>
    </w:p>
    <w:p w14:paraId="1ED40D4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14:paraId="480E76B2" w14:textId="77777777" w:rsidR="00D06331" w:rsidRPr="00AE3149" w:rsidRDefault="00D06331" w:rsidP="004D28F6">
      <w:pPr>
        <w:jc w:val="both"/>
        <w:rPr>
          <w:rFonts w:ascii="Arial" w:hAnsi="Arial" w:cs="Arial"/>
          <w:sz w:val="22"/>
          <w:szCs w:val="22"/>
        </w:rPr>
      </w:pPr>
    </w:p>
    <w:p w14:paraId="6DEC67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14:paraId="215CB497" w14:textId="77777777" w:rsidR="00D06331" w:rsidRPr="00AE3149" w:rsidRDefault="00D06331" w:rsidP="004D28F6">
      <w:pPr>
        <w:jc w:val="both"/>
        <w:rPr>
          <w:rFonts w:ascii="Arial" w:hAnsi="Arial" w:cs="Arial"/>
          <w:sz w:val="22"/>
          <w:szCs w:val="22"/>
        </w:rPr>
      </w:pPr>
    </w:p>
    <w:p w14:paraId="7C88BA2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14:paraId="24596373" w14:textId="77777777" w:rsidR="00D06331" w:rsidRPr="00AE3149" w:rsidRDefault="00D06331" w:rsidP="004D28F6">
      <w:pPr>
        <w:jc w:val="both"/>
        <w:rPr>
          <w:rFonts w:ascii="Arial" w:hAnsi="Arial" w:cs="Arial"/>
          <w:sz w:val="22"/>
          <w:szCs w:val="22"/>
        </w:rPr>
      </w:pPr>
    </w:p>
    <w:p w14:paraId="1448F62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conociendo el que adquiere el derecho del que entabla la evicción la hubiere ocultado dolosamente al que enajena;</w:t>
      </w:r>
    </w:p>
    <w:p w14:paraId="4E1781DE" w14:textId="77777777" w:rsidR="00D06331" w:rsidRPr="00AE3149" w:rsidRDefault="00D06331" w:rsidP="004D28F6">
      <w:pPr>
        <w:jc w:val="both"/>
        <w:rPr>
          <w:rFonts w:ascii="Arial" w:hAnsi="Arial" w:cs="Arial"/>
          <w:sz w:val="22"/>
          <w:szCs w:val="22"/>
        </w:rPr>
      </w:pPr>
    </w:p>
    <w:p w14:paraId="76DE03B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14:paraId="3E41EDDB" w14:textId="77777777" w:rsidR="00D06331" w:rsidRPr="00AE3149" w:rsidRDefault="00D06331" w:rsidP="004D28F6">
      <w:pPr>
        <w:jc w:val="both"/>
        <w:rPr>
          <w:rFonts w:ascii="Arial" w:hAnsi="Arial" w:cs="Arial"/>
          <w:sz w:val="22"/>
          <w:szCs w:val="22"/>
        </w:rPr>
      </w:pPr>
    </w:p>
    <w:p w14:paraId="024ECAF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14:paraId="23CE4359" w14:textId="77777777" w:rsidR="00D06331" w:rsidRPr="00AE3149" w:rsidRDefault="00D06331" w:rsidP="004D28F6">
      <w:pPr>
        <w:jc w:val="both"/>
        <w:rPr>
          <w:rFonts w:ascii="Arial" w:hAnsi="Arial" w:cs="Arial"/>
          <w:sz w:val="22"/>
          <w:szCs w:val="22"/>
        </w:rPr>
      </w:pPr>
    </w:p>
    <w:p w14:paraId="3AFA755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14:paraId="35746A71" w14:textId="77777777" w:rsidR="00D06331" w:rsidRPr="00AE3149" w:rsidRDefault="00D06331" w:rsidP="004D28F6">
      <w:pPr>
        <w:jc w:val="both"/>
        <w:rPr>
          <w:rFonts w:ascii="Arial" w:hAnsi="Arial" w:cs="Arial"/>
          <w:sz w:val="22"/>
          <w:szCs w:val="22"/>
        </w:rPr>
      </w:pPr>
    </w:p>
    <w:p w14:paraId="4E2430B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14:paraId="5D6EABA2" w14:textId="77777777" w:rsidR="00D06331" w:rsidRPr="00AE3149" w:rsidRDefault="00D06331" w:rsidP="004D28F6">
      <w:pPr>
        <w:jc w:val="both"/>
        <w:rPr>
          <w:rFonts w:ascii="Arial" w:hAnsi="Arial" w:cs="Arial"/>
          <w:sz w:val="22"/>
          <w:szCs w:val="22"/>
        </w:rPr>
      </w:pPr>
    </w:p>
    <w:p w14:paraId="79BB520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14:paraId="22477B4A" w14:textId="77777777" w:rsidR="00D06331" w:rsidRPr="007B20B7" w:rsidRDefault="00D06331" w:rsidP="004D28F6">
      <w:pPr>
        <w:jc w:val="both"/>
        <w:rPr>
          <w:rFonts w:ascii="Arial" w:hAnsi="Arial" w:cs="Arial"/>
          <w:b/>
          <w:sz w:val="22"/>
          <w:szCs w:val="22"/>
        </w:rPr>
      </w:pPr>
    </w:p>
    <w:p w14:paraId="2B51932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14:paraId="7386639A" w14:textId="77777777" w:rsidR="00D06331" w:rsidRPr="00AE3149" w:rsidRDefault="00D06331" w:rsidP="004D28F6">
      <w:pPr>
        <w:jc w:val="both"/>
        <w:rPr>
          <w:rFonts w:ascii="Arial" w:hAnsi="Arial" w:cs="Arial"/>
          <w:sz w:val="22"/>
          <w:szCs w:val="22"/>
        </w:rPr>
      </w:pPr>
    </w:p>
    <w:p w14:paraId="05A80C8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14:paraId="1AF4403A" w14:textId="77777777" w:rsidR="00D06331" w:rsidRPr="00AE3149" w:rsidRDefault="00D06331" w:rsidP="004D28F6">
      <w:pPr>
        <w:jc w:val="both"/>
        <w:rPr>
          <w:rFonts w:ascii="Arial" w:hAnsi="Arial" w:cs="Arial"/>
          <w:sz w:val="22"/>
          <w:szCs w:val="22"/>
        </w:rPr>
      </w:pPr>
    </w:p>
    <w:p w14:paraId="2750AD9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14:paraId="5D2130E2" w14:textId="77777777" w:rsidR="00D06331" w:rsidRPr="00AE3149" w:rsidRDefault="00D06331" w:rsidP="004D28F6">
      <w:pPr>
        <w:jc w:val="both"/>
        <w:rPr>
          <w:rFonts w:ascii="Arial" w:hAnsi="Arial" w:cs="Arial"/>
          <w:sz w:val="22"/>
          <w:szCs w:val="22"/>
        </w:rPr>
      </w:pPr>
    </w:p>
    <w:p w14:paraId="5D5D279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14:paraId="59C3BADE" w14:textId="77777777" w:rsidR="00D06331" w:rsidRPr="00AE3149" w:rsidRDefault="00D06331" w:rsidP="004D28F6">
      <w:pPr>
        <w:jc w:val="both"/>
        <w:rPr>
          <w:rFonts w:ascii="Arial" w:hAnsi="Arial" w:cs="Arial"/>
          <w:sz w:val="22"/>
          <w:szCs w:val="22"/>
        </w:rPr>
      </w:pPr>
    </w:p>
    <w:p w14:paraId="44E4C4A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14:paraId="1758BA4C" w14:textId="77777777" w:rsidR="00D06331" w:rsidRPr="007B20B7" w:rsidRDefault="00D06331" w:rsidP="004D28F6">
      <w:pPr>
        <w:jc w:val="both"/>
        <w:rPr>
          <w:rFonts w:ascii="Arial" w:hAnsi="Arial" w:cs="Arial"/>
          <w:b/>
          <w:sz w:val="22"/>
          <w:szCs w:val="22"/>
        </w:rPr>
      </w:pPr>
    </w:p>
    <w:p w14:paraId="41EFAC9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14:paraId="22BD9C96" w14:textId="77777777" w:rsidR="00D06331" w:rsidRPr="00AE3149" w:rsidRDefault="00D06331" w:rsidP="004D28F6">
      <w:pPr>
        <w:jc w:val="both"/>
        <w:rPr>
          <w:rFonts w:ascii="Arial" w:hAnsi="Arial" w:cs="Arial"/>
          <w:sz w:val="22"/>
          <w:szCs w:val="22"/>
        </w:rPr>
      </w:pPr>
    </w:p>
    <w:p w14:paraId="5F2CFE0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14:paraId="5C19728F" w14:textId="77777777" w:rsidR="00D06331" w:rsidRPr="00AE3149" w:rsidRDefault="00D06331" w:rsidP="004D28F6">
      <w:pPr>
        <w:jc w:val="both"/>
        <w:rPr>
          <w:rFonts w:ascii="Arial" w:hAnsi="Arial" w:cs="Arial"/>
          <w:sz w:val="22"/>
          <w:szCs w:val="22"/>
        </w:rPr>
      </w:pPr>
    </w:p>
    <w:p w14:paraId="574CBE00" w14:textId="3B18DB43" w:rsidR="00D06331" w:rsidRDefault="00D06331" w:rsidP="004D28F6">
      <w:pPr>
        <w:jc w:val="both"/>
        <w:rPr>
          <w:rFonts w:ascii="Arial" w:hAnsi="Arial" w:cs="Arial"/>
          <w:sz w:val="22"/>
          <w:szCs w:val="22"/>
        </w:rPr>
      </w:pPr>
      <w:r w:rsidRPr="007B20B7">
        <w:rPr>
          <w:rFonts w:ascii="Arial" w:hAnsi="Arial" w:cs="Arial"/>
          <w:b/>
          <w:sz w:val="22"/>
          <w:szCs w:val="22"/>
        </w:rPr>
        <w:t>ARTÍCULO 2030</w:t>
      </w:r>
      <w:r w:rsidR="00913B66">
        <w:rPr>
          <w:rFonts w:ascii="Arial" w:hAnsi="Arial" w:cs="Arial"/>
          <w:b/>
          <w:sz w:val="22"/>
          <w:szCs w:val="22"/>
        </w:rPr>
        <w:t xml:space="preserve">. </w:t>
      </w:r>
      <w:r w:rsidR="0014382A" w:rsidRPr="0014382A">
        <w:rPr>
          <w:rFonts w:ascii="Arial" w:hAnsi="Arial" w:cs="Arial"/>
          <w:sz w:val="22"/>
          <w:szCs w:val="22"/>
        </w:rPr>
        <w:t>Las acciones que nacen de lo dispuesto en los artículos 2023 al 2029 se extinguen a los doce meses contados desde la entrega de la cosa enajenada, sin perjuicio de lo dispuesto en el caso especial a que se refieren los artículos 2019 y 2020.</w:t>
      </w:r>
    </w:p>
    <w:p w14:paraId="43A05DF9" w14:textId="114590C1" w:rsidR="0014382A" w:rsidRPr="0014382A" w:rsidRDefault="0014382A" w:rsidP="0014382A">
      <w:pPr>
        <w:jc w:val="right"/>
        <w:rPr>
          <w:rFonts w:asciiTheme="minorHAnsi" w:hAnsiTheme="minorHAnsi" w:cstheme="minorHAnsi"/>
          <w:color w:val="0070C0"/>
          <w:sz w:val="16"/>
          <w:szCs w:val="16"/>
        </w:rPr>
      </w:pPr>
      <w:bookmarkStart w:id="1" w:name="_Hlk95753484"/>
      <w:r>
        <w:rPr>
          <w:rFonts w:asciiTheme="minorHAnsi" w:hAnsiTheme="minorHAnsi" w:cstheme="minorHAnsi"/>
          <w:color w:val="0070C0"/>
          <w:sz w:val="16"/>
          <w:szCs w:val="16"/>
        </w:rPr>
        <w:t>REFORMADO POR DEC. 79, P.O. 103 BIS DEL 26 DE DICIEMBRE DE 2021.</w:t>
      </w:r>
      <w:bookmarkEnd w:id="1"/>
    </w:p>
    <w:p w14:paraId="3621EEFA" w14:textId="77777777" w:rsidR="00D06331" w:rsidRPr="00AE3149" w:rsidRDefault="00D06331" w:rsidP="004D28F6">
      <w:pPr>
        <w:jc w:val="both"/>
        <w:rPr>
          <w:rFonts w:ascii="Arial" w:hAnsi="Arial" w:cs="Arial"/>
          <w:sz w:val="22"/>
          <w:szCs w:val="22"/>
        </w:rPr>
      </w:pPr>
    </w:p>
    <w:p w14:paraId="4ED9B2A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14:paraId="10A79599" w14:textId="77777777" w:rsidR="00D06331" w:rsidRPr="00AE3149" w:rsidRDefault="00D06331" w:rsidP="004D28F6">
      <w:pPr>
        <w:jc w:val="both"/>
        <w:rPr>
          <w:rFonts w:ascii="Arial" w:hAnsi="Arial" w:cs="Arial"/>
          <w:sz w:val="22"/>
          <w:szCs w:val="22"/>
        </w:rPr>
      </w:pPr>
    </w:p>
    <w:p w14:paraId="0822DBC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14:paraId="3C557EC3" w14:textId="77777777" w:rsidR="00D06331" w:rsidRPr="00AE3149" w:rsidRDefault="00D06331" w:rsidP="004D28F6">
      <w:pPr>
        <w:jc w:val="both"/>
        <w:rPr>
          <w:rFonts w:ascii="Arial" w:hAnsi="Arial" w:cs="Arial"/>
          <w:sz w:val="22"/>
          <w:szCs w:val="22"/>
        </w:rPr>
      </w:pPr>
    </w:p>
    <w:p w14:paraId="36ECDE2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14:paraId="38133371" w14:textId="77777777" w:rsidR="00D06331" w:rsidRPr="00AE3149" w:rsidRDefault="00D06331" w:rsidP="004D28F6">
      <w:pPr>
        <w:jc w:val="both"/>
        <w:rPr>
          <w:rFonts w:ascii="Arial" w:hAnsi="Arial" w:cs="Arial"/>
          <w:sz w:val="22"/>
          <w:szCs w:val="22"/>
        </w:rPr>
      </w:pPr>
    </w:p>
    <w:p w14:paraId="53A9558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14:paraId="224245CD" w14:textId="77777777" w:rsidR="00D06331" w:rsidRPr="00AE3149" w:rsidRDefault="00D06331" w:rsidP="004D28F6">
      <w:pPr>
        <w:jc w:val="both"/>
        <w:rPr>
          <w:rFonts w:ascii="Arial" w:hAnsi="Arial" w:cs="Arial"/>
          <w:sz w:val="22"/>
          <w:szCs w:val="22"/>
        </w:rPr>
      </w:pPr>
    </w:p>
    <w:p w14:paraId="637CA0B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14:paraId="3F2D6A43" w14:textId="77777777" w:rsidR="00D06331" w:rsidRPr="00AE3149" w:rsidRDefault="00D06331" w:rsidP="004D28F6">
      <w:pPr>
        <w:jc w:val="both"/>
        <w:rPr>
          <w:rFonts w:ascii="Arial" w:hAnsi="Arial" w:cs="Arial"/>
          <w:sz w:val="22"/>
          <w:szCs w:val="22"/>
        </w:rPr>
      </w:pPr>
    </w:p>
    <w:p w14:paraId="4C525C8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14:paraId="0EB3F512" w14:textId="77777777" w:rsidR="00D06331" w:rsidRPr="00AE3149" w:rsidRDefault="00D06331" w:rsidP="004D28F6">
      <w:pPr>
        <w:jc w:val="both"/>
        <w:rPr>
          <w:rFonts w:ascii="Arial" w:hAnsi="Arial" w:cs="Arial"/>
          <w:sz w:val="22"/>
          <w:szCs w:val="22"/>
        </w:rPr>
      </w:pPr>
    </w:p>
    <w:p w14:paraId="28CD611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14:paraId="6A12C057" w14:textId="77777777" w:rsidR="00D06331" w:rsidRPr="00AE3149" w:rsidRDefault="00D06331" w:rsidP="004D28F6">
      <w:pPr>
        <w:jc w:val="both"/>
        <w:rPr>
          <w:rFonts w:ascii="Arial" w:hAnsi="Arial" w:cs="Arial"/>
          <w:sz w:val="22"/>
          <w:szCs w:val="22"/>
        </w:rPr>
      </w:pPr>
    </w:p>
    <w:p w14:paraId="6C69B5A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14:paraId="2E6A9EA9" w14:textId="77777777" w:rsidR="00D06331" w:rsidRPr="00AE3149" w:rsidRDefault="00D06331" w:rsidP="004D28F6">
      <w:pPr>
        <w:jc w:val="both"/>
        <w:rPr>
          <w:rFonts w:ascii="Arial" w:hAnsi="Arial" w:cs="Arial"/>
          <w:sz w:val="22"/>
          <w:szCs w:val="22"/>
        </w:rPr>
      </w:pPr>
    </w:p>
    <w:p w14:paraId="4B558E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Las partes pueden restringir, renunciar o ampliar su responsabilidad por los vicios redhibitorios, siempre que no haya mala fé.</w:t>
      </w:r>
    </w:p>
    <w:p w14:paraId="2C577DF9" w14:textId="77777777" w:rsidR="00D06331" w:rsidRPr="00AE3149" w:rsidRDefault="00D06331" w:rsidP="004D28F6">
      <w:pPr>
        <w:jc w:val="both"/>
        <w:rPr>
          <w:rFonts w:ascii="Arial" w:hAnsi="Arial" w:cs="Arial"/>
          <w:sz w:val="22"/>
          <w:szCs w:val="22"/>
        </w:rPr>
      </w:pPr>
    </w:p>
    <w:p w14:paraId="3388755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14:paraId="1509D004" w14:textId="77777777" w:rsidR="00D06331" w:rsidRPr="00AE3149" w:rsidRDefault="00D06331" w:rsidP="004D28F6">
      <w:pPr>
        <w:jc w:val="both"/>
        <w:rPr>
          <w:rFonts w:ascii="Arial" w:hAnsi="Arial" w:cs="Arial"/>
          <w:sz w:val="22"/>
          <w:szCs w:val="22"/>
        </w:rPr>
      </w:pPr>
    </w:p>
    <w:p w14:paraId="347DDB4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14:paraId="5B522AFA" w14:textId="77777777" w:rsidR="00D06331" w:rsidRPr="00AE3149" w:rsidRDefault="00D06331" w:rsidP="004D28F6">
      <w:pPr>
        <w:jc w:val="both"/>
        <w:rPr>
          <w:rFonts w:ascii="Arial" w:hAnsi="Arial" w:cs="Arial"/>
          <w:sz w:val="22"/>
          <w:szCs w:val="22"/>
        </w:rPr>
      </w:pPr>
    </w:p>
    <w:p w14:paraId="7A47A0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14:paraId="28D797CA" w14:textId="77777777" w:rsidR="00D06331" w:rsidRPr="00AE3149" w:rsidRDefault="00D06331" w:rsidP="004D28F6">
      <w:pPr>
        <w:jc w:val="both"/>
        <w:rPr>
          <w:rFonts w:ascii="Arial" w:hAnsi="Arial" w:cs="Arial"/>
          <w:sz w:val="22"/>
          <w:szCs w:val="22"/>
        </w:rPr>
      </w:pPr>
    </w:p>
    <w:p w14:paraId="71E6ED0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14:paraId="43204524" w14:textId="77777777" w:rsidR="00D06331" w:rsidRPr="00AE3149" w:rsidRDefault="00D06331" w:rsidP="004D28F6">
      <w:pPr>
        <w:jc w:val="both"/>
        <w:rPr>
          <w:rFonts w:ascii="Arial" w:hAnsi="Arial" w:cs="Arial"/>
          <w:sz w:val="22"/>
          <w:szCs w:val="22"/>
        </w:rPr>
      </w:pPr>
    </w:p>
    <w:p w14:paraId="48094C05" w14:textId="77777777" w:rsidR="00D06331" w:rsidRPr="00AE3149" w:rsidRDefault="00D06331" w:rsidP="004D28F6">
      <w:pPr>
        <w:jc w:val="both"/>
        <w:rPr>
          <w:rFonts w:ascii="Arial" w:hAnsi="Arial" w:cs="Arial"/>
          <w:sz w:val="22"/>
          <w:szCs w:val="22"/>
        </w:rPr>
      </w:pPr>
    </w:p>
    <w:p w14:paraId="27B642C5" w14:textId="77777777" w:rsidR="00D06331" w:rsidRPr="00AE3149" w:rsidRDefault="00D06331" w:rsidP="004D28F6">
      <w:pPr>
        <w:pStyle w:val="Ttulo5"/>
      </w:pPr>
      <w:r w:rsidRPr="00AE3149">
        <w:t>II.- EFECTOS DE LAS OBLIGACIONES CON RELACIÓN A TERCEROS</w:t>
      </w:r>
    </w:p>
    <w:p w14:paraId="162C4913" w14:textId="77777777" w:rsidR="00D06331" w:rsidRPr="00AE3149" w:rsidRDefault="00D06331" w:rsidP="004D28F6">
      <w:pPr>
        <w:jc w:val="center"/>
        <w:rPr>
          <w:rFonts w:ascii="Arial" w:hAnsi="Arial" w:cs="Arial"/>
          <w:sz w:val="22"/>
          <w:szCs w:val="22"/>
        </w:rPr>
      </w:pPr>
    </w:p>
    <w:p w14:paraId="3BFC18A6" w14:textId="77777777" w:rsidR="00D06331" w:rsidRPr="00AE3149" w:rsidRDefault="00D06331" w:rsidP="004D28F6">
      <w:pPr>
        <w:pStyle w:val="Ttulo6"/>
      </w:pPr>
      <w:r w:rsidRPr="00AE3149">
        <w:t>CAPÍTULO V</w:t>
      </w:r>
    </w:p>
    <w:p w14:paraId="514A5B5D" w14:textId="77777777" w:rsidR="00D06331" w:rsidRPr="00AE3149" w:rsidRDefault="00D06331" w:rsidP="004D28F6">
      <w:pPr>
        <w:pStyle w:val="Ttulo6"/>
      </w:pPr>
      <w:r w:rsidRPr="00AE3149">
        <w:t>DE LOS ACTOS CELEBRADOS EN FRAUDE DE LOS ACREEDORES</w:t>
      </w:r>
    </w:p>
    <w:p w14:paraId="2C9FEE6E" w14:textId="77777777" w:rsidR="00D06331" w:rsidRPr="00AE3149" w:rsidRDefault="00D06331" w:rsidP="004D28F6">
      <w:pPr>
        <w:jc w:val="both"/>
        <w:rPr>
          <w:rFonts w:ascii="Arial" w:hAnsi="Arial" w:cs="Arial"/>
          <w:sz w:val="22"/>
          <w:szCs w:val="22"/>
        </w:rPr>
      </w:pPr>
    </w:p>
    <w:p w14:paraId="0E8ABE2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14:paraId="7BAE20AE" w14:textId="77777777" w:rsidR="00D06331" w:rsidRPr="00AE3149" w:rsidRDefault="00D06331" w:rsidP="004D28F6">
      <w:pPr>
        <w:jc w:val="both"/>
        <w:rPr>
          <w:rFonts w:ascii="Arial" w:hAnsi="Arial" w:cs="Arial"/>
          <w:sz w:val="22"/>
          <w:szCs w:val="22"/>
        </w:rPr>
      </w:pPr>
    </w:p>
    <w:p w14:paraId="6228A1B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14:paraId="4BD159C6" w14:textId="77777777" w:rsidR="00D06331" w:rsidRPr="00AE3149" w:rsidRDefault="00D06331" w:rsidP="004D28F6">
      <w:pPr>
        <w:jc w:val="both"/>
        <w:rPr>
          <w:rFonts w:ascii="Arial" w:hAnsi="Arial" w:cs="Arial"/>
          <w:sz w:val="22"/>
          <w:szCs w:val="22"/>
        </w:rPr>
      </w:pPr>
    </w:p>
    <w:p w14:paraId="396DEE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Si el acto fuere gratuito, tendrá lugar la nulidad aún cuando haya habido buena fe por parte de ambos contrayentes.</w:t>
      </w:r>
    </w:p>
    <w:p w14:paraId="496E06B5" w14:textId="77777777" w:rsidR="00D06331" w:rsidRPr="00AE3149" w:rsidRDefault="00D06331" w:rsidP="004D28F6">
      <w:pPr>
        <w:jc w:val="both"/>
        <w:rPr>
          <w:rFonts w:ascii="Arial" w:hAnsi="Arial" w:cs="Arial"/>
          <w:sz w:val="22"/>
          <w:szCs w:val="22"/>
        </w:rPr>
      </w:pPr>
    </w:p>
    <w:p w14:paraId="1D04335C"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14:paraId="45330F96" w14:textId="77777777" w:rsidR="00D06331" w:rsidRPr="00AE3149" w:rsidRDefault="00D06331" w:rsidP="004D28F6">
      <w:pPr>
        <w:jc w:val="both"/>
        <w:rPr>
          <w:rFonts w:ascii="Arial" w:hAnsi="Arial" w:cs="Arial"/>
          <w:sz w:val="22"/>
          <w:szCs w:val="22"/>
        </w:rPr>
      </w:pPr>
    </w:p>
    <w:p w14:paraId="52E9CC0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14:paraId="6E45F167" w14:textId="77777777" w:rsidR="00D06331" w:rsidRPr="00AE3149" w:rsidRDefault="00D06331" w:rsidP="004D28F6">
      <w:pPr>
        <w:jc w:val="both"/>
        <w:rPr>
          <w:rFonts w:ascii="Arial" w:hAnsi="Arial" w:cs="Arial"/>
          <w:sz w:val="22"/>
          <w:szCs w:val="22"/>
        </w:rPr>
      </w:pPr>
    </w:p>
    <w:p w14:paraId="0C4ADEB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14:paraId="2F4F4509" w14:textId="77777777" w:rsidR="00D06331" w:rsidRPr="00AE3149" w:rsidRDefault="00D06331" w:rsidP="004D28F6">
      <w:pPr>
        <w:jc w:val="both"/>
        <w:rPr>
          <w:rFonts w:ascii="Arial" w:hAnsi="Arial" w:cs="Arial"/>
          <w:sz w:val="22"/>
          <w:szCs w:val="22"/>
        </w:rPr>
      </w:pPr>
    </w:p>
    <w:p w14:paraId="0F183E5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14:paraId="301C61CE" w14:textId="77777777" w:rsidR="00D06331" w:rsidRPr="00AE3149" w:rsidRDefault="00D06331" w:rsidP="004D28F6">
      <w:pPr>
        <w:jc w:val="both"/>
        <w:rPr>
          <w:rFonts w:ascii="Arial" w:hAnsi="Arial" w:cs="Arial"/>
          <w:sz w:val="22"/>
          <w:szCs w:val="22"/>
        </w:rPr>
      </w:pPr>
    </w:p>
    <w:p w14:paraId="4BE0D94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La nulidad puede tener lugar, tanto en los actos en que el deudor enajena los bienes que efectivamente posee, como en aquellos en que renuncia derechos constituídos a su favor y cuyo goce no fuere exclusivamente personal.</w:t>
      </w:r>
    </w:p>
    <w:p w14:paraId="0BFC508A" w14:textId="77777777" w:rsidR="00D06331" w:rsidRPr="00AE3149" w:rsidRDefault="00D06331" w:rsidP="004D28F6">
      <w:pPr>
        <w:jc w:val="both"/>
        <w:rPr>
          <w:rFonts w:ascii="Arial" w:hAnsi="Arial" w:cs="Arial"/>
          <w:sz w:val="22"/>
          <w:szCs w:val="22"/>
        </w:rPr>
      </w:pPr>
    </w:p>
    <w:p w14:paraId="69AA662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14:paraId="491D7321" w14:textId="77777777" w:rsidR="00D06331" w:rsidRPr="00AE3149" w:rsidRDefault="00D06331" w:rsidP="004D28F6">
      <w:pPr>
        <w:jc w:val="both"/>
        <w:rPr>
          <w:rFonts w:ascii="Arial" w:hAnsi="Arial" w:cs="Arial"/>
          <w:sz w:val="22"/>
          <w:szCs w:val="22"/>
        </w:rPr>
      </w:pPr>
    </w:p>
    <w:p w14:paraId="09D6A31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14:paraId="0A3B64A1" w14:textId="77777777" w:rsidR="00D06331" w:rsidRPr="00AE3149" w:rsidRDefault="00D06331" w:rsidP="004D28F6">
      <w:pPr>
        <w:jc w:val="both"/>
        <w:rPr>
          <w:rFonts w:ascii="Arial" w:hAnsi="Arial" w:cs="Arial"/>
          <w:sz w:val="22"/>
          <w:szCs w:val="22"/>
        </w:rPr>
      </w:pPr>
    </w:p>
    <w:p w14:paraId="23901B9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14:paraId="6A7FB5BD" w14:textId="77777777" w:rsidR="00D06331" w:rsidRPr="007B20B7" w:rsidRDefault="00D06331" w:rsidP="004D28F6">
      <w:pPr>
        <w:jc w:val="both"/>
        <w:rPr>
          <w:rFonts w:ascii="Arial" w:hAnsi="Arial" w:cs="Arial"/>
          <w:b/>
          <w:sz w:val="22"/>
          <w:szCs w:val="22"/>
        </w:rPr>
      </w:pPr>
    </w:p>
    <w:p w14:paraId="406C08D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14:paraId="0B9C49F9" w14:textId="77777777" w:rsidR="00D06331" w:rsidRPr="00AE3149" w:rsidRDefault="00D06331" w:rsidP="004D28F6">
      <w:pPr>
        <w:jc w:val="both"/>
        <w:rPr>
          <w:rFonts w:ascii="Arial" w:hAnsi="Arial" w:cs="Arial"/>
          <w:sz w:val="22"/>
          <w:szCs w:val="22"/>
        </w:rPr>
      </w:pPr>
    </w:p>
    <w:p w14:paraId="05CE807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14:paraId="5E23391C" w14:textId="77777777" w:rsidR="00D06331" w:rsidRPr="007B20B7" w:rsidRDefault="00D06331" w:rsidP="004D28F6">
      <w:pPr>
        <w:jc w:val="both"/>
        <w:rPr>
          <w:rFonts w:ascii="Arial" w:hAnsi="Arial" w:cs="Arial"/>
          <w:b/>
          <w:sz w:val="22"/>
          <w:szCs w:val="22"/>
        </w:rPr>
      </w:pPr>
    </w:p>
    <w:p w14:paraId="0852C5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14:paraId="6A7E395A" w14:textId="77777777" w:rsidR="00D06331" w:rsidRPr="00AE3149" w:rsidRDefault="00D06331" w:rsidP="004D28F6">
      <w:pPr>
        <w:jc w:val="both"/>
        <w:rPr>
          <w:rFonts w:ascii="Arial" w:hAnsi="Arial" w:cs="Arial"/>
          <w:sz w:val="22"/>
          <w:szCs w:val="22"/>
        </w:rPr>
      </w:pPr>
    </w:p>
    <w:p w14:paraId="076B322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El fraude, que consiste únicamente en la preferencia indebida a favor de un acreedor, no importa la pérdida del derecho, sino de la prefeerencia. (sic)</w:t>
      </w:r>
    </w:p>
    <w:p w14:paraId="366EB5D7" w14:textId="77777777" w:rsidR="00D06331" w:rsidRPr="00AE3149" w:rsidRDefault="00D06331" w:rsidP="004D28F6">
      <w:pPr>
        <w:jc w:val="both"/>
        <w:rPr>
          <w:rFonts w:ascii="Arial" w:hAnsi="Arial" w:cs="Arial"/>
          <w:sz w:val="22"/>
          <w:szCs w:val="22"/>
        </w:rPr>
      </w:pPr>
    </w:p>
    <w:p w14:paraId="5042C62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14:paraId="2CB7D5B4" w14:textId="77777777" w:rsidR="00D06331" w:rsidRPr="00AE3149" w:rsidRDefault="00D06331" w:rsidP="004D28F6">
      <w:pPr>
        <w:jc w:val="both"/>
        <w:rPr>
          <w:rFonts w:ascii="Arial" w:hAnsi="Arial" w:cs="Arial"/>
          <w:sz w:val="22"/>
          <w:szCs w:val="22"/>
        </w:rPr>
      </w:pPr>
    </w:p>
    <w:p w14:paraId="238E1B9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14:paraId="1DC4D7A8" w14:textId="77777777" w:rsidR="00D06331" w:rsidRPr="00AE3149" w:rsidRDefault="00D06331" w:rsidP="004D28F6">
      <w:pPr>
        <w:jc w:val="both"/>
        <w:rPr>
          <w:rFonts w:ascii="Arial" w:hAnsi="Arial" w:cs="Arial"/>
          <w:sz w:val="22"/>
          <w:szCs w:val="22"/>
        </w:rPr>
      </w:pPr>
    </w:p>
    <w:p w14:paraId="2392082C" w14:textId="77777777" w:rsidR="00E8113C" w:rsidRPr="00AE3149" w:rsidRDefault="00E8113C" w:rsidP="004D28F6">
      <w:pPr>
        <w:rPr>
          <w:rFonts w:ascii="Arial" w:hAnsi="Arial" w:cs="Arial"/>
          <w:sz w:val="22"/>
          <w:szCs w:val="22"/>
        </w:rPr>
      </w:pPr>
    </w:p>
    <w:p w14:paraId="3450460B" w14:textId="77777777" w:rsidR="00D06331" w:rsidRPr="00AE3149" w:rsidRDefault="00D06331" w:rsidP="004D28F6">
      <w:pPr>
        <w:pStyle w:val="Ttulo6"/>
      </w:pPr>
      <w:r w:rsidRPr="00AE3149">
        <w:t>CAPÍTULO VI</w:t>
      </w:r>
    </w:p>
    <w:p w14:paraId="069BE778" w14:textId="77777777" w:rsidR="00D06331" w:rsidRPr="00AE3149" w:rsidRDefault="00D06331" w:rsidP="004D28F6">
      <w:pPr>
        <w:pStyle w:val="Ttulo6"/>
      </w:pPr>
      <w:r w:rsidRPr="00AE3149">
        <w:t>DE LA SIMULACIÓN DE LOS ACTOS JURÍDICOS</w:t>
      </w:r>
    </w:p>
    <w:p w14:paraId="260BA769" w14:textId="77777777" w:rsidR="00D06331" w:rsidRPr="00AE3149" w:rsidRDefault="00D06331" w:rsidP="004D28F6">
      <w:pPr>
        <w:jc w:val="both"/>
        <w:rPr>
          <w:rFonts w:ascii="Arial" w:hAnsi="Arial" w:cs="Arial"/>
          <w:sz w:val="22"/>
          <w:szCs w:val="22"/>
        </w:rPr>
      </w:pPr>
    </w:p>
    <w:p w14:paraId="28221F3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14:paraId="40136F8C" w14:textId="77777777" w:rsidR="00D06331" w:rsidRPr="00AE3149" w:rsidRDefault="00D06331" w:rsidP="004D28F6">
      <w:pPr>
        <w:jc w:val="both"/>
        <w:rPr>
          <w:rFonts w:ascii="Arial" w:hAnsi="Arial" w:cs="Arial"/>
          <w:sz w:val="22"/>
          <w:szCs w:val="22"/>
        </w:rPr>
      </w:pPr>
    </w:p>
    <w:p w14:paraId="44AB120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14:paraId="71E01512" w14:textId="77777777" w:rsidR="00D06331" w:rsidRPr="00AE3149" w:rsidRDefault="00D06331" w:rsidP="004D28F6">
      <w:pPr>
        <w:jc w:val="both"/>
        <w:rPr>
          <w:rFonts w:ascii="Arial" w:hAnsi="Arial" w:cs="Arial"/>
          <w:sz w:val="22"/>
          <w:szCs w:val="22"/>
        </w:rPr>
      </w:pPr>
    </w:p>
    <w:p w14:paraId="3C95550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14:paraId="47EB4F7F" w14:textId="77777777" w:rsidR="00D06331" w:rsidRPr="00AE3149" w:rsidRDefault="00D06331" w:rsidP="004D28F6">
      <w:pPr>
        <w:jc w:val="both"/>
        <w:rPr>
          <w:rFonts w:ascii="Arial" w:hAnsi="Arial" w:cs="Arial"/>
          <w:sz w:val="22"/>
          <w:szCs w:val="22"/>
        </w:rPr>
      </w:pPr>
    </w:p>
    <w:p w14:paraId="29559B3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14:paraId="542FA1C2" w14:textId="77777777" w:rsidR="00D06331" w:rsidRPr="00AE3149" w:rsidRDefault="00D06331" w:rsidP="004D28F6">
      <w:pPr>
        <w:jc w:val="both"/>
        <w:rPr>
          <w:rFonts w:ascii="Arial" w:hAnsi="Arial" w:cs="Arial"/>
          <w:sz w:val="22"/>
          <w:szCs w:val="22"/>
        </w:rPr>
      </w:pPr>
    </w:p>
    <w:p w14:paraId="425D6C1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14:paraId="15087551" w14:textId="77777777" w:rsidR="00D06331" w:rsidRPr="00AE3149" w:rsidRDefault="00D06331" w:rsidP="004D28F6">
      <w:pPr>
        <w:jc w:val="both"/>
        <w:rPr>
          <w:rFonts w:ascii="Arial" w:hAnsi="Arial" w:cs="Arial"/>
          <w:sz w:val="22"/>
          <w:szCs w:val="22"/>
        </w:rPr>
      </w:pPr>
    </w:p>
    <w:p w14:paraId="008958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subsistirán los gravámenes impuestos a favor de tercero de buena fe.</w:t>
      </w:r>
    </w:p>
    <w:p w14:paraId="301229B0" w14:textId="77777777" w:rsidR="00D06331" w:rsidRPr="00AE3149" w:rsidRDefault="00D06331" w:rsidP="004D28F6">
      <w:pPr>
        <w:jc w:val="both"/>
        <w:rPr>
          <w:rFonts w:ascii="Arial" w:hAnsi="Arial" w:cs="Arial"/>
          <w:sz w:val="22"/>
          <w:szCs w:val="22"/>
        </w:rPr>
      </w:pPr>
    </w:p>
    <w:p w14:paraId="43D6017B" w14:textId="77777777" w:rsidR="00D06331" w:rsidRPr="00AE3149" w:rsidRDefault="00D06331" w:rsidP="004D28F6">
      <w:pPr>
        <w:jc w:val="both"/>
        <w:rPr>
          <w:rFonts w:ascii="Arial" w:hAnsi="Arial" w:cs="Arial"/>
          <w:sz w:val="22"/>
          <w:szCs w:val="22"/>
        </w:rPr>
      </w:pPr>
    </w:p>
    <w:p w14:paraId="0403A809" w14:textId="77777777" w:rsidR="00D06331" w:rsidRPr="00AE3149" w:rsidRDefault="00D06331" w:rsidP="004D28F6">
      <w:pPr>
        <w:pStyle w:val="Ttulo4"/>
      </w:pPr>
      <w:r w:rsidRPr="00AE3149">
        <w:t>TÍTULO QUINTO</w:t>
      </w:r>
    </w:p>
    <w:p w14:paraId="1B52230F" w14:textId="77777777" w:rsidR="00D06331" w:rsidRPr="00AE3149" w:rsidRDefault="00D06331" w:rsidP="004D28F6">
      <w:pPr>
        <w:pStyle w:val="Ttulo4"/>
      </w:pPr>
      <w:r w:rsidRPr="00AE3149">
        <w:t>EXTINCIÓN DE LAS OBLIGACIONES</w:t>
      </w:r>
    </w:p>
    <w:p w14:paraId="3917BC5C" w14:textId="77777777" w:rsidR="00D06331" w:rsidRPr="00AE3149" w:rsidRDefault="00D06331" w:rsidP="004D28F6">
      <w:pPr>
        <w:jc w:val="center"/>
        <w:rPr>
          <w:rFonts w:ascii="Arial" w:hAnsi="Arial" w:cs="Arial"/>
          <w:sz w:val="22"/>
          <w:szCs w:val="22"/>
        </w:rPr>
      </w:pPr>
    </w:p>
    <w:p w14:paraId="5EA1DAF4" w14:textId="77777777" w:rsidR="00D06331" w:rsidRPr="00AE3149" w:rsidRDefault="00D06331" w:rsidP="004D28F6">
      <w:pPr>
        <w:pStyle w:val="Ttulo5"/>
      </w:pPr>
      <w:r w:rsidRPr="00AE3149">
        <w:lastRenderedPageBreak/>
        <w:t>CAPÍTULO I</w:t>
      </w:r>
    </w:p>
    <w:p w14:paraId="0259B210" w14:textId="77777777" w:rsidR="00D06331" w:rsidRPr="00AE3149" w:rsidRDefault="00D06331" w:rsidP="004D28F6">
      <w:pPr>
        <w:pStyle w:val="Ttulo5"/>
      </w:pPr>
      <w:r w:rsidRPr="00AE3149">
        <w:t>DE LA COMPENSACIÓN</w:t>
      </w:r>
    </w:p>
    <w:p w14:paraId="4610C71C" w14:textId="77777777" w:rsidR="00D06331" w:rsidRPr="00AE3149" w:rsidRDefault="00D06331" w:rsidP="004D28F6">
      <w:pPr>
        <w:jc w:val="both"/>
        <w:rPr>
          <w:rFonts w:ascii="Arial" w:hAnsi="Arial" w:cs="Arial"/>
          <w:sz w:val="22"/>
          <w:szCs w:val="22"/>
        </w:rPr>
      </w:pPr>
    </w:p>
    <w:p w14:paraId="0CB358F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14:paraId="5768B367" w14:textId="77777777" w:rsidR="00D06331" w:rsidRPr="00AE3149" w:rsidRDefault="00D06331" w:rsidP="004D28F6">
      <w:pPr>
        <w:jc w:val="both"/>
        <w:rPr>
          <w:rFonts w:ascii="Arial" w:hAnsi="Arial" w:cs="Arial"/>
          <w:sz w:val="22"/>
          <w:szCs w:val="22"/>
        </w:rPr>
      </w:pPr>
    </w:p>
    <w:p w14:paraId="66B74EA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14:paraId="2152685E" w14:textId="77777777" w:rsidR="00D06331" w:rsidRPr="00AE3149" w:rsidRDefault="00D06331" w:rsidP="004D28F6">
      <w:pPr>
        <w:jc w:val="both"/>
        <w:rPr>
          <w:rFonts w:ascii="Arial" w:hAnsi="Arial" w:cs="Arial"/>
          <w:sz w:val="22"/>
          <w:szCs w:val="22"/>
        </w:rPr>
      </w:pPr>
    </w:p>
    <w:p w14:paraId="717A9AF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14:paraId="0798C8A3" w14:textId="77777777" w:rsidR="00D06331" w:rsidRPr="00AE3149" w:rsidRDefault="00D06331" w:rsidP="004D28F6">
      <w:pPr>
        <w:jc w:val="both"/>
        <w:rPr>
          <w:rFonts w:ascii="Arial" w:hAnsi="Arial" w:cs="Arial"/>
          <w:sz w:val="22"/>
          <w:szCs w:val="22"/>
        </w:rPr>
      </w:pPr>
    </w:p>
    <w:p w14:paraId="0B55B7E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14:paraId="727D1CF0" w14:textId="77777777" w:rsidR="00D06331" w:rsidRPr="00AE3149" w:rsidRDefault="00D06331" w:rsidP="004D28F6">
      <w:pPr>
        <w:jc w:val="both"/>
        <w:rPr>
          <w:rFonts w:ascii="Arial" w:hAnsi="Arial" w:cs="Arial"/>
          <w:sz w:val="22"/>
          <w:szCs w:val="22"/>
        </w:rPr>
      </w:pPr>
    </w:p>
    <w:p w14:paraId="44CC255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14:paraId="66C141B6" w14:textId="77777777" w:rsidR="00D06331" w:rsidRPr="00AE3149" w:rsidRDefault="00D06331" w:rsidP="004D28F6">
      <w:pPr>
        <w:jc w:val="both"/>
        <w:rPr>
          <w:rFonts w:ascii="Arial" w:hAnsi="Arial" w:cs="Arial"/>
          <w:sz w:val="22"/>
          <w:szCs w:val="22"/>
        </w:rPr>
      </w:pPr>
    </w:p>
    <w:p w14:paraId="1F02CB6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14:paraId="49429BB7" w14:textId="77777777" w:rsidR="00D06331" w:rsidRPr="00AE3149" w:rsidRDefault="00D06331" w:rsidP="004D28F6">
      <w:pPr>
        <w:jc w:val="both"/>
        <w:rPr>
          <w:rFonts w:ascii="Arial" w:hAnsi="Arial" w:cs="Arial"/>
          <w:sz w:val="22"/>
          <w:szCs w:val="22"/>
        </w:rPr>
      </w:pPr>
    </w:p>
    <w:p w14:paraId="1B5C9F2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14:paraId="4B51CB85" w14:textId="77777777" w:rsidR="00D06331" w:rsidRPr="00AE3149" w:rsidRDefault="00D06331" w:rsidP="004D28F6">
      <w:pPr>
        <w:jc w:val="both"/>
        <w:rPr>
          <w:rFonts w:ascii="Arial" w:hAnsi="Arial" w:cs="Arial"/>
          <w:sz w:val="22"/>
          <w:szCs w:val="22"/>
        </w:rPr>
      </w:pPr>
    </w:p>
    <w:p w14:paraId="1BF983F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14:paraId="4E4740C3" w14:textId="77777777" w:rsidR="00D06331" w:rsidRPr="00AE3149" w:rsidRDefault="00D06331" w:rsidP="004D28F6">
      <w:pPr>
        <w:jc w:val="both"/>
        <w:rPr>
          <w:rFonts w:ascii="Arial" w:hAnsi="Arial" w:cs="Arial"/>
          <w:sz w:val="22"/>
          <w:szCs w:val="22"/>
        </w:rPr>
      </w:pPr>
    </w:p>
    <w:p w14:paraId="1E8C69F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una de las partes la hubiere renunciado;</w:t>
      </w:r>
    </w:p>
    <w:p w14:paraId="0BCAA6AA" w14:textId="77777777" w:rsidR="00D06331" w:rsidRPr="00AE3149" w:rsidRDefault="00D06331" w:rsidP="004D28F6">
      <w:pPr>
        <w:jc w:val="both"/>
        <w:rPr>
          <w:rFonts w:ascii="Arial" w:hAnsi="Arial" w:cs="Arial"/>
          <w:sz w:val="22"/>
          <w:szCs w:val="22"/>
        </w:rPr>
      </w:pPr>
    </w:p>
    <w:p w14:paraId="7868917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14:paraId="5EA2380F" w14:textId="77777777" w:rsidR="00D06331" w:rsidRPr="00AE3149" w:rsidRDefault="00D06331" w:rsidP="004D28F6">
      <w:pPr>
        <w:jc w:val="both"/>
        <w:rPr>
          <w:rFonts w:ascii="Arial" w:hAnsi="Arial" w:cs="Arial"/>
          <w:sz w:val="22"/>
          <w:szCs w:val="22"/>
        </w:rPr>
      </w:pPr>
    </w:p>
    <w:p w14:paraId="104D749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14:paraId="067E6FDE" w14:textId="77777777" w:rsidR="00D06331" w:rsidRPr="00AE3149" w:rsidRDefault="00D06331" w:rsidP="004D28F6">
      <w:pPr>
        <w:jc w:val="both"/>
        <w:rPr>
          <w:rFonts w:ascii="Arial" w:hAnsi="Arial" w:cs="Arial"/>
          <w:sz w:val="22"/>
          <w:szCs w:val="22"/>
        </w:rPr>
      </w:pPr>
    </w:p>
    <w:p w14:paraId="3B9655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14:paraId="114E0AF8" w14:textId="77777777" w:rsidR="00D06331" w:rsidRPr="00AE3149" w:rsidRDefault="00D06331" w:rsidP="004D28F6">
      <w:pPr>
        <w:jc w:val="both"/>
        <w:rPr>
          <w:rFonts w:ascii="Arial" w:hAnsi="Arial" w:cs="Arial"/>
          <w:sz w:val="22"/>
          <w:szCs w:val="22"/>
        </w:rPr>
      </w:pPr>
    </w:p>
    <w:p w14:paraId="7A07965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una de las deudas procede de salario mínimo;</w:t>
      </w:r>
    </w:p>
    <w:p w14:paraId="101FAE66" w14:textId="77777777" w:rsidR="00D06331" w:rsidRPr="00AE3149" w:rsidRDefault="00D06331" w:rsidP="004D28F6">
      <w:pPr>
        <w:jc w:val="both"/>
        <w:rPr>
          <w:rFonts w:ascii="Arial" w:hAnsi="Arial" w:cs="Arial"/>
          <w:sz w:val="22"/>
          <w:szCs w:val="22"/>
        </w:rPr>
      </w:pPr>
    </w:p>
    <w:p w14:paraId="2A723F6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14:paraId="7BF7C6D5" w14:textId="77777777" w:rsidR="00D06331" w:rsidRPr="00AE3149" w:rsidRDefault="00D06331" w:rsidP="004D28F6">
      <w:pPr>
        <w:jc w:val="both"/>
        <w:rPr>
          <w:rFonts w:ascii="Arial" w:hAnsi="Arial" w:cs="Arial"/>
          <w:sz w:val="22"/>
          <w:szCs w:val="22"/>
        </w:rPr>
      </w:pPr>
    </w:p>
    <w:p w14:paraId="6B93C6D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Si la deuda fuere de cosa puesta en depósito;</w:t>
      </w:r>
    </w:p>
    <w:p w14:paraId="1F405B36" w14:textId="77777777" w:rsidR="00D06331" w:rsidRPr="00AE3149" w:rsidRDefault="00D06331" w:rsidP="004D28F6">
      <w:pPr>
        <w:jc w:val="both"/>
        <w:rPr>
          <w:rFonts w:ascii="Arial" w:hAnsi="Arial" w:cs="Arial"/>
          <w:sz w:val="22"/>
          <w:szCs w:val="22"/>
        </w:rPr>
      </w:pPr>
    </w:p>
    <w:p w14:paraId="02F7DB2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14:paraId="799EDA94" w14:textId="77777777" w:rsidR="00D06331" w:rsidRPr="00AE3149" w:rsidRDefault="00D06331" w:rsidP="004D28F6">
      <w:pPr>
        <w:jc w:val="both"/>
        <w:rPr>
          <w:rFonts w:ascii="Arial" w:hAnsi="Arial" w:cs="Arial"/>
          <w:sz w:val="22"/>
          <w:szCs w:val="22"/>
        </w:rPr>
      </w:pPr>
    </w:p>
    <w:p w14:paraId="5E344C3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14:paraId="175BB7EA" w14:textId="77777777" w:rsidR="00D06331" w:rsidRPr="00AE3149" w:rsidRDefault="00D06331" w:rsidP="004D28F6">
      <w:pPr>
        <w:jc w:val="both"/>
        <w:rPr>
          <w:rFonts w:ascii="Arial" w:hAnsi="Arial" w:cs="Arial"/>
          <w:sz w:val="22"/>
          <w:szCs w:val="22"/>
        </w:rPr>
      </w:pPr>
    </w:p>
    <w:p w14:paraId="34AB43C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La compensación, dedse (sic) el momento en que es hecha legalmente produce sus efectos de pleno derecho y extingue todas las obligaciones correlativas.</w:t>
      </w:r>
    </w:p>
    <w:p w14:paraId="29532259" w14:textId="77777777" w:rsidR="00D06331" w:rsidRPr="00AE3149" w:rsidRDefault="00D06331" w:rsidP="004D28F6">
      <w:pPr>
        <w:jc w:val="both"/>
        <w:rPr>
          <w:rFonts w:ascii="Arial" w:hAnsi="Arial" w:cs="Arial"/>
          <w:sz w:val="22"/>
          <w:szCs w:val="22"/>
        </w:rPr>
      </w:pPr>
    </w:p>
    <w:p w14:paraId="7559850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14:paraId="06503495" w14:textId="77777777" w:rsidR="00D06331" w:rsidRPr="00AE3149" w:rsidRDefault="00D06331" w:rsidP="004D28F6">
      <w:pPr>
        <w:jc w:val="both"/>
        <w:rPr>
          <w:rFonts w:ascii="Arial" w:hAnsi="Arial" w:cs="Arial"/>
          <w:sz w:val="22"/>
          <w:szCs w:val="22"/>
        </w:rPr>
      </w:pPr>
    </w:p>
    <w:p w14:paraId="4DFDFB0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Si fueren varias las deudas sujetas a compensación se seguirá, a falta de declaración, el orden establecido en el artículo 1974.</w:t>
      </w:r>
    </w:p>
    <w:p w14:paraId="23949057" w14:textId="77777777" w:rsidR="00D06331" w:rsidRPr="00AE3149" w:rsidRDefault="00D06331" w:rsidP="004D28F6">
      <w:pPr>
        <w:jc w:val="both"/>
        <w:rPr>
          <w:rFonts w:ascii="Arial" w:hAnsi="Arial" w:cs="Arial"/>
          <w:sz w:val="22"/>
          <w:szCs w:val="22"/>
        </w:rPr>
      </w:pPr>
    </w:p>
    <w:p w14:paraId="15722E0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14:paraId="585D7765" w14:textId="77777777" w:rsidR="00D06331" w:rsidRPr="00AE3149" w:rsidRDefault="00D06331" w:rsidP="004D28F6">
      <w:pPr>
        <w:jc w:val="both"/>
        <w:rPr>
          <w:rFonts w:ascii="Arial" w:hAnsi="Arial" w:cs="Arial"/>
          <w:sz w:val="22"/>
          <w:szCs w:val="22"/>
        </w:rPr>
      </w:pPr>
    </w:p>
    <w:p w14:paraId="14BA5342" w14:textId="77777777"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14:paraId="4B18BE3A" w14:textId="77777777" w:rsidR="00E8113C" w:rsidRPr="00AE3149" w:rsidRDefault="00E8113C" w:rsidP="004D28F6">
      <w:pPr>
        <w:jc w:val="both"/>
        <w:rPr>
          <w:rFonts w:ascii="Arial" w:hAnsi="Arial" w:cs="Arial"/>
          <w:sz w:val="22"/>
          <w:szCs w:val="22"/>
        </w:rPr>
      </w:pPr>
    </w:p>
    <w:p w14:paraId="0F469A3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14:paraId="22967C48" w14:textId="77777777" w:rsidR="00D06331" w:rsidRPr="00AE3149" w:rsidRDefault="00D06331" w:rsidP="004D28F6">
      <w:pPr>
        <w:jc w:val="both"/>
        <w:rPr>
          <w:rFonts w:ascii="Arial" w:hAnsi="Arial" w:cs="Arial"/>
          <w:sz w:val="22"/>
          <w:szCs w:val="22"/>
        </w:rPr>
      </w:pPr>
    </w:p>
    <w:p w14:paraId="022AA3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14:paraId="38C5F14B" w14:textId="77777777" w:rsidR="00D06331" w:rsidRPr="00AE3149" w:rsidRDefault="00D06331" w:rsidP="004D28F6">
      <w:pPr>
        <w:jc w:val="both"/>
        <w:rPr>
          <w:rFonts w:ascii="Arial" w:hAnsi="Arial" w:cs="Arial"/>
          <w:sz w:val="22"/>
          <w:szCs w:val="22"/>
        </w:rPr>
      </w:pPr>
    </w:p>
    <w:p w14:paraId="1CC6ADA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14:paraId="0D01B81E" w14:textId="77777777" w:rsidR="00D06331" w:rsidRPr="00AE3149" w:rsidRDefault="00D06331" w:rsidP="004D28F6">
      <w:pPr>
        <w:jc w:val="both"/>
        <w:rPr>
          <w:rFonts w:ascii="Arial" w:hAnsi="Arial" w:cs="Arial"/>
          <w:sz w:val="22"/>
          <w:szCs w:val="22"/>
        </w:rPr>
      </w:pPr>
    </w:p>
    <w:p w14:paraId="16010A7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14:paraId="40FAB66B" w14:textId="77777777" w:rsidR="00D06331" w:rsidRPr="00AE3149" w:rsidRDefault="00D06331" w:rsidP="004D28F6">
      <w:pPr>
        <w:jc w:val="both"/>
        <w:rPr>
          <w:rFonts w:ascii="Arial" w:hAnsi="Arial" w:cs="Arial"/>
          <w:sz w:val="22"/>
          <w:szCs w:val="22"/>
        </w:rPr>
      </w:pPr>
    </w:p>
    <w:p w14:paraId="6D34FC2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14:paraId="24B9BFAE" w14:textId="77777777" w:rsidR="00D06331" w:rsidRPr="00AE3149" w:rsidRDefault="00D06331" w:rsidP="004D28F6">
      <w:pPr>
        <w:jc w:val="both"/>
        <w:rPr>
          <w:rFonts w:ascii="Arial" w:hAnsi="Arial" w:cs="Arial"/>
          <w:sz w:val="22"/>
          <w:szCs w:val="22"/>
        </w:rPr>
      </w:pPr>
    </w:p>
    <w:p w14:paraId="04FB3E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14:paraId="359A32A8" w14:textId="77777777" w:rsidR="00D06331" w:rsidRPr="00AE3149" w:rsidRDefault="00D06331" w:rsidP="004D28F6">
      <w:pPr>
        <w:jc w:val="both"/>
        <w:rPr>
          <w:rFonts w:ascii="Arial" w:hAnsi="Arial" w:cs="Arial"/>
          <w:sz w:val="22"/>
          <w:szCs w:val="22"/>
        </w:rPr>
      </w:pPr>
    </w:p>
    <w:p w14:paraId="779635A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14:paraId="5895A468" w14:textId="77777777" w:rsidR="00D06331" w:rsidRPr="00AE3149" w:rsidRDefault="00D06331" w:rsidP="004D28F6">
      <w:pPr>
        <w:jc w:val="both"/>
        <w:rPr>
          <w:rFonts w:ascii="Arial" w:hAnsi="Arial" w:cs="Arial"/>
          <w:sz w:val="22"/>
          <w:szCs w:val="22"/>
        </w:rPr>
      </w:pPr>
    </w:p>
    <w:p w14:paraId="7FD1081D" w14:textId="77777777" w:rsidR="00D06331" w:rsidRPr="00AE3149" w:rsidRDefault="00D06331" w:rsidP="004D28F6">
      <w:pPr>
        <w:jc w:val="both"/>
        <w:rPr>
          <w:rFonts w:ascii="Arial" w:hAnsi="Arial" w:cs="Arial"/>
          <w:sz w:val="22"/>
          <w:szCs w:val="22"/>
        </w:rPr>
      </w:pPr>
    </w:p>
    <w:p w14:paraId="113134AD" w14:textId="77777777" w:rsidR="00D06331" w:rsidRPr="00AE3149" w:rsidRDefault="00D06331" w:rsidP="004D28F6">
      <w:pPr>
        <w:pStyle w:val="Ttulo5"/>
      </w:pPr>
      <w:r w:rsidRPr="00AE3149">
        <w:t>CAPÍTULO II</w:t>
      </w:r>
    </w:p>
    <w:p w14:paraId="27BE994E" w14:textId="77777777" w:rsidR="00D06331" w:rsidRPr="00AE3149" w:rsidRDefault="00D06331" w:rsidP="004D28F6">
      <w:pPr>
        <w:pStyle w:val="Ttulo5"/>
      </w:pPr>
      <w:r w:rsidRPr="00AE3149">
        <w:t>DE LA CONFUSIÓN DE DERECHOS</w:t>
      </w:r>
    </w:p>
    <w:p w14:paraId="560C119D" w14:textId="77777777" w:rsidR="00D06331" w:rsidRPr="00AE3149" w:rsidRDefault="00D06331" w:rsidP="004D28F6">
      <w:pPr>
        <w:jc w:val="both"/>
        <w:rPr>
          <w:rFonts w:ascii="Arial" w:hAnsi="Arial" w:cs="Arial"/>
          <w:sz w:val="22"/>
          <w:szCs w:val="22"/>
        </w:rPr>
      </w:pPr>
    </w:p>
    <w:p w14:paraId="280C8A6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14:paraId="04276200" w14:textId="77777777" w:rsidR="00D06331" w:rsidRPr="00AE3149" w:rsidRDefault="00D06331" w:rsidP="004D28F6">
      <w:pPr>
        <w:jc w:val="both"/>
        <w:rPr>
          <w:rFonts w:ascii="Arial" w:hAnsi="Arial" w:cs="Arial"/>
          <w:sz w:val="22"/>
          <w:szCs w:val="22"/>
        </w:rPr>
      </w:pPr>
    </w:p>
    <w:p w14:paraId="75E74AC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14:paraId="452C97A6" w14:textId="77777777" w:rsidR="00D06331" w:rsidRPr="00AE3149" w:rsidRDefault="00D06331" w:rsidP="004D28F6">
      <w:pPr>
        <w:jc w:val="both"/>
        <w:rPr>
          <w:rFonts w:ascii="Arial" w:hAnsi="Arial" w:cs="Arial"/>
          <w:sz w:val="22"/>
          <w:szCs w:val="22"/>
        </w:rPr>
      </w:pPr>
    </w:p>
    <w:p w14:paraId="5AC28FB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14:paraId="7511876C" w14:textId="77777777" w:rsidR="00D06331" w:rsidRPr="00AE3149" w:rsidRDefault="00D06331" w:rsidP="004D28F6">
      <w:pPr>
        <w:jc w:val="center"/>
        <w:rPr>
          <w:rFonts w:ascii="Arial" w:hAnsi="Arial" w:cs="Arial"/>
          <w:smallCaps/>
          <w:sz w:val="22"/>
          <w:szCs w:val="22"/>
        </w:rPr>
      </w:pPr>
    </w:p>
    <w:p w14:paraId="3C852FCC" w14:textId="77777777" w:rsidR="00D06331" w:rsidRPr="00AE3149" w:rsidRDefault="00D06331" w:rsidP="004D28F6">
      <w:pPr>
        <w:jc w:val="center"/>
        <w:rPr>
          <w:rFonts w:ascii="Arial" w:hAnsi="Arial" w:cs="Arial"/>
          <w:smallCaps/>
          <w:sz w:val="22"/>
          <w:szCs w:val="22"/>
        </w:rPr>
      </w:pPr>
    </w:p>
    <w:p w14:paraId="5C877ECC" w14:textId="77777777" w:rsidR="00D06331" w:rsidRPr="00AE3149" w:rsidRDefault="00D06331" w:rsidP="004D28F6">
      <w:pPr>
        <w:pStyle w:val="Ttulo5"/>
      </w:pPr>
      <w:r w:rsidRPr="00AE3149">
        <w:t>CAPÍTULO III</w:t>
      </w:r>
    </w:p>
    <w:p w14:paraId="55184235" w14:textId="77777777" w:rsidR="00D06331" w:rsidRPr="00AE3149" w:rsidRDefault="00D06331" w:rsidP="004D28F6">
      <w:pPr>
        <w:pStyle w:val="Ttulo5"/>
      </w:pPr>
      <w:r w:rsidRPr="00AE3149">
        <w:t>DE LA REMISIÓN DE LA DEUDA</w:t>
      </w:r>
    </w:p>
    <w:p w14:paraId="1EB0CCE3" w14:textId="77777777" w:rsidR="00D06331" w:rsidRPr="00AE3149" w:rsidRDefault="00D06331" w:rsidP="004D28F6">
      <w:pPr>
        <w:jc w:val="both"/>
        <w:rPr>
          <w:rFonts w:ascii="Arial" w:hAnsi="Arial" w:cs="Arial"/>
          <w:sz w:val="22"/>
          <w:szCs w:val="22"/>
        </w:rPr>
      </w:pPr>
    </w:p>
    <w:p w14:paraId="7FB0EDF0" w14:textId="77777777"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14:paraId="41A50959" w14:textId="77777777" w:rsidR="00D06331" w:rsidRPr="00AE3149" w:rsidRDefault="00D06331" w:rsidP="004D28F6">
      <w:pPr>
        <w:jc w:val="both"/>
        <w:rPr>
          <w:rFonts w:ascii="Arial" w:hAnsi="Arial" w:cs="Arial"/>
          <w:sz w:val="22"/>
          <w:szCs w:val="22"/>
        </w:rPr>
      </w:pPr>
    </w:p>
    <w:p w14:paraId="73646A3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La condonación de la deuda principal extinguirá las obligaciones accesorias, pero la de éstas dejan subsistente la primera.</w:t>
      </w:r>
    </w:p>
    <w:p w14:paraId="6E4C3D89" w14:textId="77777777" w:rsidR="00D06331" w:rsidRPr="00AE3149" w:rsidRDefault="00D06331" w:rsidP="004D28F6">
      <w:pPr>
        <w:jc w:val="both"/>
        <w:rPr>
          <w:rFonts w:ascii="Arial" w:hAnsi="Arial" w:cs="Arial"/>
          <w:sz w:val="22"/>
          <w:szCs w:val="22"/>
        </w:rPr>
      </w:pPr>
    </w:p>
    <w:p w14:paraId="7DE1A46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14:paraId="546C27EE" w14:textId="77777777" w:rsidR="00D06331" w:rsidRPr="00AE3149" w:rsidRDefault="00D06331" w:rsidP="004D28F6">
      <w:pPr>
        <w:jc w:val="both"/>
        <w:rPr>
          <w:rFonts w:ascii="Arial" w:hAnsi="Arial" w:cs="Arial"/>
          <w:sz w:val="22"/>
          <w:szCs w:val="22"/>
        </w:rPr>
      </w:pPr>
    </w:p>
    <w:p w14:paraId="5444B7B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14:paraId="6B47E028" w14:textId="77777777" w:rsidR="00D06331" w:rsidRPr="00AE3149" w:rsidRDefault="00D06331" w:rsidP="004D28F6">
      <w:pPr>
        <w:jc w:val="both"/>
        <w:rPr>
          <w:rFonts w:ascii="Arial" w:hAnsi="Arial" w:cs="Arial"/>
          <w:sz w:val="22"/>
          <w:szCs w:val="22"/>
        </w:rPr>
      </w:pPr>
    </w:p>
    <w:p w14:paraId="3F6F5D16" w14:textId="77777777" w:rsidR="00D06331" w:rsidRPr="00AE3149" w:rsidRDefault="00D06331" w:rsidP="004D28F6">
      <w:pPr>
        <w:jc w:val="both"/>
        <w:rPr>
          <w:rFonts w:ascii="Arial" w:hAnsi="Arial" w:cs="Arial"/>
          <w:sz w:val="22"/>
          <w:szCs w:val="22"/>
        </w:rPr>
      </w:pPr>
    </w:p>
    <w:p w14:paraId="2E52E6E4" w14:textId="77777777" w:rsidR="00D06331" w:rsidRPr="00AE3149" w:rsidRDefault="00D06331" w:rsidP="004D28F6">
      <w:pPr>
        <w:pStyle w:val="Ttulo5"/>
      </w:pPr>
      <w:r w:rsidRPr="00AE3149">
        <w:t>CAPÍTULO IV</w:t>
      </w:r>
    </w:p>
    <w:p w14:paraId="3D7080C3" w14:textId="77777777" w:rsidR="00D06331" w:rsidRPr="00AE3149" w:rsidRDefault="00D06331" w:rsidP="004D28F6">
      <w:pPr>
        <w:pStyle w:val="Ttulo5"/>
      </w:pPr>
      <w:r w:rsidRPr="00AE3149">
        <w:t xml:space="preserve">DE LA </w:t>
      </w:r>
      <w:r w:rsidR="00AA7000" w:rsidRPr="00AE3149">
        <w:t>NOVACIÓN</w:t>
      </w:r>
    </w:p>
    <w:p w14:paraId="20087AB4" w14:textId="77777777" w:rsidR="00D06331" w:rsidRPr="00AE3149" w:rsidRDefault="00D06331" w:rsidP="004D28F6">
      <w:pPr>
        <w:jc w:val="center"/>
        <w:rPr>
          <w:rFonts w:ascii="Arial" w:hAnsi="Arial" w:cs="Arial"/>
          <w:sz w:val="22"/>
          <w:szCs w:val="22"/>
        </w:rPr>
      </w:pPr>
    </w:p>
    <w:p w14:paraId="00581845"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14:paraId="4EA7D07A" w14:textId="77777777" w:rsidR="00D06331" w:rsidRPr="00AE3149" w:rsidRDefault="00D06331" w:rsidP="00366766">
      <w:pPr>
        <w:jc w:val="both"/>
        <w:rPr>
          <w:rFonts w:ascii="Arial" w:hAnsi="Arial" w:cs="Arial"/>
          <w:sz w:val="22"/>
          <w:szCs w:val="22"/>
        </w:rPr>
      </w:pPr>
    </w:p>
    <w:p w14:paraId="16F5C81E"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14:paraId="6E0AE90F" w14:textId="77777777" w:rsidR="00D06331" w:rsidRPr="00AE3149" w:rsidRDefault="00D06331" w:rsidP="00366766">
      <w:pPr>
        <w:jc w:val="both"/>
        <w:rPr>
          <w:rFonts w:ascii="Arial" w:hAnsi="Arial" w:cs="Arial"/>
          <w:sz w:val="22"/>
          <w:szCs w:val="22"/>
        </w:rPr>
      </w:pPr>
    </w:p>
    <w:p w14:paraId="339BCD33"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14:paraId="7B1BF4F7" w14:textId="77777777" w:rsidR="00D06331" w:rsidRPr="00AE3149" w:rsidRDefault="00D06331" w:rsidP="00366766">
      <w:pPr>
        <w:jc w:val="both"/>
        <w:rPr>
          <w:rFonts w:ascii="Arial" w:hAnsi="Arial" w:cs="Arial"/>
          <w:sz w:val="22"/>
          <w:szCs w:val="22"/>
        </w:rPr>
      </w:pPr>
    </w:p>
    <w:p w14:paraId="7A91A6F5"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14:paraId="40BEEF54" w14:textId="77777777" w:rsidR="00D06331" w:rsidRPr="00AE3149" w:rsidRDefault="00D06331" w:rsidP="004D28F6">
      <w:pPr>
        <w:jc w:val="both"/>
        <w:rPr>
          <w:rFonts w:ascii="Arial" w:hAnsi="Arial" w:cs="Arial"/>
          <w:sz w:val="22"/>
          <w:szCs w:val="22"/>
        </w:rPr>
      </w:pPr>
    </w:p>
    <w:p w14:paraId="77F039C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14:paraId="55E4DC48" w14:textId="77777777" w:rsidR="00D06331" w:rsidRPr="00AE3149" w:rsidRDefault="00D06331" w:rsidP="004D28F6">
      <w:pPr>
        <w:jc w:val="both"/>
        <w:rPr>
          <w:rFonts w:ascii="Arial" w:hAnsi="Arial" w:cs="Arial"/>
          <w:sz w:val="22"/>
          <w:szCs w:val="22"/>
        </w:rPr>
      </w:pPr>
    </w:p>
    <w:p w14:paraId="47E3AC7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14:paraId="045C4A2B" w14:textId="77777777" w:rsidR="00D06331" w:rsidRPr="00AA7000" w:rsidRDefault="00D06331" w:rsidP="004D28F6">
      <w:pPr>
        <w:jc w:val="both"/>
        <w:rPr>
          <w:rFonts w:ascii="Arial" w:hAnsi="Arial" w:cs="Arial"/>
          <w:b/>
          <w:sz w:val="22"/>
          <w:szCs w:val="22"/>
        </w:rPr>
      </w:pPr>
    </w:p>
    <w:p w14:paraId="63960D8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14:paraId="0E9250A3" w14:textId="77777777" w:rsidR="00D06331" w:rsidRPr="00AE3149" w:rsidRDefault="00D06331" w:rsidP="004D28F6">
      <w:pPr>
        <w:jc w:val="both"/>
        <w:rPr>
          <w:rFonts w:ascii="Arial" w:hAnsi="Arial" w:cs="Arial"/>
          <w:sz w:val="22"/>
          <w:szCs w:val="22"/>
        </w:rPr>
      </w:pPr>
    </w:p>
    <w:p w14:paraId="1E2C271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14:paraId="1EE4D887" w14:textId="77777777" w:rsidR="00D06331" w:rsidRPr="00AE3149" w:rsidRDefault="00D06331" w:rsidP="004D28F6">
      <w:pPr>
        <w:jc w:val="both"/>
        <w:rPr>
          <w:rFonts w:ascii="Arial" w:hAnsi="Arial" w:cs="Arial"/>
          <w:sz w:val="22"/>
          <w:szCs w:val="22"/>
        </w:rPr>
      </w:pPr>
    </w:p>
    <w:p w14:paraId="4C5382D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14:paraId="3ACF5D1B" w14:textId="77777777" w:rsidR="00E8113C" w:rsidRPr="00AE3149" w:rsidRDefault="00E8113C" w:rsidP="004D28F6">
      <w:pPr>
        <w:jc w:val="both"/>
        <w:rPr>
          <w:rFonts w:ascii="Arial" w:hAnsi="Arial" w:cs="Arial"/>
          <w:sz w:val="22"/>
          <w:szCs w:val="22"/>
        </w:rPr>
      </w:pPr>
    </w:p>
    <w:p w14:paraId="403396F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14:paraId="163390D9" w14:textId="77777777" w:rsidR="00D06331" w:rsidRPr="00AE3149" w:rsidRDefault="00D06331" w:rsidP="004D28F6">
      <w:pPr>
        <w:jc w:val="both"/>
        <w:rPr>
          <w:rFonts w:ascii="Arial" w:hAnsi="Arial" w:cs="Arial"/>
          <w:sz w:val="22"/>
          <w:szCs w:val="22"/>
        </w:rPr>
      </w:pPr>
    </w:p>
    <w:p w14:paraId="534885C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Por la novación hecha entre el acreedor y alguno de los deudores solidarios, quedan exonerados todos los demás condeudores, (sic) sin perjuicio de lo dispuesto en el artículo 1880.</w:t>
      </w:r>
    </w:p>
    <w:p w14:paraId="204054C5" w14:textId="77777777" w:rsidR="00D06331" w:rsidRPr="00AE3149" w:rsidRDefault="00D06331" w:rsidP="004D28F6">
      <w:pPr>
        <w:jc w:val="both"/>
        <w:rPr>
          <w:rFonts w:ascii="Arial" w:hAnsi="Arial" w:cs="Arial"/>
          <w:sz w:val="22"/>
          <w:szCs w:val="22"/>
        </w:rPr>
      </w:pPr>
    </w:p>
    <w:p w14:paraId="5F00D59E" w14:textId="77777777" w:rsidR="00D06331" w:rsidRPr="00AE3149" w:rsidRDefault="00D06331" w:rsidP="004D28F6">
      <w:pPr>
        <w:jc w:val="both"/>
        <w:rPr>
          <w:rFonts w:ascii="Arial" w:hAnsi="Arial" w:cs="Arial"/>
          <w:sz w:val="22"/>
          <w:szCs w:val="22"/>
        </w:rPr>
      </w:pPr>
    </w:p>
    <w:p w14:paraId="3E0FF640" w14:textId="77777777" w:rsidR="00D06331" w:rsidRPr="00AE3149" w:rsidRDefault="00D06331" w:rsidP="004D28F6">
      <w:pPr>
        <w:pStyle w:val="Ttulo4"/>
      </w:pPr>
      <w:r w:rsidRPr="00AE3149">
        <w:t>TÍTULO VI</w:t>
      </w:r>
    </w:p>
    <w:p w14:paraId="0566C5A7" w14:textId="77777777" w:rsidR="00D06331" w:rsidRPr="00AE3149" w:rsidRDefault="00D06331" w:rsidP="004D28F6">
      <w:pPr>
        <w:pStyle w:val="Ttulo4"/>
      </w:pPr>
      <w:r w:rsidRPr="00AE3149">
        <w:t>DE LA INEXISTENCIA Y DE LA NULIDAD</w:t>
      </w:r>
    </w:p>
    <w:p w14:paraId="52B94752" w14:textId="77777777" w:rsidR="00D06331" w:rsidRPr="00AE3149" w:rsidRDefault="00D06331" w:rsidP="004D28F6">
      <w:pPr>
        <w:jc w:val="both"/>
        <w:rPr>
          <w:rFonts w:ascii="Arial" w:hAnsi="Arial" w:cs="Arial"/>
          <w:sz w:val="22"/>
          <w:szCs w:val="22"/>
        </w:rPr>
      </w:pPr>
    </w:p>
    <w:p w14:paraId="28F202B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14:paraId="675EC580" w14:textId="77777777" w:rsidR="00D06331" w:rsidRPr="00AE3149" w:rsidRDefault="00D06331" w:rsidP="004D28F6">
      <w:pPr>
        <w:jc w:val="both"/>
        <w:rPr>
          <w:rFonts w:ascii="Arial" w:hAnsi="Arial" w:cs="Arial"/>
          <w:sz w:val="22"/>
          <w:szCs w:val="22"/>
        </w:rPr>
      </w:pPr>
    </w:p>
    <w:p w14:paraId="39CBA0F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14:paraId="53EBA316" w14:textId="77777777" w:rsidR="00D06331" w:rsidRPr="00AE3149" w:rsidRDefault="00D06331" w:rsidP="004D28F6">
      <w:pPr>
        <w:jc w:val="both"/>
        <w:rPr>
          <w:rFonts w:ascii="Arial" w:hAnsi="Arial" w:cs="Arial"/>
          <w:sz w:val="22"/>
          <w:szCs w:val="22"/>
        </w:rPr>
      </w:pPr>
    </w:p>
    <w:p w14:paraId="11DC5E0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w:t>
      </w:r>
    </w:p>
    <w:p w14:paraId="4E1026FB" w14:textId="77777777" w:rsidR="00D06331" w:rsidRPr="00AE3149" w:rsidRDefault="00D06331" w:rsidP="004D28F6">
      <w:pPr>
        <w:jc w:val="both"/>
        <w:rPr>
          <w:rFonts w:ascii="Arial" w:hAnsi="Arial" w:cs="Arial"/>
          <w:sz w:val="22"/>
          <w:szCs w:val="22"/>
        </w:rPr>
      </w:pPr>
    </w:p>
    <w:p w14:paraId="5CB44F5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14:paraId="0C557702" w14:textId="77777777" w:rsidR="00D06331" w:rsidRPr="00AE3149" w:rsidRDefault="00D06331" w:rsidP="004D28F6">
      <w:pPr>
        <w:jc w:val="both"/>
        <w:rPr>
          <w:rFonts w:ascii="Arial" w:hAnsi="Arial" w:cs="Arial"/>
          <w:sz w:val="22"/>
          <w:szCs w:val="22"/>
        </w:rPr>
      </w:pPr>
    </w:p>
    <w:p w14:paraId="45C3417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14:paraId="6EB480B2" w14:textId="77777777" w:rsidR="00E8113C" w:rsidRPr="00AE3149" w:rsidRDefault="00E8113C" w:rsidP="004D28F6">
      <w:pPr>
        <w:jc w:val="both"/>
        <w:rPr>
          <w:rFonts w:ascii="Arial" w:hAnsi="Arial" w:cs="Arial"/>
          <w:sz w:val="22"/>
          <w:szCs w:val="22"/>
        </w:rPr>
      </w:pPr>
    </w:p>
    <w:p w14:paraId="1DBA2B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14:paraId="0A2454BA" w14:textId="77777777" w:rsidR="00D06331" w:rsidRPr="00AE3149" w:rsidRDefault="00D06331" w:rsidP="004D28F6">
      <w:pPr>
        <w:jc w:val="both"/>
        <w:rPr>
          <w:rFonts w:ascii="Arial" w:hAnsi="Arial" w:cs="Arial"/>
          <w:sz w:val="22"/>
          <w:szCs w:val="22"/>
        </w:rPr>
      </w:pPr>
    </w:p>
    <w:p w14:paraId="2ED31B05" w14:textId="77777777"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14:paraId="73C0522D" w14:textId="77777777"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14:paraId="341D6D80" w14:textId="77777777" w:rsidR="00D06331" w:rsidRPr="00AE3149" w:rsidRDefault="00D06331" w:rsidP="004D28F6">
      <w:pPr>
        <w:jc w:val="both"/>
        <w:rPr>
          <w:rFonts w:ascii="Arial" w:hAnsi="Arial" w:cs="Arial"/>
          <w:sz w:val="22"/>
          <w:szCs w:val="22"/>
        </w:rPr>
      </w:pPr>
    </w:p>
    <w:p w14:paraId="67FEA9BB" w14:textId="77777777"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14:paraId="2FC249CB" w14:textId="77777777"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14:paraId="4B95C8F0" w14:textId="77777777" w:rsidR="00D06331" w:rsidRPr="00AE3149" w:rsidRDefault="00D06331" w:rsidP="004D28F6">
      <w:pPr>
        <w:jc w:val="both"/>
        <w:rPr>
          <w:rFonts w:ascii="Arial" w:hAnsi="Arial" w:cs="Arial"/>
          <w:sz w:val="22"/>
          <w:szCs w:val="22"/>
        </w:rPr>
      </w:pPr>
    </w:p>
    <w:p w14:paraId="4C4A710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14:paraId="5EDE410D" w14:textId="77777777" w:rsidR="00D06331" w:rsidRPr="00AE3149" w:rsidRDefault="00D06331" w:rsidP="004D28F6">
      <w:pPr>
        <w:jc w:val="both"/>
        <w:rPr>
          <w:rFonts w:ascii="Arial" w:hAnsi="Arial" w:cs="Arial"/>
          <w:sz w:val="22"/>
          <w:szCs w:val="22"/>
        </w:rPr>
      </w:pPr>
    </w:p>
    <w:p w14:paraId="0F727C1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14:paraId="360E8B0B" w14:textId="77777777" w:rsidR="00D06331" w:rsidRPr="00AE3149" w:rsidRDefault="00D06331" w:rsidP="004D28F6">
      <w:pPr>
        <w:jc w:val="both"/>
        <w:rPr>
          <w:rFonts w:ascii="Arial" w:hAnsi="Arial" w:cs="Arial"/>
          <w:sz w:val="22"/>
          <w:szCs w:val="22"/>
        </w:rPr>
      </w:pPr>
    </w:p>
    <w:p w14:paraId="66F8E9E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14:paraId="76332D7E" w14:textId="77777777" w:rsidR="00D06331" w:rsidRPr="00AE3149" w:rsidRDefault="00D06331" w:rsidP="004D28F6">
      <w:pPr>
        <w:jc w:val="both"/>
        <w:rPr>
          <w:rFonts w:ascii="Arial" w:hAnsi="Arial" w:cs="Arial"/>
          <w:sz w:val="22"/>
          <w:szCs w:val="22"/>
        </w:rPr>
      </w:pPr>
    </w:p>
    <w:p w14:paraId="2465396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14:paraId="5A57FD5B" w14:textId="77777777" w:rsidR="00D06331" w:rsidRPr="00AE3149" w:rsidRDefault="00D06331" w:rsidP="004D28F6">
      <w:pPr>
        <w:jc w:val="both"/>
        <w:rPr>
          <w:rFonts w:ascii="Arial" w:hAnsi="Arial" w:cs="Arial"/>
          <w:sz w:val="22"/>
          <w:szCs w:val="22"/>
        </w:rPr>
      </w:pPr>
    </w:p>
    <w:p w14:paraId="7C9F7D3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La acción de nulidad fundada en incapacidad o en error, puede intentarse en los plazos establecidos en el artículo 632. Si el error se conoce antes de que transcurran esos plazos, la acción de nulidad prescribe a los sesenta días, contados desde que el error fué conocido.</w:t>
      </w:r>
    </w:p>
    <w:p w14:paraId="0D92F202" w14:textId="77777777" w:rsidR="00D06331" w:rsidRPr="00AE3149" w:rsidRDefault="00D06331" w:rsidP="004D28F6">
      <w:pPr>
        <w:jc w:val="both"/>
        <w:rPr>
          <w:rFonts w:ascii="Arial" w:hAnsi="Arial" w:cs="Arial"/>
          <w:sz w:val="22"/>
          <w:szCs w:val="22"/>
        </w:rPr>
      </w:pPr>
    </w:p>
    <w:p w14:paraId="595B008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14:paraId="13303807" w14:textId="77777777" w:rsidR="00D06331" w:rsidRPr="00AE3149" w:rsidRDefault="00D06331" w:rsidP="004D28F6">
      <w:pPr>
        <w:jc w:val="both"/>
        <w:rPr>
          <w:rFonts w:ascii="Arial" w:hAnsi="Arial" w:cs="Arial"/>
          <w:sz w:val="22"/>
          <w:szCs w:val="22"/>
        </w:rPr>
      </w:pPr>
    </w:p>
    <w:p w14:paraId="3BE2171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14:paraId="6B9DCB0A" w14:textId="77777777" w:rsidR="00D06331" w:rsidRPr="00AE3149" w:rsidRDefault="00D06331" w:rsidP="004D28F6">
      <w:pPr>
        <w:jc w:val="both"/>
        <w:rPr>
          <w:rFonts w:ascii="Arial" w:hAnsi="Arial" w:cs="Arial"/>
          <w:sz w:val="22"/>
          <w:szCs w:val="22"/>
        </w:rPr>
      </w:pPr>
    </w:p>
    <w:p w14:paraId="1F83231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14:paraId="04E6D958" w14:textId="77777777" w:rsidR="00D06331" w:rsidRPr="00AE3149" w:rsidRDefault="00D06331" w:rsidP="004D28F6">
      <w:pPr>
        <w:jc w:val="both"/>
        <w:rPr>
          <w:rFonts w:ascii="Arial" w:hAnsi="Arial" w:cs="Arial"/>
          <w:sz w:val="22"/>
          <w:szCs w:val="22"/>
        </w:rPr>
      </w:pPr>
    </w:p>
    <w:p w14:paraId="272CB53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14:paraId="793124A5" w14:textId="77777777" w:rsidR="00D06331" w:rsidRPr="00AE3149" w:rsidRDefault="00D06331" w:rsidP="004D28F6">
      <w:pPr>
        <w:jc w:val="both"/>
        <w:rPr>
          <w:rFonts w:ascii="Arial" w:hAnsi="Arial" w:cs="Arial"/>
          <w:sz w:val="22"/>
          <w:szCs w:val="22"/>
        </w:rPr>
      </w:pPr>
    </w:p>
    <w:p w14:paraId="6D57BF1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14:paraId="5A4A6D42" w14:textId="77777777" w:rsidR="00D06331" w:rsidRPr="00AE3149" w:rsidRDefault="00D06331" w:rsidP="004D28F6">
      <w:pPr>
        <w:jc w:val="both"/>
        <w:rPr>
          <w:rFonts w:ascii="Arial" w:hAnsi="Arial" w:cs="Arial"/>
          <w:sz w:val="22"/>
          <w:szCs w:val="22"/>
        </w:rPr>
      </w:pPr>
    </w:p>
    <w:p w14:paraId="744E54B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14:paraId="7C14E537" w14:textId="77777777" w:rsidR="00D06331" w:rsidRPr="00AE3149" w:rsidRDefault="00D06331" w:rsidP="004D28F6">
      <w:pPr>
        <w:jc w:val="both"/>
        <w:rPr>
          <w:rFonts w:ascii="Arial" w:hAnsi="Arial" w:cs="Arial"/>
          <w:sz w:val="22"/>
          <w:szCs w:val="22"/>
        </w:rPr>
      </w:pPr>
    </w:p>
    <w:p w14:paraId="48AA6F2F" w14:textId="77777777" w:rsidR="0051000C" w:rsidRPr="00AE3149" w:rsidRDefault="0051000C" w:rsidP="004D28F6">
      <w:pPr>
        <w:jc w:val="center"/>
        <w:rPr>
          <w:rFonts w:ascii="Arial" w:hAnsi="Arial" w:cs="Arial"/>
          <w:sz w:val="22"/>
          <w:szCs w:val="22"/>
        </w:rPr>
      </w:pPr>
    </w:p>
    <w:p w14:paraId="4D782FD2" w14:textId="77777777" w:rsidR="00D06331" w:rsidRPr="00AE3149" w:rsidRDefault="00D06331" w:rsidP="004D28F6">
      <w:pPr>
        <w:pStyle w:val="Ttulo3"/>
      </w:pPr>
      <w:r w:rsidRPr="00AE3149">
        <w:t>PARTE SEGUNDA</w:t>
      </w:r>
    </w:p>
    <w:p w14:paraId="16CF6BA6" w14:textId="77777777" w:rsidR="00D06331" w:rsidRPr="00AE3149" w:rsidRDefault="00D06331" w:rsidP="004D28F6">
      <w:pPr>
        <w:pStyle w:val="Ttulo3"/>
      </w:pPr>
      <w:r w:rsidRPr="00AE3149">
        <w:t>DE LAS DIVERSAS ESPECIES DEL CONTRATO</w:t>
      </w:r>
    </w:p>
    <w:p w14:paraId="2E618969" w14:textId="77777777" w:rsidR="00D06331" w:rsidRPr="00AE3149" w:rsidRDefault="00D06331" w:rsidP="004D28F6">
      <w:pPr>
        <w:jc w:val="center"/>
        <w:rPr>
          <w:rFonts w:ascii="Arial" w:hAnsi="Arial" w:cs="Arial"/>
          <w:sz w:val="22"/>
          <w:szCs w:val="22"/>
        </w:rPr>
      </w:pPr>
    </w:p>
    <w:p w14:paraId="6EE14D45" w14:textId="77777777" w:rsidR="00D06331" w:rsidRPr="00AE3149" w:rsidRDefault="00D06331" w:rsidP="004D28F6">
      <w:pPr>
        <w:pStyle w:val="Ttulo4"/>
      </w:pPr>
      <w:r w:rsidRPr="00AE3149">
        <w:t>TÍTULO PRIMERO</w:t>
      </w:r>
    </w:p>
    <w:p w14:paraId="545E3EE2" w14:textId="77777777" w:rsidR="00D06331" w:rsidRPr="00AE3149" w:rsidRDefault="00D06331" w:rsidP="004D28F6">
      <w:pPr>
        <w:pStyle w:val="Ttulo4"/>
      </w:pPr>
      <w:r w:rsidRPr="00AE3149">
        <w:t>DE LOS CONTRATOS PREPARATORIOS.- LA PORMESA (sic)</w:t>
      </w:r>
    </w:p>
    <w:p w14:paraId="3E9F56D1" w14:textId="77777777" w:rsidR="00D06331" w:rsidRPr="00AE3149" w:rsidRDefault="00D06331" w:rsidP="004D28F6">
      <w:pPr>
        <w:jc w:val="center"/>
        <w:rPr>
          <w:rFonts w:ascii="Arial" w:hAnsi="Arial" w:cs="Arial"/>
          <w:sz w:val="22"/>
          <w:szCs w:val="22"/>
        </w:rPr>
      </w:pPr>
    </w:p>
    <w:p w14:paraId="01D26D4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14:paraId="00B76FCD" w14:textId="77777777" w:rsidR="00D06331" w:rsidRPr="00AE3149" w:rsidRDefault="00D06331" w:rsidP="004D28F6">
      <w:pPr>
        <w:jc w:val="both"/>
        <w:rPr>
          <w:rFonts w:ascii="Arial" w:hAnsi="Arial" w:cs="Arial"/>
          <w:sz w:val="22"/>
          <w:szCs w:val="22"/>
        </w:rPr>
      </w:pPr>
    </w:p>
    <w:p w14:paraId="1848BCA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14:paraId="39793CF5" w14:textId="77777777" w:rsidR="00D06331" w:rsidRPr="00AE3149" w:rsidRDefault="00D06331" w:rsidP="004D28F6">
      <w:pPr>
        <w:jc w:val="both"/>
        <w:rPr>
          <w:rFonts w:ascii="Arial" w:hAnsi="Arial" w:cs="Arial"/>
          <w:sz w:val="22"/>
          <w:szCs w:val="22"/>
        </w:rPr>
      </w:pPr>
    </w:p>
    <w:p w14:paraId="7B244CD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2126</w:t>
      </w:r>
      <w:r w:rsidR="005E62E6">
        <w:rPr>
          <w:rFonts w:ascii="Arial" w:hAnsi="Arial" w:cs="Arial"/>
          <w:b/>
          <w:sz w:val="22"/>
          <w:szCs w:val="22"/>
        </w:rPr>
        <w:t xml:space="preserve">. </w:t>
      </w:r>
      <w:r w:rsidRPr="00AE3149">
        <w:rPr>
          <w:rFonts w:ascii="Arial" w:hAnsi="Arial" w:cs="Arial"/>
          <w:sz w:val="22"/>
          <w:szCs w:val="22"/>
        </w:rPr>
        <w:t>La promesa de contrato sólo da origen a obligaciones de hacer, consistentes en celebrar el contrato respectivo de acuedo (sic) con lo ofrecido.</w:t>
      </w:r>
    </w:p>
    <w:p w14:paraId="3AA59FBD" w14:textId="77777777" w:rsidR="00D06331" w:rsidRPr="00AE3149" w:rsidRDefault="00D06331" w:rsidP="004D28F6">
      <w:pPr>
        <w:jc w:val="both"/>
        <w:rPr>
          <w:rFonts w:ascii="Arial" w:hAnsi="Arial" w:cs="Arial"/>
          <w:sz w:val="22"/>
          <w:szCs w:val="22"/>
        </w:rPr>
      </w:pPr>
    </w:p>
    <w:p w14:paraId="7EEDED6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14:paraId="08B956CC" w14:textId="77777777" w:rsidR="00D06331" w:rsidRPr="00AE3149" w:rsidRDefault="00D06331" w:rsidP="004D28F6">
      <w:pPr>
        <w:jc w:val="both"/>
        <w:rPr>
          <w:rFonts w:ascii="Arial" w:hAnsi="Arial" w:cs="Arial"/>
          <w:sz w:val="22"/>
          <w:szCs w:val="22"/>
        </w:rPr>
      </w:pPr>
    </w:p>
    <w:p w14:paraId="4943839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Si el promitente rehúsa firmar los documentos necesarios para dar forma legal al contrato concretado, en su rebeldía los firmaré (sic) el juez; salvo el caso de que la cosa ofrecida haya pasado por título oneroso a la propiedad de tercero de buena fe, pues entonces la promesa quedará sin efecto, siendo responsable el que la hizo de todos lo daños y perjuicios que se hayan originado a la otra parte.</w:t>
      </w:r>
    </w:p>
    <w:p w14:paraId="3E1BE32A" w14:textId="77777777" w:rsidR="00D06331" w:rsidRPr="00AE3149" w:rsidRDefault="00D06331" w:rsidP="004D28F6">
      <w:pPr>
        <w:jc w:val="both"/>
        <w:rPr>
          <w:rFonts w:ascii="Arial" w:hAnsi="Arial" w:cs="Arial"/>
          <w:sz w:val="22"/>
          <w:szCs w:val="22"/>
        </w:rPr>
      </w:pPr>
    </w:p>
    <w:p w14:paraId="4EE69BA6" w14:textId="77777777" w:rsidR="00D06331" w:rsidRPr="00AE3149" w:rsidRDefault="00D06331" w:rsidP="004D28F6"/>
    <w:p w14:paraId="7FEDFD87" w14:textId="77777777" w:rsidR="00D06331" w:rsidRPr="00AE3149" w:rsidRDefault="00D06331" w:rsidP="004D28F6">
      <w:pPr>
        <w:pStyle w:val="Ttulo4"/>
      </w:pPr>
      <w:r w:rsidRPr="00AE3149">
        <w:t>TÍTULO SEGUNDO</w:t>
      </w:r>
    </w:p>
    <w:p w14:paraId="68241628" w14:textId="77777777" w:rsidR="00D06331" w:rsidRPr="00AE3149" w:rsidRDefault="00D06331" w:rsidP="004D28F6">
      <w:pPr>
        <w:pStyle w:val="Ttulo4"/>
      </w:pPr>
      <w:r w:rsidRPr="00AE3149">
        <w:t>DE LA COMPRA-VENTA</w:t>
      </w:r>
    </w:p>
    <w:p w14:paraId="4B72EEF2" w14:textId="77777777" w:rsidR="00D06331" w:rsidRPr="00AE3149" w:rsidRDefault="00D06331" w:rsidP="004D28F6">
      <w:pPr>
        <w:jc w:val="center"/>
        <w:rPr>
          <w:rFonts w:ascii="Arial" w:hAnsi="Arial" w:cs="Arial"/>
          <w:sz w:val="22"/>
          <w:szCs w:val="22"/>
        </w:rPr>
      </w:pPr>
    </w:p>
    <w:p w14:paraId="1345A1C5" w14:textId="77777777" w:rsidR="00D06331" w:rsidRPr="00AE3149" w:rsidRDefault="00D06331" w:rsidP="004D28F6">
      <w:pPr>
        <w:pStyle w:val="Ttulo5"/>
      </w:pPr>
      <w:r w:rsidRPr="00AE3149">
        <w:lastRenderedPageBreak/>
        <w:t>CAPÍTULO I</w:t>
      </w:r>
    </w:p>
    <w:p w14:paraId="715BAC99" w14:textId="77777777" w:rsidR="00D06331" w:rsidRPr="00AE3149" w:rsidRDefault="00D06331" w:rsidP="004D28F6">
      <w:pPr>
        <w:pStyle w:val="Ttulo5"/>
      </w:pPr>
      <w:r w:rsidRPr="00AE3149">
        <w:t>DISPOSICIONES GENERALES</w:t>
      </w:r>
    </w:p>
    <w:p w14:paraId="64F965F6" w14:textId="77777777" w:rsidR="00D06331" w:rsidRPr="00AE3149" w:rsidRDefault="00D06331" w:rsidP="004D28F6">
      <w:pPr>
        <w:jc w:val="both"/>
        <w:rPr>
          <w:rFonts w:ascii="Arial" w:hAnsi="Arial" w:cs="Arial"/>
          <w:sz w:val="22"/>
          <w:szCs w:val="22"/>
        </w:rPr>
      </w:pPr>
    </w:p>
    <w:p w14:paraId="4EC97C4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14:paraId="22B1E845" w14:textId="77777777" w:rsidR="00D06331" w:rsidRPr="00AE3149" w:rsidRDefault="00D06331" w:rsidP="004D28F6">
      <w:pPr>
        <w:jc w:val="both"/>
        <w:rPr>
          <w:rFonts w:ascii="Arial" w:hAnsi="Arial" w:cs="Arial"/>
          <w:sz w:val="22"/>
          <w:szCs w:val="22"/>
        </w:rPr>
      </w:pPr>
    </w:p>
    <w:p w14:paraId="1E285A3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14:paraId="0D18A2FB" w14:textId="77777777" w:rsidR="001B2014" w:rsidRPr="00AE3149" w:rsidRDefault="001B2014" w:rsidP="004D28F6">
      <w:pPr>
        <w:jc w:val="both"/>
        <w:rPr>
          <w:rFonts w:ascii="Arial" w:hAnsi="Arial" w:cs="Arial"/>
          <w:sz w:val="22"/>
          <w:szCs w:val="22"/>
        </w:rPr>
      </w:pPr>
    </w:p>
    <w:p w14:paraId="05312BD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14:paraId="4A6C64FF" w14:textId="77777777" w:rsidR="00D06331" w:rsidRPr="00AE3149" w:rsidRDefault="00D06331" w:rsidP="004D28F6">
      <w:pPr>
        <w:jc w:val="both"/>
        <w:rPr>
          <w:rFonts w:ascii="Arial" w:hAnsi="Arial" w:cs="Arial"/>
          <w:sz w:val="22"/>
          <w:szCs w:val="22"/>
        </w:rPr>
      </w:pPr>
    </w:p>
    <w:p w14:paraId="3B6B6ED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14:paraId="23871C26" w14:textId="77777777" w:rsidR="00D06331" w:rsidRPr="00AE3149" w:rsidRDefault="00D06331" w:rsidP="004D28F6">
      <w:pPr>
        <w:jc w:val="both"/>
        <w:rPr>
          <w:rFonts w:ascii="Arial" w:hAnsi="Arial" w:cs="Arial"/>
          <w:sz w:val="22"/>
          <w:szCs w:val="22"/>
        </w:rPr>
      </w:pPr>
    </w:p>
    <w:p w14:paraId="114F979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14:paraId="3576BDF7" w14:textId="77777777" w:rsidR="00D06331" w:rsidRPr="00AE3149" w:rsidRDefault="00D06331" w:rsidP="004D28F6">
      <w:pPr>
        <w:jc w:val="both"/>
        <w:rPr>
          <w:rFonts w:ascii="Arial" w:hAnsi="Arial" w:cs="Arial"/>
          <w:sz w:val="22"/>
          <w:szCs w:val="22"/>
        </w:rPr>
      </w:pPr>
    </w:p>
    <w:p w14:paraId="2762853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14:paraId="099DA30B" w14:textId="77777777" w:rsidR="00D06331" w:rsidRPr="00AE3149" w:rsidRDefault="00D06331" w:rsidP="004D28F6">
      <w:pPr>
        <w:jc w:val="both"/>
        <w:rPr>
          <w:rFonts w:ascii="Arial" w:hAnsi="Arial" w:cs="Arial"/>
          <w:sz w:val="22"/>
          <w:szCs w:val="22"/>
        </w:rPr>
      </w:pPr>
    </w:p>
    <w:p w14:paraId="7F848D7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14:paraId="1B3448CE" w14:textId="77777777" w:rsidR="00D06331" w:rsidRPr="00AE3149" w:rsidRDefault="00D06331" w:rsidP="004D28F6">
      <w:pPr>
        <w:jc w:val="both"/>
        <w:rPr>
          <w:rFonts w:ascii="Arial" w:hAnsi="Arial" w:cs="Arial"/>
          <w:sz w:val="22"/>
          <w:szCs w:val="22"/>
        </w:rPr>
      </w:pPr>
    </w:p>
    <w:p w14:paraId="3FD9C56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14:paraId="2076CD99" w14:textId="77777777" w:rsidR="00D06331" w:rsidRPr="00AE3149" w:rsidRDefault="00D06331" w:rsidP="004D28F6">
      <w:pPr>
        <w:jc w:val="both"/>
        <w:rPr>
          <w:rFonts w:ascii="Arial" w:hAnsi="Arial" w:cs="Arial"/>
          <w:sz w:val="22"/>
          <w:szCs w:val="22"/>
        </w:rPr>
      </w:pPr>
    </w:p>
    <w:p w14:paraId="08BA1D8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14:paraId="670ABD2C" w14:textId="77777777" w:rsidR="00D06331" w:rsidRPr="00AE3149" w:rsidRDefault="00D06331" w:rsidP="004D28F6">
      <w:pPr>
        <w:jc w:val="both"/>
        <w:rPr>
          <w:rFonts w:ascii="Arial" w:hAnsi="Arial" w:cs="Arial"/>
          <w:sz w:val="22"/>
          <w:szCs w:val="22"/>
        </w:rPr>
      </w:pPr>
    </w:p>
    <w:p w14:paraId="22081CA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14:paraId="2C3EDF39" w14:textId="77777777" w:rsidR="001B2014" w:rsidRPr="00AE3149" w:rsidRDefault="001B2014" w:rsidP="004D28F6">
      <w:pPr>
        <w:jc w:val="both"/>
        <w:rPr>
          <w:rFonts w:ascii="Arial" w:hAnsi="Arial" w:cs="Arial"/>
          <w:sz w:val="22"/>
          <w:szCs w:val="22"/>
        </w:rPr>
      </w:pPr>
    </w:p>
    <w:p w14:paraId="030650E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Cuando se trate de venta de artícuols (sic) determinados y perfectamente conocidos, el contrato podrá hacerse sobre muestras.</w:t>
      </w:r>
    </w:p>
    <w:p w14:paraId="245B1E97" w14:textId="77777777" w:rsidR="00D06331" w:rsidRPr="00AE3149" w:rsidRDefault="00D06331" w:rsidP="004D28F6">
      <w:pPr>
        <w:jc w:val="both"/>
        <w:rPr>
          <w:rFonts w:ascii="Arial" w:hAnsi="Arial" w:cs="Arial"/>
          <w:sz w:val="22"/>
          <w:szCs w:val="22"/>
        </w:rPr>
      </w:pPr>
    </w:p>
    <w:p w14:paraId="56B14AD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14:paraId="6A901B1A" w14:textId="77777777" w:rsidR="00D06331" w:rsidRPr="00AE3149" w:rsidRDefault="00D06331" w:rsidP="004D28F6">
      <w:pPr>
        <w:jc w:val="both"/>
        <w:rPr>
          <w:rFonts w:ascii="Arial" w:hAnsi="Arial" w:cs="Arial"/>
          <w:sz w:val="22"/>
          <w:szCs w:val="22"/>
        </w:rPr>
      </w:pPr>
    </w:p>
    <w:p w14:paraId="356C92D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14:paraId="214AB04E" w14:textId="77777777" w:rsidR="00D06331" w:rsidRPr="00AE3149" w:rsidRDefault="00D06331" w:rsidP="004D28F6">
      <w:pPr>
        <w:jc w:val="both"/>
        <w:rPr>
          <w:rFonts w:ascii="Arial" w:hAnsi="Arial" w:cs="Arial"/>
          <w:sz w:val="22"/>
          <w:szCs w:val="22"/>
        </w:rPr>
      </w:pPr>
    </w:p>
    <w:p w14:paraId="495A64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14:paraId="2BCF2765" w14:textId="77777777" w:rsidR="00D06331" w:rsidRPr="00AE3149" w:rsidRDefault="00D06331" w:rsidP="004D28F6">
      <w:pPr>
        <w:jc w:val="both"/>
        <w:rPr>
          <w:rFonts w:ascii="Arial" w:hAnsi="Arial" w:cs="Arial"/>
          <w:sz w:val="22"/>
          <w:szCs w:val="22"/>
        </w:rPr>
      </w:pPr>
    </w:p>
    <w:p w14:paraId="452728C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14:paraId="0A553BE2" w14:textId="77777777" w:rsidR="00D06331" w:rsidRPr="00AE3149" w:rsidRDefault="00D06331" w:rsidP="004D28F6">
      <w:pPr>
        <w:jc w:val="both"/>
        <w:rPr>
          <w:rFonts w:ascii="Arial" w:hAnsi="Arial" w:cs="Arial"/>
          <w:sz w:val="22"/>
          <w:szCs w:val="22"/>
        </w:rPr>
      </w:pPr>
    </w:p>
    <w:p w14:paraId="02E706C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14:paraId="73FC94B3" w14:textId="77777777" w:rsidR="00D06331" w:rsidRPr="00AE3149" w:rsidRDefault="00D06331" w:rsidP="004D28F6">
      <w:pPr>
        <w:jc w:val="both"/>
        <w:rPr>
          <w:rFonts w:ascii="Arial" w:hAnsi="Arial" w:cs="Arial"/>
          <w:sz w:val="22"/>
          <w:szCs w:val="22"/>
        </w:rPr>
      </w:pPr>
    </w:p>
    <w:p w14:paraId="3BE19A0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14:paraId="58DDF666" w14:textId="77777777" w:rsidR="00D06331" w:rsidRPr="00AE3149" w:rsidRDefault="00D06331" w:rsidP="004D28F6">
      <w:pPr>
        <w:jc w:val="both"/>
        <w:rPr>
          <w:rFonts w:ascii="Arial" w:hAnsi="Arial" w:cs="Arial"/>
          <w:sz w:val="22"/>
          <w:szCs w:val="22"/>
        </w:rPr>
      </w:pPr>
    </w:p>
    <w:p w14:paraId="56427F5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14:paraId="501B4594" w14:textId="77777777" w:rsidR="00D06331" w:rsidRPr="00AE3149" w:rsidRDefault="00D06331" w:rsidP="004D28F6">
      <w:pPr>
        <w:jc w:val="both"/>
        <w:rPr>
          <w:rFonts w:ascii="Arial" w:hAnsi="Arial" w:cs="Arial"/>
          <w:sz w:val="22"/>
          <w:szCs w:val="22"/>
        </w:rPr>
      </w:pPr>
    </w:p>
    <w:p w14:paraId="414921F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14:paraId="2DA913D1" w14:textId="77777777" w:rsidR="00D06331" w:rsidRPr="00AE3149" w:rsidRDefault="00D06331" w:rsidP="004D28F6">
      <w:pPr>
        <w:jc w:val="both"/>
        <w:rPr>
          <w:rFonts w:ascii="Arial" w:hAnsi="Arial" w:cs="Arial"/>
          <w:sz w:val="22"/>
          <w:szCs w:val="22"/>
        </w:rPr>
      </w:pPr>
    </w:p>
    <w:p w14:paraId="4A6A01E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14:paraId="5FD7F7F9" w14:textId="77777777" w:rsidR="00D06331" w:rsidRPr="00AE3149" w:rsidRDefault="00D06331" w:rsidP="004D28F6">
      <w:pPr>
        <w:jc w:val="both"/>
        <w:rPr>
          <w:rFonts w:ascii="Arial" w:hAnsi="Arial" w:cs="Arial"/>
          <w:sz w:val="22"/>
          <w:szCs w:val="22"/>
        </w:rPr>
      </w:pPr>
    </w:p>
    <w:p w14:paraId="7B50EB5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14:paraId="6A623BCE" w14:textId="77777777" w:rsidR="00D06331" w:rsidRPr="00AE3149" w:rsidRDefault="00D06331" w:rsidP="004D28F6">
      <w:pPr>
        <w:jc w:val="both"/>
        <w:rPr>
          <w:rFonts w:ascii="Arial" w:hAnsi="Arial" w:cs="Arial"/>
          <w:sz w:val="22"/>
          <w:szCs w:val="22"/>
        </w:rPr>
      </w:pPr>
    </w:p>
    <w:p w14:paraId="559D32C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14:paraId="0AB15662" w14:textId="77777777" w:rsidR="00D06331" w:rsidRPr="00AE3149" w:rsidRDefault="00D06331" w:rsidP="004D28F6">
      <w:pPr>
        <w:jc w:val="both"/>
        <w:rPr>
          <w:rFonts w:ascii="Arial" w:hAnsi="Arial" w:cs="Arial"/>
          <w:sz w:val="22"/>
          <w:szCs w:val="22"/>
        </w:rPr>
      </w:pPr>
    </w:p>
    <w:p w14:paraId="504BA486" w14:textId="77777777" w:rsidR="00D06331" w:rsidRPr="00AE3149" w:rsidRDefault="00D06331" w:rsidP="004D28F6">
      <w:pPr>
        <w:jc w:val="both"/>
        <w:rPr>
          <w:rFonts w:ascii="Arial" w:hAnsi="Arial" w:cs="Arial"/>
          <w:sz w:val="22"/>
          <w:szCs w:val="22"/>
        </w:rPr>
      </w:pPr>
    </w:p>
    <w:p w14:paraId="00F387FE" w14:textId="77777777" w:rsidR="00D06331" w:rsidRPr="00AE3149" w:rsidRDefault="00D06331" w:rsidP="004D28F6">
      <w:pPr>
        <w:pStyle w:val="Ttulo5"/>
      </w:pPr>
      <w:r w:rsidRPr="00AE3149">
        <w:t>CAPÍTULO II</w:t>
      </w:r>
    </w:p>
    <w:p w14:paraId="19B4D08D" w14:textId="77777777" w:rsidR="00D06331" w:rsidRPr="00AE3149" w:rsidRDefault="00D06331" w:rsidP="004D28F6">
      <w:pPr>
        <w:pStyle w:val="Ttulo5"/>
      </w:pPr>
      <w:r w:rsidRPr="00AE3149">
        <w:t>DE LA MATERIA DE LA COMPRA-VENTA</w:t>
      </w:r>
    </w:p>
    <w:p w14:paraId="48B16A52" w14:textId="77777777" w:rsidR="00D06331" w:rsidRPr="00AE3149" w:rsidRDefault="00D06331" w:rsidP="004D28F6">
      <w:pPr>
        <w:jc w:val="both"/>
        <w:rPr>
          <w:rFonts w:ascii="Arial" w:hAnsi="Arial" w:cs="Arial"/>
          <w:sz w:val="22"/>
          <w:szCs w:val="22"/>
        </w:rPr>
      </w:pPr>
    </w:p>
    <w:p w14:paraId="59489A8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14:paraId="515C0667" w14:textId="77777777" w:rsidR="00D06331" w:rsidRPr="00AE3149" w:rsidRDefault="00D06331" w:rsidP="004D28F6">
      <w:pPr>
        <w:jc w:val="both"/>
        <w:rPr>
          <w:rFonts w:ascii="Arial" w:hAnsi="Arial" w:cs="Arial"/>
          <w:sz w:val="22"/>
          <w:szCs w:val="22"/>
        </w:rPr>
      </w:pPr>
    </w:p>
    <w:p w14:paraId="526E787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2151</w:t>
      </w:r>
      <w:r w:rsidR="00BF24D9">
        <w:rPr>
          <w:rFonts w:ascii="Arial" w:hAnsi="Arial" w:cs="Arial"/>
          <w:b/>
          <w:sz w:val="22"/>
          <w:szCs w:val="22"/>
        </w:rPr>
        <w:t xml:space="preserve">. </w:t>
      </w:r>
      <w:r w:rsidRPr="00AE3149">
        <w:rPr>
          <w:rFonts w:ascii="Arial" w:hAnsi="Arial" w:cs="Arial"/>
          <w:sz w:val="22"/>
          <w:szCs w:val="22"/>
        </w:rPr>
        <w:t>La venta de cosa ajena es nula y el vendedor es responsable de los daños y perjuicios si procede con dolo o mala fé; debiendo tenerse en cuenta lo que se dispone en el título relativo al Registro Público para los adquirientes de buena fé.</w:t>
      </w:r>
    </w:p>
    <w:p w14:paraId="730FEE94" w14:textId="77777777" w:rsidR="00D06331" w:rsidRPr="00AE3149" w:rsidRDefault="00D06331" w:rsidP="004D28F6">
      <w:pPr>
        <w:jc w:val="both"/>
        <w:rPr>
          <w:rFonts w:ascii="Arial" w:hAnsi="Arial" w:cs="Arial"/>
          <w:sz w:val="22"/>
          <w:szCs w:val="22"/>
        </w:rPr>
      </w:pPr>
    </w:p>
    <w:p w14:paraId="454087F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14:paraId="57AC2335" w14:textId="77777777" w:rsidR="00D06331" w:rsidRPr="00AE3149" w:rsidRDefault="00D06331" w:rsidP="004D28F6">
      <w:pPr>
        <w:jc w:val="both"/>
        <w:rPr>
          <w:rFonts w:ascii="Arial" w:hAnsi="Arial" w:cs="Arial"/>
          <w:sz w:val="22"/>
          <w:szCs w:val="22"/>
        </w:rPr>
      </w:pPr>
    </w:p>
    <w:p w14:paraId="01CF8F5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La venta de cosa o derechos litigiosos no está prohibida; pero el vendedor que no declare la circunstancia de hallarse la cosa en litigio, es responsable de los daños y perjuicios si el comprador sufre la evicción, quedando además, sujeto a las penas respectivas.</w:t>
      </w:r>
    </w:p>
    <w:p w14:paraId="12BB6D81" w14:textId="77777777" w:rsidR="001B2014" w:rsidRPr="00AE3149" w:rsidRDefault="001B2014" w:rsidP="004D28F6">
      <w:pPr>
        <w:jc w:val="both"/>
        <w:rPr>
          <w:rFonts w:ascii="Arial" w:hAnsi="Arial" w:cs="Arial"/>
          <w:sz w:val="22"/>
          <w:szCs w:val="22"/>
        </w:rPr>
      </w:pPr>
    </w:p>
    <w:p w14:paraId="3B64A05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14:paraId="1E6910F7" w14:textId="77777777" w:rsidR="00D06331" w:rsidRPr="00AE3149" w:rsidRDefault="00D06331" w:rsidP="004D28F6">
      <w:pPr>
        <w:jc w:val="both"/>
        <w:rPr>
          <w:rFonts w:ascii="Arial" w:hAnsi="Arial" w:cs="Arial"/>
          <w:sz w:val="22"/>
          <w:szCs w:val="22"/>
        </w:rPr>
      </w:pPr>
    </w:p>
    <w:p w14:paraId="3FBC8CE7" w14:textId="77777777" w:rsidR="00D06331" w:rsidRPr="00AE3149" w:rsidRDefault="00D06331" w:rsidP="004D28F6">
      <w:pPr>
        <w:jc w:val="both"/>
        <w:rPr>
          <w:rFonts w:ascii="Arial" w:hAnsi="Arial" w:cs="Arial"/>
          <w:sz w:val="22"/>
          <w:szCs w:val="22"/>
        </w:rPr>
      </w:pPr>
    </w:p>
    <w:p w14:paraId="3F764419" w14:textId="77777777" w:rsidR="00D06331" w:rsidRPr="00AE3149" w:rsidRDefault="00D06331" w:rsidP="004D28F6">
      <w:pPr>
        <w:pStyle w:val="Ttulo5"/>
      </w:pPr>
      <w:r w:rsidRPr="00AE3149">
        <w:t>CAPÍTULO III</w:t>
      </w:r>
    </w:p>
    <w:p w14:paraId="371F462E" w14:textId="77777777" w:rsidR="00D06331" w:rsidRPr="00AE3149" w:rsidRDefault="00D06331" w:rsidP="004D28F6">
      <w:pPr>
        <w:pStyle w:val="Ttulo5"/>
      </w:pPr>
      <w:r w:rsidRPr="00AE3149">
        <w:t>DE LOS QUE PUEDEN VENDER Y COMPRAR</w:t>
      </w:r>
    </w:p>
    <w:p w14:paraId="45D4170C" w14:textId="77777777" w:rsidR="00D06331" w:rsidRPr="00AE3149" w:rsidRDefault="00D06331" w:rsidP="004D28F6">
      <w:pPr>
        <w:jc w:val="both"/>
        <w:rPr>
          <w:rFonts w:ascii="Arial" w:hAnsi="Arial" w:cs="Arial"/>
          <w:sz w:val="22"/>
          <w:szCs w:val="22"/>
        </w:rPr>
      </w:pPr>
    </w:p>
    <w:p w14:paraId="7484F40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14:paraId="2B91E9F6" w14:textId="77777777" w:rsidR="00D06331" w:rsidRPr="00AE3149" w:rsidRDefault="00D06331" w:rsidP="004D28F6">
      <w:pPr>
        <w:jc w:val="both"/>
        <w:rPr>
          <w:rFonts w:ascii="Arial" w:hAnsi="Arial" w:cs="Arial"/>
          <w:sz w:val="22"/>
          <w:szCs w:val="22"/>
        </w:rPr>
      </w:pPr>
    </w:p>
    <w:p w14:paraId="17C9585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14:paraId="224DB5A7" w14:textId="77777777" w:rsidR="00D06331" w:rsidRPr="00AE3149" w:rsidRDefault="00D06331" w:rsidP="004D28F6">
      <w:pPr>
        <w:jc w:val="both"/>
        <w:rPr>
          <w:rFonts w:ascii="Arial" w:hAnsi="Arial" w:cs="Arial"/>
          <w:sz w:val="22"/>
          <w:szCs w:val="22"/>
        </w:rPr>
      </w:pPr>
    </w:p>
    <w:p w14:paraId="1A3E912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14:paraId="6D542617" w14:textId="77777777" w:rsidR="00D06331" w:rsidRPr="00AE3149" w:rsidRDefault="00D06331" w:rsidP="004D28F6">
      <w:pPr>
        <w:jc w:val="both"/>
        <w:rPr>
          <w:rFonts w:ascii="Arial" w:hAnsi="Arial" w:cs="Arial"/>
          <w:sz w:val="22"/>
          <w:szCs w:val="22"/>
        </w:rPr>
      </w:pPr>
    </w:p>
    <w:p w14:paraId="504629C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14:paraId="2EBDA703" w14:textId="77777777" w:rsidR="00D06331" w:rsidRPr="00AE3149" w:rsidRDefault="00D06331" w:rsidP="004D28F6">
      <w:pPr>
        <w:jc w:val="both"/>
        <w:rPr>
          <w:rFonts w:ascii="Arial" w:hAnsi="Arial" w:cs="Arial"/>
          <w:sz w:val="22"/>
          <w:szCs w:val="22"/>
        </w:rPr>
      </w:pPr>
    </w:p>
    <w:p w14:paraId="3CBCF1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2159</w:t>
      </w:r>
      <w:r w:rsidR="00BF24D9">
        <w:rPr>
          <w:rFonts w:ascii="Arial" w:hAnsi="Arial" w:cs="Arial"/>
          <w:b/>
          <w:sz w:val="22"/>
          <w:szCs w:val="22"/>
        </w:rPr>
        <w:t xml:space="preserve">. </w:t>
      </w:r>
      <w:r w:rsidRPr="00AE3149">
        <w:rPr>
          <w:rFonts w:ascii="Arial" w:hAnsi="Arial" w:cs="Arial"/>
          <w:sz w:val="22"/>
          <w:szCs w:val="22"/>
        </w:rPr>
        <w:t>Los hijos sujetos a patria potestad solamente pueden vender a sus padres los bienes comprendidos en la primera clase de las mencionadas en el artículo 423.</w:t>
      </w:r>
    </w:p>
    <w:p w14:paraId="378062A5" w14:textId="77777777" w:rsidR="00D06331" w:rsidRPr="00AE3149" w:rsidRDefault="00D06331" w:rsidP="004D28F6">
      <w:pPr>
        <w:jc w:val="both"/>
        <w:rPr>
          <w:rFonts w:ascii="Arial" w:hAnsi="Arial" w:cs="Arial"/>
          <w:sz w:val="22"/>
          <w:szCs w:val="22"/>
        </w:rPr>
      </w:pPr>
    </w:p>
    <w:p w14:paraId="53551C7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14:paraId="03322135" w14:textId="77777777" w:rsidR="00D06331" w:rsidRPr="00AE3149" w:rsidRDefault="00D06331" w:rsidP="004D28F6">
      <w:pPr>
        <w:jc w:val="both"/>
        <w:rPr>
          <w:rFonts w:ascii="Arial" w:hAnsi="Arial" w:cs="Arial"/>
          <w:sz w:val="22"/>
          <w:szCs w:val="22"/>
        </w:rPr>
      </w:pPr>
    </w:p>
    <w:p w14:paraId="35309A2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14:paraId="249701AC" w14:textId="77777777" w:rsidR="00D06331" w:rsidRPr="00AE3149" w:rsidRDefault="00D06331" w:rsidP="004D28F6">
      <w:pPr>
        <w:jc w:val="both"/>
        <w:rPr>
          <w:rFonts w:ascii="Arial" w:hAnsi="Arial" w:cs="Arial"/>
          <w:sz w:val="22"/>
          <w:szCs w:val="22"/>
        </w:rPr>
      </w:pPr>
    </w:p>
    <w:p w14:paraId="5027E7B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14:paraId="25F25012" w14:textId="77777777" w:rsidR="00D06331" w:rsidRPr="00AE3149" w:rsidRDefault="00D06331" w:rsidP="004D28F6">
      <w:pPr>
        <w:jc w:val="both"/>
        <w:rPr>
          <w:rFonts w:ascii="Arial" w:hAnsi="Arial" w:cs="Arial"/>
          <w:sz w:val="22"/>
          <w:szCs w:val="22"/>
        </w:rPr>
      </w:pPr>
    </w:p>
    <w:p w14:paraId="5BF6998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14:paraId="1E6CCBD4" w14:textId="77777777" w:rsidR="00D06331" w:rsidRPr="00AE3149" w:rsidRDefault="00D06331" w:rsidP="004D28F6">
      <w:pPr>
        <w:jc w:val="both"/>
        <w:rPr>
          <w:rFonts w:ascii="Arial" w:hAnsi="Arial" w:cs="Arial"/>
          <w:sz w:val="22"/>
          <w:szCs w:val="22"/>
        </w:rPr>
      </w:pPr>
    </w:p>
    <w:p w14:paraId="4ED43A3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14:paraId="3EC929CA" w14:textId="77777777" w:rsidR="00D06331" w:rsidRPr="00AE3149" w:rsidRDefault="00D06331" w:rsidP="004D28F6">
      <w:pPr>
        <w:jc w:val="both"/>
        <w:rPr>
          <w:rFonts w:ascii="Arial" w:hAnsi="Arial" w:cs="Arial"/>
          <w:sz w:val="22"/>
          <w:szCs w:val="22"/>
        </w:rPr>
      </w:pPr>
    </w:p>
    <w:p w14:paraId="465508D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14:paraId="4742085C" w14:textId="77777777" w:rsidR="00D06331" w:rsidRPr="00AE3149" w:rsidRDefault="00D06331" w:rsidP="004D28F6">
      <w:pPr>
        <w:jc w:val="both"/>
        <w:rPr>
          <w:rFonts w:ascii="Arial" w:hAnsi="Arial" w:cs="Arial"/>
          <w:sz w:val="22"/>
          <w:szCs w:val="22"/>
        </w:rPr>
      </w:pPr>
    </w:p>
    <w:p w14:paraId="4B4797D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14:paraId="1499454A" w14:textId="77777777" w:rsidR="00D06331" w:rsidRPr="00AE3149" w:rsidRDefault="00D06331" w:rsidP="004D28F6">
      <w:pPr>
        <w:jc w:val="both"/>
        <w:rPr>
          <w:rFonts w:ascii="Arial" w:hAnsi="Arial" w:cs="Arial"/>
          <w:sz w:val="22"/>
          <w:szCs w:val="22"/>
        </w:rPr>
      </w:pPr>
    </w:p>
    <w:p w14:paraId="5703D91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14:paraId="49ACEDF9" w14:textId="77777777" w:rsidR="00D06331" w:rsidRPr="00AE3149" w:rsidRDefault="00D06331" w:rsidP="004D28F6">
      <w:pPr>
        <w:jc w:val="both"/>
        <w:rPr>
          <w:rFonts w:ascii="Arial" w:hAnsi="Arial" w:cs="Arial"/>
          <w:sz w:val="22"/>
          <w:szCs w:val="22"/>
        </w:rPr>
      </w:pPr>
    </w:p>
    <w:p w14:paraId="0A324B6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14:paraId="4682FE50" w14:textId="77777777" w:rsidR="00D06331" w:rsidRPr="00AE3149" w:rsidRDefault="00D06331" w:rsidP="004D28F6">
      <w:pPr>
        <w:jc w:val="both"/>
        <w:rPr>
          <w:rFonts w:ascii="Arial" w:hAnsi="Arial" w:cs="Arial"/>
          <w:sz w:val="22"/>
          <w:szCs w:val="22"/>
        </w:rPr>
      </w:pPr>
    </w:p>
    <w:p w14:paraId="2A632BB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14:paraId="3991C1FC" w14:textId="77777777" w:rsidR="00D06331" w:rsidRPr="00AE3149" w:rsidRDefault="00D06331" w:rsidP="004D28F6">
      <w:pPr>
        <w:jc w:val="both"/>
        <w:rPr>
          <w:rFonts w:ascii="Arial" w:hAnsi="Arial" w:cs="Arial"/>
          <w:sz w:val="22"/>
          <w:szCs w:val="22"/>
        </w:rPr>
      </w:pPr>
    </w:p>
    <w:p w14:paraId="27CBAF99" w14:textId="77777777" w:rsidR="00D06331" w:rsidRPr="00AE3149" w:rsidRDefault="00D06331" w:rsidP="004D28F6">
      <w:pPr>
        <w:jc w:val="both"/>
        <w:rPr>
          <w:rFonts w:ascii="Arial" w:hAnsi="Arial" w:cs="Arial"/>
          <w:sz w:val="22"/>
          <w:szCs w:val="22"/>
        </w:rPr>
      </w:pPr>
    </w:p>
    <w:p w14:paraId="4C1C4C42" w14:textId="77777777" w:rsidR="00D06331" w:rsidRPr="00AE3149" w:rsidRDefault="00D06331" w:rsidP="004D28F6">
      <w:pPr>
        <w:pStyle w:val="Ttulo5"/>
      </w:pPr>
      <w:r w:rsidRPr="00AE3149">
        <w:t>CAPÍTULO IV</w:t>
      </w:r>
    </w:p>
    <w:p w14:paraId="74A66B59" w14:textId="77777777" w:rsidR="00D06331" w:rsidRPr="00AE3149" w:rsidRDefault="00D06331" w:rsidP="004D28F6">
      <w:pPr>
        <w:pStyle w:val="Ttulo5"/>
      </w:pPr>
      <w:r w:rsidRPr="00AE3149">
        <w:t>DE LAS OBLIGACIONES DEL VENDEDOR</w:t>
      </w:r>
    </w:p>
    <w:p w14:paraId="2F711A56" w14:textId="77777777" w:rsidR="00D06331" w:rsidRPr="00AE3149" w:rsidRDefault="00D06331" w:rsidP="004D28F6">
      <w:pPr>
        <w:jc w:val="both"/>
        <w:rPr>
          <w:rFonts w:ascii="Arial" w:hAnsi="Arial" w:cs="Arial"/>
          <w:sz w:val="22"/>
          <w:szCs w:val="22"/>
        </w:rPr>
      </w:pPr>
    </w:p>
    <w:p w14:paraId="210C296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14:paraId="6A9C9421" w14:textId="77777777" w:rsidR="00D06331" w:rsidRPr="00AE3149" w:rsidRDefault="00D06331" w:rsidP="004D28F6">
      <w:pPr>
        <w:jc w:val="both"/>
        <w:rPr>
          <w:rFonts w:ascii="Arial" w:hAnsi="Arial" w:cs="Arial"/>
          <w:sz w:val="22"/>
          <w:szCs w:val="22"/>
        </w:rPr>
      </w:pPr>
    </w:p>
    <w:p w14:paraId="13EB95A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14:paraId="4FD9BF99" w14:textId="77777777" w:rsidR="00D06331" w:rsidRPr="00AE3149" w:rsidRDefault="00D06331" w:rsidP="004D28F6">
      <w:pPr>
        <w:jc w:val="both"/>
        <w:rPr>
          <w:rFonts w:ascii="Arial" w:hAnsi="Arial" w:cs="Arial"/>
          <w:sz w:val="22"/>
          <w:szCs w:val="22"/>
        </w:rPr>
      </w:pPr>
    </w:p>
    <w:p w14:paraId="6F9841C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14:paraId="3F211A8F" w14:textId="77777777" w:rsidR="00D06331" w:rsidRPr="00AE3149" w:rsidRDefault="00D06331" w:rsidP="004D28F6">
      <w:pPr>
        <w:jc w:val="both"/>
        <w:rPr>
          <w:rFonts w:ascii="Arial" w:hAnsi="Arial" w:cs="Arial"/>
          <w:sz w:val="22"/>
          <w:szCs w:val="22"/>
        </w:rPr>
      </w:pPr>
    </w:p>
    <w:p w14:paraId="7404A5B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14:paraId="7155EEB6" w14:textId="77777777" w:rsidR="00D06331" w:rsidRPr="00AE3149" w:rsidRDefault="00D06331" w:rsidP="004D28F6">
      <w:pPr>
        <w:jc w:val="both"/>
        <w:rPr>
          <w:rFonts w:ascii="Arial" w:hAnsi="Arial" w:cs="Arial"/>
          <w:sz w:val="22"/>
          <w:szCs w:val="22"/>
        </w:rPr>
      </w:pPr>
    </w:p>
    <w:p w14:paraId="08B3B3EE" w14:textId="77777777" w:rsidR="00D06331" w:rsidRPr="00AE3149" w:rsidRDefault="00D06331" w:rsidP="004D28F6">
      <w:pPr>
        <w:jc w:val="both"/>
        <w:rPr>
          <w:rFonts w:ascii="Arial" w:hAnsi="Arial" w:cs="Arial"/>
          <w:sz w:val="22"/>
          <w:szCs w:val="22"/>
        </w:rPr>
      </w:pPr>
    </w:p>
    <w:p w14:paraId="710A7605" w14:textId="77777777" w:rsidR="00D06331" w:rsidRPr="00AE3149" w:rsidRDefault="00D06331" w:rsidP="004D28F6">
      <w:pPr>
        <w:pStyle w:val="Ttulo5"/>
      </w:pPr>
      <w:r w:rsidRPr="00AE3149">
        <w:t>CAPÍTULO V</w:t>
      </w:r>
    </w:p>
    <w:p w14:paraId="395E7F60" w14:textId="77777777" w:rsidR="00D06331" w:rsidRPr="00AE3149" w:rsidRDefault="00D06331" w:rsidP="004D28F6">
      <w:pPr>
        <w:pStyle w:val="Ttulo5"/>
      </w:pPr>
      <w:r w:rsidRPr="00AE3149">
        <w:t>DE LA ENTREGA ED (sic) LA COSA VENDIDA</w:t>
      </w:r>
    </w:p>
    <w:p w14:paraId="79494C87" w14:textId="77777777" w:rsidR="00D06331" w:rsidRPr="00AE3149" w:rsidRDefault="00D06331" w:rsidP="004D28F6">
      <w:pPr>
        <w:jc w:val="both"/>
        <w:rPr>
          <w:rFonts w:ascii="Arial" w:hAnsi="Arial" w:cs="Arial"/>
          <w:sz w:val="22"/>
          <w:szCs w:val="22"/>
        </w:rPr>
      </w:pPr>
    </w:p>
    <w:p w14:paraId="0C09E2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14:paraId="7239EAB2" w14:textId="77777777" w:rsidR="00D06331" w:rsidRPr="00AE3149" w:rsidRDefault="00D06331" w:rsidP="004D28F6">
      <w:pPr>
        <w:jc w:val="both"/>
        <w:rPr>
          <w:rFonts w:ascii="Arial" w:hAnsi="Arial" w:cs="Arial"/>
          <w:sz w:val="22"/>
          <w:szCs w:val="22"/>
        </w:rPr>
      </w:pPr>
    </w:p>
    <w:p w14:paraId="32ED9E0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entrega real consiste en la entrega material de la cosa vendida, o en la entrega del título si se trata de un derecho.</w:t>
      </w:r>
    </w:p>
    <w:p w14:paraId="60D38991" w14:textId="77777777" w:rsidR="00D06331" w:rsidRPr="00AE3149" w:rsidRDefault="00D06331" w:rsidP="004D28F6">
      <w:pPr>
        <w:jc w:val="both"/>
        <w:rPr>
          <w:rFonts w:ascii="Arial" w:hAnsi="Arial" w:cs="Arial"/>
          <w:sz w:val="22"/>
          <w:szCs w:val="22"/>
        </w:rPr>
      </w:pPr>
    </w:p>
    <w:p w14:paraId="2E516D8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14:paraId="04E36C19" w14:textId="77777777" w:rsidR="00D06331" w:rsidRPr="00AE3149" w:rsidRDefault="00D06331" w:rsidP="004D28F6">
      <w:pPr>
        <w:jc w:val="both"/>
        <w:rPr>
          <w:rFonts w:ascii="Arial" w:hAnsi="Arial" w:cs="Arial"/>
          <w:sz w:val="22"/>
          <w:szCs w:val="22"/>
        </w:rPr>
      </w:pPr>
    </w:p>
    <w:p w14:paraId="23B6BA5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14:paraId="3416C151" w14:textId="77777777" w:rsidR="00D06331" w:rsidRPr="00AE3149" w:rsidRDefault="00D06331" w:rsidP="004D28F6">
      <w:pPr>
        <w:jc w:val="both"/>
        <w:rPr>
          <w:rFonts w:ascii="Arial" w:hAnsi="Arial" w:cs="Arial"/>
          <w:sz w:val="22"/>
          <w:szCs w:val="22"/>
        </w:rPr>
      </w:pPr>
    </w:p>
    <w:p w14:paraId="68031EF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14:paraId="5AC88C3A" w14:textId="77777777" w:rsidR="00D06331" w:rsidRPr="00AE3149" w:rsidRDefault="00D06331" w:rsidP="004D28F6">
      <w:pPr>
        <w:jc w:val="both"/>
        <w:rPr>
          <w:rFonts w:ascii="Arial" w:hAnsi="Arial" w:cs="Arial"/>
          <w:sz w:val="22"/>
          <w:szCs w:val="22"/>
        </w:rPr>
      </w:pPr>
    </w:p>
    <w:p w14:paraId="5AB86F6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14:paraId="70959BB3" w14:textId="77777777" w:rsidR="00D06331" w:rsidRPr="00AE3149" w:rsidRDefault="00D06331" w:rsidP="004D28F6">
      <w:pPr>
        <w:jc w:val="both"/>
        <w:rPr>
          <w:rFonts w:ascii="Arial" w:hAnsi="Arial" w:cs="Arial"/>
          <w:sz w:val="22"/>
          <w:szCs w:val="22"/>
        </w:rPr>
      </w:pPr>
    </w:p>
    <w:p w14:paraId="36831C7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14:paraId="5EE7AD36" w14:textId="77777777" w:rsidR="00D06331" w:rsidRPr="00AE3149" w:rsidRDefault="00D06331" w:rsidP="004D28F6">
      <w:pPr>
        <w:jc w:val="both"/>
        <w:rPr>
          <w:rFonts w:ascii="Arial" w:hAnsi="Arial" w:cs="Arial"/>
          <w:sz w:val="22"/>
          <w:szCs w:val="22"/>
        </w:rPr>
      </w:pPr>
    </w:p>
    <w:p w14:paraId="78ECE25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14:paraId="32B4B2EC" w14:textId="77777777" w:rsidR="00D06331" w:rsidRPr="00AE3149" w:rsidRDefault="00D06331" w:rsidP="004D28F6">
      <w:pPr>
        <w:jc w:val="both"/>
        <w:rPr>
          <w:rFonts w:ascii="Arial" w:hAnsi="Arial" w:cs="Arial"/>
          <w:sz w:val="22"/>
          <w:szCs w:val="22"/>
        </w:rPr>
      </w:pPr>
    </w:p>
    <w:p w14:paraId="5940D6E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14:paraId="27826871" w14:textId="77777777" w:rsidR="00D06331" w:rsidRPr="00AE3149" w:rsidRDefault="00D06331" w:rsidP="004D28F6">
      <w:pPr>
        <w:jc w:val="both"/>
        <w:rPr>
          <w:rFonts w:ascii="Arial" w:hAnsi="Arial" w:cs="Arial"/>
          <w:sz w:val="22"/>
          <w:szCs w:val="22"/>
        </w:rPr>
      </w:pPr>
    </w:p>
    <w:p w14:paraId="50ED73D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14:paraId="4080FEAE" w14:textId="77777777" w:rsidR="00D06331" w:rsidRPr="00AE3149" w:rsidRDefault="00D06331" w:rsidP="004D28F6">
      <w:pPr>
        <w:jc w:val="both"/>
        <w:rPr>
          <w:rFonts w:ascii="Arial" w:hAnsi="Arial" w:cs="Arial"/>
          <w:sz w:val="22"/>
          <w:szCs w:val="22"/>
        </w:rPr>
      </w:pPr>
    </w:p>
    <w:p w14:paraId="2FB7265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14:paraId="2045A162" w14:textId="77777777" w:rsidR="00D06331" w:rsidRPr="00AE3149" w:rsidRDefault="00D06331" w:rsidP="004D28F6">
      <w:pPr>
        <w:jc w:val="both"/>
        <w:rPr>
          <w:rFonts w:ascii="Arial" w:hAnsi="Arial" w:cs="Arial"/>
          <w:sz w:val="22"/>
          <w:szCs w:val="22"/>
        </w:rPr>
      </w:pPr>
    </w:p>
    <w:p w14:paraId="2A4CE9A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14:paraId="63AD2062" w14:textId="77777777" w:rsidR="00D06331" w:rsidRPr="00AE3149" w:rsidRDefault="00D06331" w:rsidP="004D28F6">
      <w:pPr>
        <w:jc w:val="both"/>
        <w:rPr>
          <w:rFonts w:ascii="Arial" w:hAnsi="Arial" w:cs="Arial"/>
          <w:sz w:val="22"/>
          <w:szCs w:val="22"/>
        </w:rPr>
      </w:pPr>
    </w:p>
    <w:p w14:paraId="03C03296" w14:textId="77777777" w:rsidR="00D06331" w:rsidRPr="00AE3149" w:rsidRDefault="00D06331" w:rsidP="004D28F6">
      <w:pPr>
        <w:jc w:val="center"/>
        <w:rPr>
          <w:rFonts w:ascii="Arial" w:hAnsi="Arial" w:cs="Arial"/>
          <w:sz w:val="22"/>
          <w:szCs w:val="22"/>
        </w:rPr>
      </w:pPr>
    </w:p>
    <w:p w14:paraId="7F6155F1" w14:textId="77777777" w:rsidR="00D06331" w:rsidRPr="00AE3149" w:rsidRDefault="00D06331" w:rsidP="004D28F6">
      <w:pPr>
        <w:pStyle w:val="Ttulo5"/>
      </w:pPr>
      <w:r w:rsidRPr="00AE3149">
        <w:t>CAPÍTULO VI</w:t>
      </w:r>
    </w:p>
    <w:p w14:paraId="542AFA42" w14:textId="77777777" w:rsidR="00D06331" w:rsidRPr="00AE3149" w:rsidRDefault="00D06331" w:rsidP="004D28F6">
      <w:pPr>
        <w:pStyle w:val="Ttulo5"/>
      </w:pPr>
      <w:r w:rsidRPr="00AE3149">
        <w:t>DE LAS OBLIGACIONES DEL COMPRADOR</w:t>
      </w:r>
    </w:p>
    <w:p w14:paraId="0FCF8B9F" w14:textId="77777777" w:rsidR="00D06331" w:rsidRPr="00AE3149" w:rsidRDefault="00D06331" w:rsidP="004D28F6">
      <w:pPr>
        <w:jc w:val="both"/>
        <w:rPr>
          <w:rFonts w:ascii="Arial" w:hAnsi="Arial" w:cs="Arial"/>
          <w:sz w:val="22"/>
          <w:szCs w:val="22"/>
        </w:rPr>
      </w:pPr>
    </w:p>
    <w:p w14:paraId="282C1DD7"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14:paraId="3F819B18" w14:textId="77777777" w:rsidR="00D06331" w:rsidRPr="00AE3149" w:rsidRDefault="00D06331" w:rsidP="00366766">
      <w:pPr>
        <w:jc w:val="both"/>
        <w:rPr>
          <w:rFonts w:ascii="Arial" w:hAnsi="Arial" w:cs="Arial"/>
          <w:sz w:val="22"/>
          <w:szCs w:val="22"/>
        </w:rPr>
      </w:pPr>
    </w:p>
    <w:p w14:paraId="6A27C753"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14:paraId="1316B2AB" w14:textId="77777777" w:rsidR="00D06331" w:rsidRPr="00AE3149" w:rsidRDefault="00D06331" w:rsidP="00366766">
      <w:pPr>
        <w:jc w:val="both"/>
        <w:rPr>
          <w:rFonts w:ascii="Arial" w:hAnsi="Arial" w:cs="Arial"/>
          <w:sz w:val="22"/>
          <w:szCs w:val="22"/>
        </w:rPr>
      </w:pPr>
    </w:p>
    <w:p w14:paraId="68D0F2B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Si ocurre duda sobre cuál de los contratantes debeá (sic) hacer primero la entrega, uno y otro harán el depósito en manos de un tercero.</w:t>
      </w:r>
    </w:p>
    <w:p w14:paraId="32FCDB02" w14:textId="77777777" w:rsidR="00D06331" w:rsidRPr="00AE3149" w:rsidRDefault="00D06331" w:rsidP="00366766">
      <w:pPr>
        <w:jc w:val="both"/>
        <w:rPr>
          <w:rFonts w:ascii="Arial" w:hAnsi="Arial" w:cs="Arial"/>
          <w:sz w:val="22"/>
          <w:szCs w:val="22"/>
        </w:rPr>
      </w:pPr>
    </w:p>
    <w:p w14:paraId="296AA4DC"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El comprador debe intereses por el tiempo que medie entre la entrega de la cosa y el pago del precio en los tes (sic) casos siguientes:</w:t>
      </w:r>
    </w:p>
    <w:p w14:paraId="7B434A2F" w14:textId="77777777" w:rsidR="00D06331" w:rsidRPr="00AE3149" w:rsidRDefault="00D06331" w:rsidP="00366766">
      <w:pPr>
        <w:jc w:val="both"/>
        <w:rPr>
          <w:rFonts w:ascii="Arial" w:hAnsi="Arial" w:cs="Arial"/>
          <w:sz w:val="22"/>
          <w:szCs w:val="22"/>
        </w:rPr>
      </w:pPr>
    </w:p>
    <w:p w14:paraId="5F81EB1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14:paraId="1625325E" w14:textId="77777777" w:rsidR="00D06331" w:rsidRPr="00AE3149" w:rsidRDefault="00D06331" w:rsidP="00366766">
      <w:pPr>
        <w:jc w:val="both"/>
        <w:rPr>
          <w:rFonts w:ascii="Arial" w:hAnsi="Arial" w:cs="Arial"/>
          <w:sz w:val="22"/>
          <w:szCs w:val="22"/>
        </w:rPr>
      </w:pPr>
    </w:p>
    <w:p w14:paraId="2C0A058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14:paraId="178313E4" w14:textId="77777777" w:rsidR="00D06331" w:rsidRPr="00AE3149" w:rsidRDefault="00D06331" w:rsidP="00366766">
      <w:pPr>
        <w:jc w:val="both"/>
        <w:rPr>
          <w:rFonts w:ascii="Arial" w:hAnsi="Arial" w:cs="Arial"/>
          <w:sz w:val="22"/>
          <w:szCs w:val="22"/>
        </w:rPr>
      </w:pPr>
    </w:p>
    <w:p w14:paraId="1A9ED15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Si se hubiere constituído en mora con arreglo a los artículos 1985 y 1986.</w:t>
      </w:r>
    </w:p>
    <w:p w14:paraId="59D2DE2F" w14:textId="77777777" w:rsidR="00D06331" w:rsidRPr="00AE3149" w:rsidRDefault="00D06331" w:rsidP="00366766">
      <w:pPr>
        <w:jc w:val="both"/>
        <w:rPr>
          <w:rFonts w:ascii="Arial" w:hAnsi="Arial" w:cs="Arial"/>
          <w:sz w:val="22"/>
          <w:szCs w:val="22"/>
        </w:rPr>
      </w:pPr>
    </w:p>
    <w:p w14:paraId="09A2A584"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14:paraId="3FB476C5" w14:textId="77777777" w:rsidR="00D06331" w:rsidRPr="00AE3149" w:rsidRDefault="00D06331" w:rsidP="00366766">
      <w:pPr>
        <w:jc w:val="both"/>
        <w:rPr>
          <w:rFonts w:ascii="Arial" w:hAnsi="Arial" w:cs="Arial"/>
          <w:sz w:val="22"/>
          <w:szCs w:val="22"/>
        </w:rPr>
      </w:pPr>
    </w:p>
    <w:p w14:paraId="093D37CA"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14:paraId="0C91FA28" w14:textId="77777777" w:rsidR="00D06331" w:rsidRPr="00AE3149" w:rsidRDefault="00D06331" w:rsidP="00366766">
      <w:pPr>
        <w:jc w:val="both"/>
        <w:rPr>
          <w:rFonts w:ascii="Arial" w:hAnsi="Arial" w:cs="Arial"/>
          <w:sz w:val="22"/>
          <w:szCs w:val="22"/>
        </w:rPr>
      </w:pPr>
    </w:p>
    <w:p w14:paraId="573685B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14:paraId="61B52F6C" w14:textId="77777777" w:rsidR="00D06331" w:rsidRPr="00AE3149" w:rsidRDefault="00D06331" w:rsidP="00366766">
      <w:pPr>
        <w:jc w:val="both"/>
        <w:rPr>
          <w:rFonts w:ascii="Arial" w:hAnsi="Arial" w:cs="Arial"/>
          <w:sz w:val="22"/>
          <w:szCs w:val="22"/>
        </w:rPr>
      </w:pPr>
    </w:p>
    <w:p w14:paraId="7EE92FED"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14:paraId="52E0944D" w14:textId="77777777" w:rsidR="00D06331" w:rsidRPr="00AE3149" w:rsidRDefault="00D06331" w:rsidP="004D28F6">
      <w:pPr>
        <w:jc w:val="both"/>
        <w:rPr>
          <w:rFonts w:ascii="Arial" w:hAnsi="Arial" w:cs="Arial"/>
          <w:sz w:val="22"/>
          <w:szCs w:val="22"/>
        </w:rPr>
      </w:pPr>
    </w:p>
    <w:p w14:paraId="0CA63BE5" w14:textId="77777777" w:rsidR="00D06331" w:rsidRPr="00AE3149" w:rsidRDefault="00D06331" w:rsidP="004D28F6">
      <w:pPr>
        <w:jc w:val="both"/>
        <w:rPr>
          <w:rFonts w:ascii="Arial" w:hAnsi="Arial" w:cs="Arial"/>
          <w:sz w:val="22"/>
          <w:szCs w:val="22"/>
        </w:rPr>
      </w:pPr>
    </w:p>
    <w:p w14:paraId="60548593" w14:textId="77777777" w:rsidR="00D06331" w:rsidRPr="00AE3149" w:rsidRDefault="00D06331" w:rsidP="004D28F6">
      <w:pPr>
        <w:pStyle w:val="Ttulo5"/>
      </w:pPr>
      <w:r w:rsidRPr="00AE3149">
        <w:t>CAPÍTULO VII</w:t>
      </w:r>
    </w:p>
    <w:p w14:paraId="259539E3" w14:textId="77777777" w:rsidR="00D06331" w:rsidRPr="00AE3149" w:rsidRDefault="00D06331" w:rsidP="004D28F6">
      <w:pPr>
        <w:pStyle w:val="Ttulo5"/>
      </w:pPr>
      <w:r w:rsidRPr="00AE3149">
        <w:t>DE ALGUNAS MODALIDAD</w:t>
      </w:r>
      <w:r w:rsidR="00AA7000">
        <w:t xml:space="preserve">ES DEL CONTRATO </w:t>
      </w:r>
      <w:r w:rsidRPr="00AE3149">
        <w:t>DE COMPRA-VENTA</w:t>
      </w:r>
    </w:p>
    <w:p w14:paraId="68DA7900" w14:textId="77777777" w:rsidR="00D06331" w:rsidRPr="00AE3149" w:rsidRDefault="00D06331" w:rsidP="004D28F6">
      <w:pPr>
        <w:jc w:val="both"/>
        <w:rPr>
          <w:rFonts w:ascii="Arial" w:hAnsi="Arial" w:cs="Arial"/>
          <w:sz w:val="22"/>
          <w:szCs w:val="22"/>
        </w:rPr>
      </w:pPr>
    </w:p>
    <w:p w14:paraId="2060F667"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Puede pactarse que la cosa com (sic) es nula la cláusula en que se estipule que no puede venderse a persona alguna.</w:t>
      </w:r>
    </w:p>
    <w:p w14:paraId="42D99B7E" w14:textId="77777777" w:rsidR="00D06331" w:rsidRPr="00AE3149" w:rsidRDefault="00D06331" w:rsidP="002A1CA8">
      <w:pPr>
        <w:jc w:val="both"/>
        <w:rPr>
          <w:rFonts w:ascii="Arial" w:hAnsi="Arial" w:cs="Arial"/>
          <w:sz w:val="22"/>
          <w:szCs w:val="22"/>
        </w:rPr>
      </w:pPr>
    </w:p>
    <w:p w14:paraId="312F14F4"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14:paraId="7643A8DB" w14:textId="77777777" w:rsidR="00D06331" w:rsidRPr="00AE3149" w:rsidRDefault="00D06331" w:rsidP="002A1CA8">
      <w:pPr>
        <w:jc w:val="both"/>
        <w:rPr>
          <w:rFonts w:ascii="Arial" w:hAnsi="Arial" w:cs="Arial"/>
          <w:sz w:val="22"/>
          <w:szCs w:val="22"/>
        </w:rPr>
      </w:pPr>
    </w:p>
    <w:p w14:paraId="1CB1E00F"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14:paraId="6EED54B8" w14:textId="77777777" w:rsidR="00D06331" w:rsidRPr="00AE3149" w:rsidRDefault="00D06331" w:rsidP="002A1CA8">
      <w:pPr>
        <w:jc w:val="both"/>
        <w:rPr>
          <w:rFonts w:ascii="Arial" w:hAnsi="Arial" w:cs="Arial"/>
          <w:sz w:val="22"/>
          <w:szCs w:val="22"/>
        </w:rPr>
      </w:pPr>
    </w:p>
    <w:p w14:paraId="21D81CAB"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14:paraId="7AD08F7A" w14:textId="77777777" w:rsidR="00D06331" w:rsidRPr="00AE3149" w:rsidRDefault="00D06331" w:rsidP="002A1CA8">
      <w:pPr>
        <w:jc w:val="both"/>
        <w:rPr>
          <w:rFonts w:ascii="Arial" w:hAnsi="Arial" w:cs="Arial"/>
          <w:sz w:val="22"/>
          <w:szCs w:val="22"/>
        </w:rPr>
      </w:pPr>
    </w:p>
    <w:p w14:paraId="2E1D46D7"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14:paraId="343361F9" w14:textId="77777777" w:rsidR="00D06331" w:rsidRPr="00AE3149" w:rsidRDefault="00D06331" w:rsidP="002A1CA8">
      <w:pPr>
        <w:jc w:val="both"/>
        <w:rPr>
          <w:rFonts w:ascii="Arial" w:hAnsi="Arial" w:cs="Arial"/>
          <w:sz w:val="22"/>
          <w:szCs w:val="22"/>
        </w:rPr>
      </w:pPr>
    </w:p>
    <w:p w14:paraId="32426C51"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lastRenderedPageBreak/>
        <w:t>ARTÍCULO 2187</w:t>
      </w:r>
      <w:r w:rsidR="00BF24D9">
        <w:rPr>
          <w:rFonts w:ascii="Arial" w:hAnsi="Arial" w:cs="Arial"/>
          <w:b/>
          <w:sz w:val="22"/>
          <w:szCs w:val="22"/>
        </w:rPr>
        <w:t xml:space="preserve">. </w:t>
      </w:r>
      <w:r w:rsidRPr="00AE3149">
        <w:rPr>
          <w:rFonts w:ascii="Arial" w:hAnsi="Arial" w:cs="Arial"/>
          <w:sz w:val="22"/>
          <w:szCs w:val="22"/>
        </w:rPr>
        <w:t>Si se ha concedido un plazo para ferencia no puede prevalerce(sic) de este término si no pagar el precio, el que tiene derecho de pre da las seguridades necesarias de que pagará el precio al expirar el plazo.</w:t>
      </w:r>
    </w:p>
    <w:p w14:paraId="3942379E" w14:textId="77777777" w:rsidR="00D06331" w:rsidRPr="00AE3149" w:rsidRDefault="00D06331" w:rsidP="002A1CA8">
      <w:pPr>
        <w:jc w:val="both"/>
        <w:rPr>
          <w:rFonts w:ascii="Arial" w:hAnsi="Arial" w:cs="Arial"/>
          <w:sz w:val="22"/>
          <w:szCs w:val="22"/>
        </w:rPr>
      </w:pPr>
    </w:p>
    <w:p w14:paraId="3C5C7A3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14:paraId="42C99DAC" w14:textId="77777777" w:rsidR="00D06331" w:rsidRPr="00AE3149" w:rsidRDefault="00D06331" w:rsidP="002A1CA8">
      <w:pPr>
        <w:jc w:val="both"/>
        <w:rPr>
          <w:rFonts w:ascii="Arial" w:hAnsi="Arial" w:cs="Arial"/>
          <w:sz w:val="22"/>
          <w:szCs w:val="22"/>
        </w:rPr>
      </w:pPr>
    </w:p>
    <w:p w14:paraId="4BB2957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14:paraId="1D1CE919" w14:textId="77777777" w:rsidR="00D06331" w:rsidRPr="00AE3149" w:rsidRDefault="00D06331" w:rsidP="002A1CA8">
      <w:pPr>
        <w:jc w:val="both"/>
        <w:rPr>
          <w:rFonts w:ascii="Arial" w:hAnsi="Arial" w:cs="Arial"/>
          <w:sz w:val="22"/>
          <w:szCs w:val="22"/>
        </w:rPr>
      </w:pPr>
    </w:p>
    <w:p w14:paraId="79272903"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14:paraId="6E5D5C7C" w14:textId="77777777" w:rsidR="00D06331" w:rsidRPr="00AE3149" w:rsidRDefault="00D06331" w:rsidP="002A1CA8">
      <w:pPr>
        <w:jc w:val="both"/>
        <w:rPr>
          <w:rFonts w:ascii="Arial" w:hAnsi="Arial" w:cs="Arial"/>
          <w:sz w:val="22"/>
          <w:szCs w:val="22"/>
        </w:rPr>
      </w:pPr>
    </w:p>
    <w:p w14:paraId="0EB1FFC1"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14:paraId="5DAD4895" w14:textId="77777777" w:rsidR="00D06331" w:rsidRPr="00AE3149" w:rsidRDefault="00D06331" w:rsidP="002A1CA8">
      <w:pPr>
        <w:jc w:val="both"/>
        <w:rPr>
          <w:rFonts w:ascii="Arial" w:hAnsi="Arial" w:cs="Arial"/>
          <w:sz w:val="22"/>
          <w:szCs w:val="22"/>
        </w:rPr>
      </w:pPr>
    </w:p>
    <w:p w14:paraId="5BC6622E"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14:paraId="64B167AF" w14:textId="77777777" w:rsidR="00D06331" w:rsidRPr="00AE3149" w:rsidRDefault="00D06331" w:rsidP="002A1CA8">
      <w:pPr>
        <w:jc w:val="both"/>
        <w:rPr>
          <w:rFonts w:ascii="Arial" w:hAnsi="Arial" w:cs="Arial"/>
          <w:sz w:val="22"/>
          <w:szCs w:val="22"/>
        </w:rPr>
      </w:pPr>
    </w:p>
    <w:p w14:paraId="04E390C6"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14:paraId="2935BA7F" w14:textId="77777777" w:rsidR="00D06331" w:rsidRPr="00AE3149" w:rsidRDefault="00D06331" w:rsidP="002A1CA8">
      <w:pPr>
        <w:jc w:val="both"/>
        <w:rPr>
          <w:rFonts w:ascii="Arial" w:hAnsi="Arial" w:cs="Arial"/>
          <w:sz w:val="22"/>
          <w:szCs w:val="22"/>
        </w:rPr>
      </w:pPr>
    </w:p>
    <w:p w14:paraId="0D406751"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14:paraId="7AC84558" w14:textId="77777777" w:rsidR="00D06331" w:rsidRPr="00AE3149" w:rsidRDefault="00D06331" w:rsidP="002A1CA8">
      <w:pPr>
        <w:jc w:val="both"/>
        <w:rPr>
          <w:rFonts w:ascii="Arial" w:hAnsi="Arial" w:cs="Arial"/>
          <w:sz w:val="22"/>
          <w:szCs w:val="22"/>
        </w:rPr>
      </w:pPr>
    </w:p>
    <w:p w14:paraId="701946A3"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14:paraId="14B7DD38" w14:textId="77777777" w:rsidR="00D06331" w:rsidRPr="00AE3149" w:rsidRDefault="00D06331" w:rsidP="002A1CA8">
      <w:pPr>
        <w:jc w:val="both"/>
        <w:rPr>
          <w:rFonts w:ascii="Arial" w:hAnsi="Arial" w:cs="Arial"/>
          <w:sz w:val="22"/>
          <w:szCs w:val="22"/>
        </w:rPr>
      </w:pPr>
    </w:p>
    <w:p w14:paraId="6CAE6683"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14:paraId="799FA021" w14:textId="77777777" w:rsidR="00D06331" w:rsidRPr="00AE3149" w:rsidRDefault="00D06331" w:rsidP="002A1CA8">
      <w:pPr>
        <w:jc w:val="both"/>
        <w:rPr>
          <w:rFonts w:ascii="Arial" w:hAnsi="Arial" w:cs="Arial"/>
          <w:sz w:val="22"/>
          <w:szCs w:val="22"/>
        </w:rPr>
      </w:pPr>
    </w:p>
    <w:p w14:paraId="7BCF0B98"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Las convenciones que impongan al comprador obligaciones más onerosas que las expresadas, serán nulas.</w:t>
      </w:r>
    </w:p>
    <w:p w14:paraId="50FCBEED" w14:textId="77777777" w:rsidR="00D06331" w:rsidRPr="00AE3149" w:rsidRDefault="00D06331" w:rsidP="002A1CA8">
      <w:pPr>
        <w:jc w:val="both"/>
        <w:rPr>
          <w:rFonts w:ascii="Arial" w:hAnsi="Arial" w:cs="Arial"/>
          <w:sz w:val="22"/>
          <w:szCs w:val="22"/>
        </w:rPr>
      </w:pPr>
    </w:p>
    <w:p w14:paraId="0B357BEB"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14:paraId="1DDF967A" w14:textId="77777777" w:rsidR="00D06331" w:rsidRPr="00AE3149" w:rsidRDefault="00D06331" w:rsidP="002A1CA8">
      <w:pPr>
        <w:jc w:val="both"/>
        <w:rPr>
          <w:rFonts w:ascii="Arial" w:hAnsi="Arial" w:cs="Arial"/>
          <w:sz w:val="22"/>
          <w:szCs w:val="22"/>
        </w:rPr>
      </w:pPr>
    </w:p>
    <w:p w14:paraId="259C9153"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14:paraId="027FF02D" w14:textId="77777777" w:rsidR="00D06331" w:rsidRPr="00AE3149" w:rsidRDefault="00D06331" w:rsidP="002A1CA8">
      <w:pPr>
        <w:jc w:val="both"/>
        <w:rPr>
          <w:rFonts w:ascii="Arial" w:hAnsi="Arial" w:cs="Arial"/>
          <w:sz w:val="22"/>
          <w:szCs w:val="22"/>
        </w:rPr>
      </w:pPr>
    </w:p>
    <w:p w14:paraId="012DABB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14:paraId="50215C41" w14:textId="77777777" w:rsidR="001B2014" w:rsidRPr="00AE3149" w:rsidRDefault="001B2014" w:rsidP="002A1CA8">
      <w:pPr>
        <w:jc w:val="both"/>
        <w:rPr>
          <w:rFonts w:ascii="Arial" w:hAnsi="Arial" w:cs="Arial"/>
          <w:sz w:val="22"/>
          <w:szCs w:val="22"/>
        </w:rPr>
      </w:pPr>
    </w:p>
    <w:p w14:paraId="2ADD131C"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14:paraId="7E32D64F" w14:textId="77777777" w:rsidR="00D06331" w:rsidRPr="00AE3149" w:rsidRDefault="00D06331" w:rsidP="002A1CA8">
      <w:pPr>
        <w:jc w:val="both"/>
        <w:rPr>
          <w:rFonts w:ascii="Arial" w:hAnsi="Arial" w:cs="Arial"/>
          <w:sz w:val="22"/>
          <w:szCs w:val="22"/>
        </w:rPr>
      </w:pPr>
    </w:p>
    <w:p w14:paraId="7F549D4A"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En la venta de que habla el artículo 2193 mientras que no pasa la propiedad de la cosa vendida al comprador, si éste recibe la cosa será considerado como arrendatario de la misma.</w:t>
      </w:r>
    </w:p>
    <w:p w14:paraId="6C23252E" w14:textId="77777777" w:rsidR="00D06331" w:rsidRPr="00AE3149" w:rsidRDefault="00D06331" w:rsidP="004D28F6">
      <w:pPr>
        <w:jc w:val="both"/>
        <w:rPr>
          <w:rFonts w:ascii="Arial" w:hAnsi="Arial" w:cs="Arial"/>
          <w:sz w:val="22"/>
          <w:szCs w:val="22"/>
        </w:rPr>
      </w:pPr>
    </w:p>
    <w:p w14:paraId="1B5634F3" w14:textId="77777777" w:rsidR="00D06331" w:rsidRPr="00AE3149" w:rsidRDefault="00D06331" w:rsidP="004D28F6">
      <w:pPr>
        <w:jc w:val="both"/>
        <w:rPr>
          <w:rFonts w:ascii="Arial" w:hAnsi="Arial" w:cs="Arial"/>
          <w:sz w:val="22"/>
          <w:szCs w:val="22"/>
        </w:rPr>
      </w:pPr>
    </w:p>
    <w:p w14:paraId="5539FCA8" w14:textId="77777777" w:rsidR="00D06331" w:rsidRPr="00AE3149" w:rsidRDefault="00D06331" w:rsidP="004D28F6">
      <w:pPr>
        <w:pStyle w:val="Ttulo5"/>
      </w:pPr>
      <w:r w:rsidRPr="00AE3149">
        <w:t>CAPÍTULO VIII</w:t>
      </w:r>
    </w:p>
    <w:p w14:paraId="2C9EA395" w14:textId="77777777" w:rsidR="00D06331" w:rsidRPr="00AE3149" w:rsidRDefault="00D06331" w:rsidP="004D28F6">
      <w:pPr>
        <w:pStyle w:val="Ttulo5"/>
      </w:pPr>
      <w:r w:rsidRPr="00AE3149">
        <w:t>LA FORMA DEL CONTRATO DE COMPRA-VENTA</w:t>
      </w:r>
    </w:p>
    <w:p w14:paraId="5CF649D8" w14:textId="77777777" w:rsidR="00D06331" w:rsidRPr="00AE3149" w:rsidRDefault="00D06331" w:rsidP="004D28F6">
      <w:pPr>
        <w:jc w:val="both"/>
        <w:rPr>
          <w:rFonts w:ascii="Arial" w:hAnsi="Arial" w:cs="Arial"/>
          <w:sz w:val="22"/>
          <w:szCs w:val="22"/>
        </w:rPr>
      </w:pPr>
    </w:p>
    <w:p w14:paraId="6F7BBE94"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14:paraId="794B2F2B" w14:textId="77777777" w:rsidR="00D06331" w:rsidRPr="00AE3149" w:rsidRDefault="00D06331" w:rsidP="00366766">
      <w:pPr>
        <w:jc w:val="both"/>
        <w:rPr>
          <w:rFonts w:ascii="Arial" w:hAnsi="Arial" w:cs="Arial"/>
          <w:sz w:val="22"/>
          <w:szCs w:val="22"/>
        </w:rPr>
      </w:pPr>
    </w:p>
    <w:p w14:paraId="545D8B1E"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14:paraId="23AED98A" w14:textId="77777777" w:rsidR="00D06331" w:rsidRPr="00AE3149" w:rsidRDefault="00D06331" w:rsidP="00366766">
      <w:pPr>
        <w:jc w:val="both"/>
        <w:rPr>
          <w:rFonts w:ascii="Arial" w:hAnsi="Arial" w:cs="Arial"/>
          <w:sz w:val="22"/>
          <w:szCs w:val="22"/>
        </w:rPr>
      </w:pPr>
    </w:p>
    <w:p w14:paraId="05DC3C3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2199</w:t>
      </w:r>
      <w:r w:rsidR="00BF24D9">
        <w:rPr>
          <w:rFonts w:ascii="Arial" w:hAnsi="Arial" w:cs="Arial"/>
          <w:b/>
          <w:sz w:val="22"/>
          <w:szCs w:val="22"/>
        </w:rPr>
        <w:t xml:space="preserve">. </w:t>
      </w:r>
      <w:r w:rsidRPr="00AE3149">
        <w:rPr>
          <w:rFonts w:ascii="Arial" w:hAnsi="Arial" w:cs="Arial"/>
          <w:sz w:val="22"/>
          <w:szCs w:val="22"/>
        </w:rPr>
        <w:t>Si alguno de los contratantes n (sic) supiere escribir, firmará a su nombre y a su ruego otra persona con capacidad legal, no pudiendo firmar con ese carácter ninguno de los testigos, observándose lo dispuesto en el párrafo segundo del artículo 1718.</w:t>
      </w:r>
    </w:p>
    <w:p w14:paraId="6CFF66A4" w14:textId="77777777" w:rsidR="00D06331" w:rsidRPr="00AE3149" w:rsidRDefault="00D06331" w:rsidP="00366766">
      <w:pPr>
        <w:jc w:val="both"/>
        <w:rPr>
          <w:rFonts w:ascii="Arial" w:hAnsi="Arial" w:cs="Arial"/>
          <w:sz w:val="22"/>
          <w:szCs w:val="22"/>
        </w:rPr>
      </w:pPr>
    </w:p>
    <w:p w14:paraId="1D119F29"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14:paraId="4813ABDB" w14:textId="77777777" w:rsidR="00D06331" w:rsidRPr="00AE3149" w:rsidRDefault="00D06331" w:rsidP="00366766">
      <w:pPr>
        <w:jc w:val="both"/>
        <w:rPr>
          <w:rFonts w:ascii="Arial" w:hAnsi="Arial" w:cs="Arial"/>
          <w:sz w:val="22"/>
          <w:szCs w:val="22"/>
        </w:rPr>
      </w:pPr>
    </w:p>
    <w:p w14:paraId="35B4C0BC"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14:paraId="7252AD68" w14:textId="77777777" w:rsidR="00D06331" w:rsidRPr="00AE3149" w:rsidRDefault="00D06331" w:rsidP="00366766">
      <w:pPr>
        <w:jc w:val="both"/>
        <w:rPr>
          <w:rFonts w:ascii="Arial" w:hAnsi="Arial" w:cs="Arial"/>
          <w:sz w:val="22"/>
          <w:szCs w:val="22"/>
        </w:rPr>
      </w:pPr>
    </w:p>
    <w:p w14:paraId="68D36910"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14:paraId="11727570" w14:textId="77777777" w:rsidR="001B2014" w:rsidRPr="00AE3149" w:rsidRDefault="001B2014" w:rsidP="00366766">
      <w:pPr>
        <w:tabs>
          <w:tab w:val="left" w:pos="709"/>
        </w:tabs>
        <w:jc w:val="both"/>
        <w:rPr>
          <w:rFonts w:ascii="Arial" w:hAnsi="Arial" w:cs="Arial"/>
          <w:sz w:val="22"/>
          <w:szCs w:val="22"/>
        </w:rPr>
      </w:pPr>
    </w:p>
    <w:p w14:paraId="6F100F5E"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14:paraId="562A8681" w14:textId="77777777" w:rsidR="00D06331" w:rsidRPr="00AE3149" w:rsidRDefault="00D06331" w:rsidP="004D28F6">
      <w:pPr>
        <w:tabs>
          <w:tab w:val="left" w:pos="709"/>
        </w:tabs>
        <w:jc w:val="both"/>
        <w:rPr>
          <w:rFonts w:ascii="Arial" w:hAnsi="Arial" w:cs="Arial"/>
          <w:sz w:val="22"/>
          <w:szCs w:val="22"/>
        </w:rPr>
      </w:pPr>
    </w:p>
    <w:p w14:paraId="3876D85B" w14:textId="77777777" w:rsidR="00D06331" w:rsidRPr="00AE3149" w:rsidRDefault="00D06331" w:rsidP="004D28F6">
      <w:pPr>
        <w:tabs>
          <w:tab w:val="left" w:pos="709"/>
        </w:tabs>
        <w:jc w:val="both"/>
        <w:rPr>
          <w:rFonts w:ascii="Arial" w:hAnsi="Arial" w:cs="Arial"/>
          <w:sz w:val="22"/>
          <w:szCs w:val="22"/>
        </w:rPr>
      </w:pPr>
    </w:p>
    <w:p w14:paraId="4256FE90" w14:textId="77777777" w:rsidR="00D06331" w:rsidRPr="00AE3149" w:rsidRDefault="00D06331" w:rsidP="004D28F6">
      <w:pPr>
        <w:pStyle w:val="Ttulo5"/>
      </w:pPr>
      <w:r w:rsidRPr="00AE3149">
        <w:lastRenderedPageBreak/>
        <w:t>CAPÍTULO IX</w:t>
      </w:r>
    </w:p>
    <w:p w14:paraId="1E70BC8C" w14:textId="77777777" w:rsidR="00D06331" w:rsidRPr="00AE3149" w:rsidRDefault="00D06331" w:rsidP="004D28F6">
      <w:pPr>
        <w:pStyle w:val="Ttulo5"/>
      </w:pPr>
      <w:r w:rsidRPr="00AE3149">
        <w:t>DE LAS VENTAS JUDICIALES</w:t>
      </w:r>
    </w:p>
    <w:p w14:paraId="65FDFF5A" w14:textId="77777777" w:rsidR="00D06331" w:rsidRPr="00AE3149" w:rsidRDefault="00D06331" w:rsidP="004D28F6">
      <w:pPr>
        <w:tabs>
          <w:tab w:val="left" w:pos="709"/>
        </w:tabs>
        <w:rPr>
          <w:rFonts w:ascii="Arial" w:hAnsi="Arial" w:cs="Arial"/>
          <w:sz w:val="22"/>
          <w:szCs w:val="22"/>
        </w:rPr>
      </w:pPr>
    </w:p>
    <w:p w14:paraId="5C3A1E3F"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Las ventas judiciales en almoneda, subasta o remate públicos, se regirán por las disposiciones de este íttulo,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14:paraId="3CA74F12" w14:textId="77777777" w:rsidR="00D06331" w:rsidRPr="00AE3149" w:rsidRDefault="00D06331" w:rsidP="00366766">
      <w:pPr>
        <w:tabs>
          <w:tab w:val="left" w:pos="709"/>
        </w:tabs>
        <w:jc w:val="both"/>
        <w:rPr>
          <w:rFonts w:ascii="Arial" w:hAnsi="Arial" w:cs="Arial"/>
          <w:sz w:val="22"/>
          <w:szCs w:val="22"/>
        </w:rPr>
      </w:pPr>
    </w:p>
    <w:p w14:paraId="79914CDD"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14:paraId="563EA6A1" w14:textId="77777777" w:rsidR="00D06331" w:rsidRPr="00AE3149" w:rsidRDefault="00D06331" w:rsidP="00366766">
      <w:pPr>
        <w:tabs>
          <w:tab w:val="left" w:pos="709"/>
        </w:tabs>
        <w:jc w:val="both"/>
        <w:rPr>
          <w:rFonts w:ascii="Arial" w:hAnsi="Arial" w:cs="Arial"/>
          <w:sz w:val="22"/>
          <w:szCs w:val="22"/>
        </w:rPr>
      </w:pPr>
    </w:p>
    <w:p w14:paraId="3C8B6181"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14:paraId="4A2864BC" w14:textId="77777777" w:rsidR="00D06331" w:rsidRPr="00AE3149" w:rsidRDefault="00D06331" w:rsidP="00366766">
      <w:pPr>
        <w:tabs>
          <w:tab w:val="left" w:pos="709"/>
        </w:tabs>
        <w:jc w:val="both"/>
        <w:rPr>
          <w:rFonts w:ascii="Arial" w:hAnsi="Arial" w:cs="Arial"/>
          <w:sz w:val="22"/>
          <w:szCs w:val="22"/>
        </w:rPr>
      </w:pPr>
    </w:p>
    <w:p w14:paraId="0AAD5618"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14:paraId="36CC895F" w14:textId="77777777" w:rsidR="00D06331" w:rsidRPr="00AE3149" w:rsidRDefault="00D06331" w:rsidP="004D28F6">
      <w:pPr>
        <w:tabs>
          <w:tab w:val="left" w:pos="709"/>
        </w:tabs>
        <w:jc w:val="both"/>
        <w:rPr>
          <w:rFonts w:ascii="Arial" w:hAnsi="Arial" w:cs="Arial"/>
          <w:sz w:val="22"/>
          <w:szCs w:val="22"/>
        </w:rPr>
      </w:pPr>
    </w:p>
    <w:p w14:paraId="5FBED342" w14:textId="77777777" w:rsidR="00D06331" w:rsidRPr="00AE3149" w:rsidRDefault="00D06331" w:rsidP="004D28F6">
      <w:pPr>
        <w:tabs>
          <w:tab w:val="left" w:pos="709"/>
        </w:tabs>
        <w:jc w:val="both"/>
        <w:rPr>
          <w:rFonts w:ascii="Arial" w:hAnsi="Arial" w:cs="Arial"/>
          <w:sz w:val="22"/>
          <w:szCs w:val="22"/>
        </w:rPr>
      </w:pPr>
    </w:p>
    <w:p w14:paraId="36BB6B56" w14:textId="77777777" w:rsidR="00D06331" w:rsidRPr="00AE3149" w:rsidRDefault="00D06331" w:rsidP="004D28F6">
      <w:pPr>
        <w:pStyle w:val="Ttulo4"/>
      </w:pPr>
      <w:r w:rsidRPr="00AE3149">
        <w:t>TÍTULO TERCERO</w:t>
      </w:r>
    </w:p>
    <w:p w14:paraId="4F118C58" w14:textId="77777777" w:rsidR="00D06331" w:rsidRPr="00AE3149" w:rsidRDefault="00D06331" w:rsidP="004D28F6">
      <w:pPr>
        <w:pStyle w:val="Ttulo4"/>
      </w:pPr>
      <w:r w:rsidRPr="00AE3149">
        <w:t>DE LA PERMUTA</w:t>
      </w:r>
    </w:p>
    <w:p w14:paraId="6F41FE75" w14:textId="77777777" w:rsidR="00D06331" w:rsidRPr="00AE3149" w:rsidRDefault="00D06331" w:rsidP="004D28F6">
      <w:pPr>
        <w:tabs>
          <w:tab w:val="left" w:pos="709"/>
        </w:tabs>
        <w:jc w:val="both"/>
        <w:rPr>
          <w:rFonts w:ascii="Arial" w:hAnsi="Arial" w:cs="Arial"/>
          <w:sz w:val="22"/>
          <w:szCs w:val="22"/>
        </w:rPr>
      </w:pPr>
    </w:p>
    <w:p w14:paraId="51CBBD52"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14:paraId="102AE582" w14:textId="77777777" w:rsidR="00D06331" w:rsidRPr="00AE3149" w:rsidRDefault="00D06331" w:rsidP="002A1CA8">
      <w:pPr>
        <w:tabs>
          <w:tab w:val="left" w:pos="709"/>
        </w:tabs>
        <w:jc w:val="both"/>
        <w:rPr>
          <w:rFonts w:ascii="Arial" w:hAnsi="Arial" w:cs="Arial"/>
          <w:sz w:val="22"/>
          <w:szCs w:val="22"/>
        </w:rPr>
      </w:pPr>
    </w:p>
    <w:p w14:paraId="58B36339"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Si uno de los contratantes ha recibido la cosa que se le da en permuta y acredita que no era propia del que la dió, no puede ser obligado a entregar la que él ofreció en cambio, y cumple con devolver la que recibió.</w:t>
      </w:r>
    </w:p>
    <w:p w14:paraId="74F267FB" w14:textId="77777777" w:rsidR="00D06331" w:rsidRPr="00AE3149" w:rsidRDefault="00D06331" w:rsidP="002A1CA8">
      <w:pPr>
        <w:tabs>
          <w:tab w:val="left" w:pos="709"/>
        </w:tabs>
        <w:jc w:val="both"/>
        <w:rPr>
          <w:rFonts w:ascii="Arial" w:hAnsi="Arial" w:cs="Arial"/>
          <w:sz w:val="22"/>
          <w:szCs w:val="22"/>
        </w:rPr>
      </w:pPr>
    </w:p>
    <w:p w14:paraId="128C0611"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2210</w:t>
      </w:r>
      <w:r w:rsidR="00B95D3C">
        <w:rPr>
          <w:rFonts w:ascii="Arial" w:hAnsi="Arial" w:cs="Arial"/>
          <w:b/>
          <w:sz w:val="22"/>
          <w:szCs w:val="22"/>
        </w:rPr>
        <w:t xml:space="preserve">. </w:t>
      </w:r>
      <w:r w:rsidRPr="00AE3149">
        <w:rPr>
          <w:rFonts w:ascii="Arial" w:hAnsi="Arial" w:cs="Arial"/>
          <w:sz w:val="22"/>
          <w:szCs w:val="22"/>
        </w:rPr>
        <w:t>El permutante que sufra evicción de la cosa que recibió en cambio, podrá reivindicar la que dió si se haya aún en poder del otro permutante, o exigir su valor o el valor de la cosa que se le hubiere dado en cambio con el pago de daños y perjuicios.</w:t>
      </w:r>
    </w:p>
    <w:p w14:paraId="20D173A6" w14:textId="77777777" w:rsidR="00D06331" w:rsidRPr="00AE3149" w:rsidRDefault="00D06331" w:rsidP="002A1CA8">
      <w:pPr>
        <w:tabs>
          <w:tab w:val="left" w:pos="709"/>
        </w:tabs>
        <w:jc w:val="both"/>
        <w:rPr>
          <w:rFonts w:ascii="Arial" w:hAnsi="Arial" w:cs="Arial"/>
          <w:sz w:val="22"/>
          <w:szCs w:val="22"/>
        </w:rPr>
      </w:pPr>
    </w:p>
    <w:p w14:paraId="1E4E66FF"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Lo dispuesto en el artículo anterior no perjudica los derechos que a título oneroso haya adquirido un tercero de buena fé sobre la cosa que reclame el que sufrió la evicción.</w:t>
      </w:r>
    </w:p>
    <w:p w14:paraId="40D20740" w14:textId="77777777" w:rsidR="00D06331" w:rsidRPr="00AE3149" w:rsidRDefault="00D06331" w:rsidP="002A1CA8">
      <w:pPr>
        <w:tabs>
          <w:tab w:val="left" w:pos="709"/>
        </w:tabs>
        <w:jc w:val="both"/>
        <w:rPr>
          <w:rFonts w:ascii="Arial" w:hAnsi="Arial" w:cs="Arial"/>
          <w:sz w:val="22"/>
          <w:szCs w:val="22"/>
        </w:rPr>
      </w:pPr>
    </w:p>
    <w:p w14:paraId="546CE815"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14:paraId="7110528E" w14:textId="77777777" w:rsidR="00D06331" w:rsidRPr="00AE3149" w:rsidRDefault="00D06331" w:rsidP="002A1CA8">
      <w:pPr>
        <w:tabs>
          <w:tab w:val="left" w:pos="709"/>
        </w:tabs>
        <w:jc w:val="both"/>
        <w:rPr>
          <w:rFonts w:ascii="Arial" w:hAnsi="Arial" w:cs="Arial"/>
          <w:sz w:val="22"/>
          <w:szCs w:val="22"/>
        </w:rPr>
      </w:pPr>
    </w:p>
    <w:p w14:paraId="1A3C0521" w14:textId="77777777" w:rsidR="00D06331" w:rsidRPr="00AE3149" w:rsidRDefault="00D06331" w:rsidP="002A1CA8">
      <w:pPr>
        <w:tabs>
          <w:tab w:val="left" w:pos="709"/>
        </w:tabs>
        <w:jc w:val="both"/>
        <w:rPr>
          <w:rFonts w:ascii="Arial" w:hAnsi="Arial" w:cs="Arial"/>
          <w:sz w:val="22"/>
          <w:szCs w:val="22"/>
        </w:rPr>
      </w:pPr>
    </w:p>
    <w:p w14:paraId="0B9D7A10" w14:textId="77777777" w:rsidR="00D06331" w:rsidRPr="00AE3149" w:rsidRDefault="00D06331" w:rsidP="004D28F6">
      <w:pPr>
        <w:pStyle w:val="Ttulo4"/>
      </w:pPr>
      <w:r w:rsidRPr="00AE3149">
        <w:lastRenderedPageBreak/>
        <w:t>TÍTULO CUARTO</w:t>
      </w:r>
    </w:p>
    <w:p w14:paraId="33607EB2" w14:textId="77777777" w:rsidR="00D06331" w:rsidRPr="00AE3149" w:rsidRDefault="00D06331" w:rsidP="004D28F6">
      <w:pPr>
        <w:pStyle w:val="Ttulo4"/>
      </w:pPr>
      <w:r w:rsidRPr="00AE3149">
        <w:t>DE LAS DONACIONES</w:t>
      </w:r>
    </w:p>
    <w:p w14:paraId="17E94610" w14:textId="77777777" w:rsidR="00D06331" w:rsidRPr="00AE3149" w:rsidRDefault="00D06331" w:rsidP="004D28F6">
      <w:pPr>
        <w:tabs>
          <w:tab w:val="left" w:pos="709"/>
        </w:tabs>
        <w:jc w:val="center"/>
        <w:rPr>
          <w:rFonts w:ascii="Arial" w:hAnsi="Arial" w:cs="Arial"/>
          <w:sz w:val="22"/>
          <w:szCs w:val="22"/>
        </w:rPr>
      </w:pPr>
    </w:p>
    <w:p w14:paraId="6B318DA8" w14:textId="77777777" w:rsidR="00D06331" w:rsidRPr="00AE3149" w:rsidRDefault="00D06331" w:rsidP="004D28F6">
      <w:pPr>
        <w:pStyle w:val="Ttulo5"/>
      </w:pPr>
      <w:r w:rsidRPr="00AE3149">
        <w:t>CAPÍTULO I</w:t>
      </w:r>
    </w:p>
    <w:p w14:paraId="6714488F" w14:textId="77777777" w:rsidR="00D06331" w:rsidRPr="00AE3149" w:rsidRDefault="00D06331" w:rsidP="004D28F6">
      <w:pPr>
        <w:pStyle w:val="Ttulo5"/>
      </w:pPr>
      <w:r w:rsidRPr="00AE3149">
        <w:t>DE LAS DONACIONES EN GENERAL</w:t>
      </w:r>
    </w:p>
    <w:p w14:paraId="103090C3" w14:textId="77777777" w:rsidR="00D06331" w:rsidRPr="00AE3149" w:rsidRDefault="00D06331" w:rsidP="004D28F6">
      <w:pPr>
        <w:tabs>
          <w:tab w:val="left" w:pos="709"/>
        </w:tabs>
        <w:jc w:val="both"/>
        <w:rPr>
          <w:rFonts w:ascii="Arial" w:hAnsi="Arial" w:cs="Arial"/>
          <w:sz w:val="22"/>
          <w:szCs w:val="22"/>
        </w:rPr>
      </w:pPr>
    </w:p>
    <w:p w14:paraId="322E312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14:paraId="3120745E" w14:textId="77777777" w:rsidR="00D06331" w:rsidRPr="00AE3149" w:rsidRDefault="00D06331" w:rsidP="00366766">
      <w:pPr>
        <w:tabs>
          <w:tab w:val="left" w:pos="709"/>
        </w:tabs>
        <w:jc w:val="both"/>
        <w:rPr>
          <w:rFonts w:ascii="Arial" w:hAnsi="Arial" w:cs="Arial"/>
          <w:sz w:val="22"/>
          <w:szCs w:val="22"/>
        </w:rPr>
      </w:pPr>
    </w:p>
    <w:p w14:paraId="451D13C3"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14:paraId="078C02F9" w14:textId="77777777" w:rsidR="00D06331" w:rsidRPr="00AE3149" w:rsidRDefault="00D06331" w:rsidP="00366766">
      <w:pPr>
        <w:jc w:val="both"/>
        <w:rPr>
          <w:rFonts w:ascii="Arial" w:hAnsi="Arial" w:cs="Arial"/>
          <w:sz w:val="22"/>
          <w:szCs w:val="22"/>
        </w:rPr>
      </w:pPr>
    </w:p>
    <w:p w14:paraId="215AC9D9"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14:paraId="32FE56EF" w14:textId="77777777" w:rsidR="00D06331" w:rsidRPr="00AE3149" w:rsidRDefault="00D06331" w:rsidP="00366766">
      <w:pPr>
        <w:tabs>
          <w:tab w:val="left" w:pos="709"/>
        </w:tabs>
        <w:jc w:val="both"/>
        <w:rPr>
          <w:rFonts w:ascii="Arial" w:hAnsi="Arial" w:cs="Arial"/>
          <w:sz w:val="22"/>
          <w:szCs w:val="22"/>
        </w:rPr>
      </w:pPr>
    </w:p>
    <w:p w14:paraId="6259E524"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14:paraId="2DB87982" w14:textId="77777777" w:rsidR="00D06331" w:rsidRPr="00AE3149" w:rsidRDefault="00D06331" w:rsidP="00366766">
      <w:pPr>
        <w:tabs>
          <w:tab w:val="left" w:pos="709"/>
        </w:tabs>
        <w:jc w:val="both"/>
        <w:rPr>
          <w:rFonts w:ascii="Arial" w:hAnsi="Arial" w:cs="Arial"/>
          <w:sz w:val="22"/>
          <w:szCs w:val="22"/>
        </w:rPr>
      </w:pPr>
    </w:p>
    <w:p w14:paraId="191A4B7E"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Es onerosa la donación que se hace imponiendo algunos gravámenes, y remunetoria (sic) la que se hace en atención a servicios recibidos por el donante y que éste no tenga obligación de pagar.</w:t>
      </w:r>
    </w:p>
    <w:p w14:paraId="20CEDD65" w14:textId="77777777" w:rsidR="00D06331" w:rsidRPr="00AE3149" w:rsidRDefault="00D06331" w:rsidP="00366766">
      <w:pPr>
        <w:tabs>
          <w:tab w:val="left" w:pos="709"/>
        </w:tabs>
        <w:jc w:val="both"/>
        <w:rPr>
          <w:rFonts w:ascii="Arial" w:hAnsi="Arial" w:cs="Arial"/>
          <w:sz w:val="22"/>
          <w:szCs w:val="22"/>
        </w:rPr>
      </w:pPr>
    </w:p>
    <w:p w14:paraId="3B101D2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14:paraId="743AE9C8" w14:textId="77777777" w:rsidR="00D06331" w:rsidRPr="00AE3149" w:rsidRDefault="00D06331" w:rsidP="00366766">
      <w:pPr>
        <w:tabs>
          <w:tab w:val="left" w:pos="709"/>
        </w:tabs>
        <w:jc w:val="both"/>
        <w:rPr>
          <w:rFonts w:ascii="Arial" w:hAnsi="Arial" w:cs="Arial"/>
          <w:sz w:val="22"/>
          <w:szCs w:val="22"/>
        </w:rPr>
      </w:pPr>
    </w:p>
    <w:p w14:paraId="1327999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14:paraId="713BFA1D" w14:textId="77777777" w:rsidR="00D06331" w:rsidRPr="00AE3149" w:rsidRDefault="00D06331" w:rsidP="00366766">
      <w:pPr>
        <w:tabs>
          <w:tab w:val="left" w:pos="709"/>
        </w:tabs>
        <w:jc w:val="both"/>
        <w:rPr>
          <w:rFonts w:ascii="Arial" w:hAnsi="Arial" w:cs="Arial"/>
          <w:sz w:val="22"/>
          <w:szCs w:val="22"/>
        </w:rPr>
      </w:pPr>
    </w:p>
    <w:p w14:paraId="24F7169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14:paraId="362A2945" w14:textId="77777777" w:rsidR="00D06331" w:rsidRPr="00AE3149" w:rsidRDefault="00D06331" w:rsidP="00366766">
      <w:pPr>
        <w:jc w:val="both"/>
        <w:rPr>
          <w:rFonts w:ascii="Arial" w:hAnsi="Arial" w:cs="Arial"/>
          <w:sz w:val="22"/>
          <w:szCs w:val="22"/>
        </w:rPr>
      </w:pPr>
    </w:p>
    <w:p w14:paraId="0A7E1F6D"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14:paraId="23884688" w14:textId="77777777" w:rsidR="00D06331" w:rsidRPr="00AE3149" w:rsidRDefault="00D06331" w:rsidP="00366766">
      <w:pPr>
        <w:jc w:val="both"/>
        <w:rPr>
          <w:rFonts w:ascii="Arial" w:hAnsi="Arial" w:cs="Arial"/>
          <w:sz w:val="22"/>
          <w:szCs w:val="22"/>
        </w:rPr>
      </w:pPr>
    </w:p>
    <w:p w14:paraId="3E06902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14:paraId="1CD4B2E3" w14:textId="77777777" w:rsidR="00D06331" w:rsidRPr="007265BC" w:rsidRDefault="00D06331" w:rsidP="00366766">
      <w:pPr>
        <w:jc w:val="both"/>
        <w:rPr>
          <w:rFonts w:ascii="Arial" w:hAnsi="Arial" w:cs="Arial"/>
          <w:b/>
          <w:sz w:val="22"/>
          <w:szCs w:val="22"/>
        </w:rPr>
      </w:pPr>
    </w:p>
    <w:p w14:paraId="26DF60F8"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14:paraId="6297CDE7" w14:textId="77777777" w:rsidR="00D06331" w:rsidRPr="00AE3149" w:rsidRDefault="00D06331" w:rsidP="00366766">
      <w:pPr>
        <w:tabs>
          <w:tab w:val="left" w:pos="709"/>
        </w:tabs>
        <w:jc w:val="both"/>
        <w:rPr>
          <w:rFonts w:ascii="Arial" w:hAnsi="Arial" w:cs="Arial"/>
          <w:sz w:val="22"/>
          <w:szCs w:val="22"/>
        </w:rPr>
      </w:pPr>
    </w:p>
    <w:p w14:paraId="74C2FF84"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14:paraId="77D15AAB" w14:textId="77777777" w:rsidR="001B2014" w:rsidRPr="00AE3149" w:rsidRDefault="001B2014" w:rsidP="00366766">
      <w:pPr>
        <w:tabs>
          <w:tab w:val="left" w:pos="709"/>
        </w:tabs>
        <w:jc w:val="both"/>
        <w:rPr>
          <w:rFonts w:ascii="Arial" w:hAnsi="Arial" w:cs="Arial"/>
          <w:sz w:val="22"/>
          <w:szCs w:val="22"/>
        </w:rPr>
      </w:pPr>
    </w:p>
    <w:p w14:paraId="35904BBB"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14:paraId="7BB61747" w14:textId="77777777" w:rsidR="00D06331" w:rsidRPr="00AE3149" w:rsidRDefault="00D06331" w:rsidP="00366766">
      <w:pPr>
        <w:jc w:val="both"/>
        <w:rPr>
          <w:rFonts w:ascii="Arial" w:hAnsi="Arial" w:cs="Arial"/>
          <w:sz w:val="22"/>
          <w:szCs w:val="22"/>
        </w:rPr>
      </w:pPr>
    </w:p>
    <w:p w14:paraId="13A7F08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14:paraId="2CC3876B" w14:textId="77777777" w:rsidR="00D06331" w:rsidRPr="00AE3149" w:rsidRDefault="00D06331" w:rsidP="00366766">
      <w:pPr>
        <w:tabs>
          <w:tab w:val="left" w:pos="709"/>
        </w:tabs>
        <w:jc w:val="both"/>
        <w:rPr>
          <w:rFonts w:ascii="Arial" w:hAnsi="Arial" w:cs="Arial"/>
          <w:sz w:val="22"/>
          <w:szCs w:val="22"/>
        </w:rPr>
      </w:pPr>
    </w:p>
    <w:p w14:paraId="642EF0EE"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14:paraId="77DDCB3A" w14:textId="77777777" w:rsidR="00D06331" w:rsidRPr="00AE3149" w:rsidRDefault="00D06331" w:rsidP="00366766">
      <w:pPr>
        <w:tabs>
          <w:tab w:val="left" w:pos="709"/>
        </w:tabs>
        <w:jc w:val="both"/>
        <w:rPr>
          <w:rFonts w:ascii="Arial" w:hAnsi="Arial" w:cs="Arial"/>
          <w:sz w:val="22"/>
          <w:szCs w:val="22"/>
        </w:rPr>
      </w:pPr>
    </w:p>
    <w:p w14:paraId="12CA5813"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14:paraId="77A188DF" w14:textId="77777777" w:rsidR="00D06331" w:rsidRPr="00AE3149" w:rsidRDefault="00D06331" w:rsidP="00366766">
      <w:pPr>
        <w:tabs>
          <w:tab w:val="left" w:pos="709"/>
        </w:tabs>
        <w:jc w:val="both"/>
        <w:rPr>
          <w:rFonts w:ascii="Arial" w:hAnsi="Arial" w:cs="Arial"/>
          <w:sz w:val="22"/>
          <w:szCs w:val="22"/>
        </w:rPr>
      </w:pPr>
    </w:p>
    <w:p w14:paraId="0B0CC72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14:paraId="0440EBA1" w14:textId="77777777" w:rsidR="00D06331" w:rsidRPr="00AE3149" w:rsidRDefault="00D06331" w:rsidP="00366766">
      <w:pPr>
        <w:tabs>
          <w:tab w:val="left" w:pos="709"/>
        </w:tabs>
        <w:jc w:val="both"/>
        <w:rPr>
          <w:rFonts w:ascii="Arial" w:hAnsi="Arial" w:cs="Arial"/>
          <w:sz w:val="22"/>
          <w:szCs w:val="22"/>
        </w:rPr>
      </w:pPr>
    </w:p>
    <w:p w14:paraId="499C256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14:paraId="0653B6D0" w14:textId="77777777" w:rsidR="00D06331" w:rsidRPr="00AE3149" w:rsidRDefault="00D06331" w:rsidP="00366766">
      <w:pPr>
        <w:tabs>
          <w:tab w:val="left" w:pos="709"/>
        </w:tabs>
        <w:jc w:val="both"/>
        <w:rPr>
          <w:rFonts w:ascii="Arial" w:hAnsi="Arial" w:cs="Arial"/>
          <w:sz w:val="22"/>
          <w:szCs w:val="22"/>
        </w:rPr>
      </w:pPr>
    </w:p>
    <w:p w14:paraId="54990D99"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14:paraId="0EAB7DBA" w14:textId="77777777" w:rsidR="00D06331" w:rsidRPr="00AE3149" w:rsidRDefault="00D06331" w:rsidP="00366766">
      <w:pPr>
        <w:tabs>
          <w:tab w:val="left" w:pos="709"/>
        </w:tabs>
        <w:jc w:val="both"/>
        <w:rPr>
          <w:rFonts w:ascii="Arial" w:hAnsi="Arial" w:cs="Arial"/>
          <w:sz w:val="22"/>
          <w:szCs w:val="22"/>
        </w:rPr>
      </w:pPr>
    </w:p>
    <w:p w14:paraId="6403058F"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14:paraId="62F9399B" w14:textId="77777777" w:rsidR="00D06331" w:rsidRPr="00AE3149" w:rsidRDefault="00D06331" w:rsidP="00366766">
      <w:pPr>
        <w:jc w:val="both"/>
        <w:rPr>
          <w:rFonts w:ascii="Arial" w:hAnsi="Arial" w:cs="Arial"/>
          <w:sz w:val="22"/>
          <w:szCs w:val="22"/>
        </w:rPr>
      </w:pPr>
    </w:p>
    <w:p w14:paraId="0E23D66A"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14:paraId="0FE55197" w14:textId="77777777" w:rsidR="001B2014" w:rsidRPr="00AE3149" w:rsidRDefault="001B2014" w:rsidP="00366766">
      <w:pPr>
        <w:tabs>
          <w:tab w:val="left" w:pos="709"/>
        </w:tabs>
        <w:jc w:val="both"/>
        <w:rPr>
          <w:rFonts w:ascii="Arial" w:hAnsi="Arial" w:cs="Arial"/>
          <w:sz w:val="22"/>
          <w:szCs w:val="22"/>
        </w:rPr>
      </w:pPr>
    </w:p>
    <w:p w14:paraId="6B77C05B"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No obstante lo dispuesto en el artículo que precede el donatario queda subrogado en todos los derechos del donante si se verifica la evicción.</w:t>
      </w:r>
    </w:p>
    <w:p w14:paraId="6C1B4D3B" w14:textId="77777777" w:rsidR="00D06331" w:rsidRPr="00AE3149" w:rsidRDefault="00D06331" w:rsidP="00366766">
      <w:pPr>
        <w:tabs>
          <w:tab w:val="left" w:pos="709"/>
        </w:tabs>
        <w:jc w:val="both"/>
        <w:rPr>
          <w:rFonts w:ascii="Arial" w:hAnsi="Arial" w:cs="Arial"/>
          <w:sz w:val="22"/>
          <w:szCs w:val="22"/>
        </w:rPr>
      </w:pPr>
    </w:p>
    <w:p w14:paraId="6E6EB91B"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2234</w:t>
      </w:r>
      <w:r w:rsidR="006B0601">
        <w:rPr>
          <w:rFonts w:ascii="Arial" w:hAnsi="Arial" w:cs="Arial"/>
          <w:b/>
          <w:sz w:val="22"/>
          <w:szCs w:val="22"/>
        </w:rPr>
        <w:t xml:space="preserve">. </w:t>
      </w:r>
      <w:r w:rsidRPr="00AE3149">
        <w:rPr>
          <w:rFonts w:ascii="Arial" w:hAnsi="Arial" w:cs="Arial"/>
          <w:sz w:val="22"/>
          <w:szCs w:val="22"/>
        </w:rPr>
        <w:t>Si la odnación (sic) se hace con la carga de pagar las deudas del donante, sólo se entenderán comprendidas las que existan con fecha auténtica al tiempo de la donación.</w:t>
      </w:r>
    </w:p>
    <w:p w14:paraId="28C03792" w14:textId="77777777" w:rsidR="00D06331" w:rsidRPr="00AE3149" w:rsidRDefault="00D06331" w:rsidP="00366766">
      <w:pPr>
        <w:tabs>
          <w:tab w:val="left" w:pos="709"/>
        </w:tabs>
        <w:jc w:val="both"/>
        <w:rPr>
          <w:rFonts w:ascii="Arial" w:hAnsi="Arial" w:cs="Arial"/>
          <w:sz w:val="22"/>
          <w:szCs w:val="22"/>
        </w:rPr>
      </w:pPr>
    </w:p>
    <w:p w14:paraId="7120B221"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14:paraId="0E5E90E1" w14:textId="77777777" w:rsidR="00D06331" w:rsidRPr="00AE3149" w:rsidRDefault="00D06331" w:rsidP="00366766">
      <w:pPr>
        <w:tabs>
          <w:tab w:val="left" w:pos="709"/>
        </w:tabs>
        <w:jc w:val="both"/>
        <w:rPr>
          <w:rFonts w:ascii="Arial" w:hAnsi="Arial" w:cs="Arial"/>
          <w:sz w:val="22"/>
          <w:szCs w:val="22"/>
        </w:rPr>
      </w:pPr>
    </w:p>
    <w:p w14:paraId="5CE8C900"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14:paraId="6973E6DB" w14:textId="77777777" w:rsidR="00D06331" w:rsidRPr="00AE3149" w:rsidRDefault="00D06331" w:rsidP="00366766">
      <w:pPr>
        <w:jc w:val="both"/>
        <w:rPr>
          <w:rFonts w:ascii="Arial" w:hAnsi="Arial" w:cs="Arial"/>
          <w:sz w:val="22"/>
          <w:szCs w:val="22"/>
        </w:rPr>
      </w:pPr>
    </w:p>
    <w:p w14:paraId="1E6C41F1"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14:paraId="3A2A80FC" w14:textId="77777777" w:rsidR="00D06331" w:rsidRPr="00AE3149" w:rsidRDefault="00D06331" w:rsidP="004D28F6">
      <w:pPr>
        <w:tabs>
          <w:tab w:val="left" w:pos="709"/>
        </w:tabs>
        <w:jc w:val="both"/>
        <w:rPr>
          <w:rFonts w:ascii="Arial" w:hAnsi="Arial" w:cs="Arial"/>
          <w:sz w:val="22"/>
          <w:szCs w:val="22"/>
        </w:rPr>
      </w:pPr>
    </w:p>
    <w:p w14:paraId="0BA31380" w14:textId="77777777" w:rsidR="00D06331" w:rsidRPr="00AE3149" w:rsidRDefault="00D06331" w:rsidP="004D28F6">
      <w:pPr>
        <w:tabs>
          <w:tab w:val="left" w:pos="709"/>
        </w:tabs>
        <w:jc w:val="both"/>
        <w:rPr>
          <w:rFonts w:ascii="Arial" w:hAnsi="Arial" w:cs="Arial"/>
          <w:sz w:val="22"/>
          <w:szCs w:val="22"/>
        </w:rPr>
      </w:pPr>
    </w:p>
    <w:p w14:paraId="0A2FC1B6" w14:textId="77777777" w:rsidR="00D06331" w:rsidRPr="00AE3149" w:rsidRDefault="00D06331" w:rsidP="004D28F6">
      <w:pPr>
        <w:pStyle w:val="Ttulo5"/>
      </w:pPr>
      <w:r w:rsidRPr="00AE3149">
        <w:t>CAPÍTULO II</w:t>
      </w:r>
    </w:p>
    <w:p w14:paraId="65271D09" w14:textId="77777777" w:rsidR="00D06331" w:rsidRPr="00AE3149" w:rsidRDefault="00D06331" w:rsidP="004D28F6">
      <w:pPr>
        <w:pStyle w:val="Ttulo5"/>
      </w:pPr>
      <w:r w:rsidRPr="00AE3149">
        <w:t>DE LAS PERSONAS QUE PUEDEN RECIBIR DONACIONES</w:t>
      </w:r>
    </w:p>
    <w:p w14:paraId="2891CBC5" w14:textId="77777777" w:rsidR="00D06331" w:rsidRPr="00AE3149" w:rsidRDefault="00D06331" w:rsidP="004D28F6">
      <w:pPr>
        <w:tabs>
          <w:tab w:val="left" w:pos="709"/>
        </w:tabs>
        <w:jc w:val="both"/>
        <w:rPr>
          <w:rFonts w:ascii="Arial" w:hAnsi="Arial" w:cs="Arial"/>
          <w:sz w:val="22"/>
          <w:szCs w:val="22"/>
        </w:rPr>
      </w:pPr>
    </w:p>
    <w:p w14:paraId="7C4314D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14:paraId="34825E02" w14:textId="77777777" w:rsidR="00D06331" w:rsidRPr="00AE3149" w:rsidRDefault="00D06331" w:rsidP="00366766">
      <w:pPr>
        <w:jc w:val="both"/>
        <w:rPr>
          <w:rFonts w:ascii="Arial" w:hAnsi="Arial" w:cs="Arial"/>
          <w:sz w:val="22"/>
          <w:szCs w:val="22"/>
        </w:rPr>
      </w:pPr>
    </w:p>
    <w:p w14:paraId="085D42A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14:paraId="7CD3B96A" w14:textId="77777777" w:rsidR="001B2014" w:rsidRDefault="001B2014" w:rsidP="004D28F6">
      <w:pPr>
        <w:tabs>
          <w:tab w:val="left" w:pos="709"/>
        </w:tabs>
        <w:rPr>
          <w:rFonts w:ascii="Arial" w:hAnsi="Arial" w:cs="Arial"/>
          <w:sz w:val="22"/>
          <w:szCs w:val="22"/>
        </w:rPr>
      </w:pPr>
    </w:p>
    <w:p w14:paraId="617D1E27" w14:textId="77777777" w:rsidR="00177854" w:rsidRPr="00AE3149" w:rsidRDefault="00177854" w:rsidP="004D28F6">
      <w:pPr>
        <w:tabs>
          <w:tab w:val="left" w:pos="709"/>
        </w:tabs>
        <w:rPr>
          <w:rFonts w:ascii="Arial" w:hAnsi="Arial" w:cs="Arial"/>
          <w:sz w:val="22"/>
          <w:szCs w:val="22"/>
        </w:rPr>
      </w:pPr>
    </w:p>
    <w:p w14:paraId="17FAA7BF" w14:textId="77777777" w:rsidR="00D06331" w:rsidRPr="00AE3149" w:rsidRDefault="00D06331" w:rsidP="004D28F6">
      <w:pPr>
        <w:pStyle w:val="Ttulo5"/>
      </w:pPr>
      <w:r w:rsidRPr="00AE3149">
        <w:t>CAPÍTULO III</w:t>
      </w:r>
    </w:p>
    <w:p w14:paraId="0601FB3E" w14:textId="77777777" w:rsidR="00D06331" w:rsidRPr="00AE3149" w:rsidRDefault="00D06331" w:rsidP="004D28F6">
      <w:pPr>
        <w:pStyle w:val="Ttulo5"/>
      </w:pPr>
      <w:r w:rsidRPr="00AE3149">
        <w:t>DE LA REVOCACIÓN Y REDUCCIÓN DE LAS DONACIONES</w:t>
      </w:r>
    </w:p>
    <w:p w14:paraId="15103D7D" w14:textId="77777777" w:rsidR="00D06331" w:rsidRPr="00AE3149" w:rsidRDefault="00D06331" w:rsidP="004D28F6">
      <w:pPr>
        <w:tabs>
          <w:tab w:val="left" w:pos="709"/>
        </w:tabs>
        <w:rPr>
          <w:rFonts w:ascii="Arial" w:hAnsi="Arial" w:cs="Arial"/>
          <w:sz w:val="22"/>
          <w:szCs w:val="22"/>
        </w:rPr>
      </w:pPr>
    </w:p>
    <w:p w14:paraId="2B138E3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2240</w:t>
      </w:r>
      <w:r w:rsidR="006B0601">
        <w:rPr>
          <w:rFonts w:ascii="Arial" w:hAnsi="Arial" w:cs="Arial"/>
          <w:b/>
          <w:sz w:val="22"/>
          <w:szCs w:val="22"/>
        </w:rPr>
        <w:t xml:space="preserve">. </w:t>
      </w:r>
      <w:r w:rsidRPr="00AE3149">
        <w:rPr>
          <w:rFonts w:ascii="Arial" w:hAnsi="Arial" w:cs="Arial"/>
          <w:sz w:val="22"/>
          <w:szCs w:val="22"/>
        </w:rPr>
        <w:t>Las donaciones legalmente hechas por una persona que al tiempo de otorgarlas no tenía hijos, pueden ser revocadas por el donante cuando le hayan sobrevenido hijos que han nacido con todas las condiciones que sobre viabilidad exige el artículo 332.</w:t>
      </w:r>
    </w:p>
    <w:p w14:paraId="2843E1D2" w14:textId="77777777" w:rsidR="00D06331" w:rsidRPr="00AE3149" w:rsidRDefault="00D06331" w:rsidP="00366766">
      <w:pPr>
        <w:jc w:val="both"/>
        <w:rPr>
          <w:rFonts w:ascii="Arial" w:hAnsi="Arial" w:cs="Arial"/>
          <w:sz w:val="22"/>
          <w:szCs w:val="22"/>
        </w:rPr>
      </w:pPr>
    </w:p>
    <w:p w14:paraId="4F3B0935"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menciando (sic) plazo naciere un hijo póstumo del donante, la donación se tendrá por revocada en su totalidad.</w:t>
      </w:r>
    </w:p>
    <w:p w14:paraId="26DD20E1" w14:textId="77777777" w:rsidR="00D06331" w:rsidRPr="00AE3149" w:rsidRDefault="00D06331" w:rsidP="00366766">
      <w:pPr>
        <w:jc w:val="both"/>
        <w:rPr>
          <w:rFonts w:ascii="Arial" w:hAnsi="Arial" w:cs="Arial"/>
          <w:sz w:val="22"/>
          <w:szCs w:val="22"/>
        </w:rPr>
      </w:pPr>
    </w:p>
    <w:p w14:paraId="0C431D6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14:paraId="05CC8F3B" w14:textId="77777777" w:rsidR="00D06331" w:rsidRPr="00AE3149" w:rsidRDefault="00D06331" w:rsidP="00366766">
      <w:pPr>
        <w:jc w:val="both"/>
        <w:rPr>
          <w:rFonts w:ascii="Arial" w:hAnsi="Arial" w:cs="Arial"/>
          <w:sz w:val="22"/>
          <w:szCs w:val="22"/>
        </w:rPr>
      </w:pPr>
    </w:p>
    <w:p w14:paraId="139F797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2242</w:t>
      </w:r>
      <w:r w:rsidR="00C65DFF">
        <w:rPr>
          <w:rFonts w:ascii="Arial" w:hAnsi="Arial" w:cs="Arial"/>
          <w:b/>
          <w:sz w:val="22"/>
          <w:szCs w:val="22"/>
        </w:rPr>
        <w:t xml:space="preserve">. </w:t>
      </w:r>
      <w:r w:rsidRPr="00AE3149">
        <w:rPr>
          <w:rFonts w:ascii="Arial" w:hAnsi="Arial" w:cs="Arial"/>
          <w:sz w:val="22"/>
          <w:szCs w:val="22"/>
        </w:rPr>
        <w:t>La donación no podrá ser revocada por superveniencia de hijos:</w:t>
      </w:r>
    </w:p>
    <w:p w14:paraId="68048CF2" w14:textId="77777777" w:rsidR="00D06331" w:rsidRPr="00AE3149" w:rsidRDefault="00D06331" w:rsidP="00366766">
      <w:pPr>
        <w:jc w:val="both"/>
        <w:rPr>
          <w:rFonts w:ascii="Arial" w:hAnsi="Arial" w:cs="Arial"/>
          <w:sz w:val="22"/>
          <w:szCs w:val="22"/>
        </w:rPr>
      </w:pPr>
    </w:p>
    <w:p w14:paraId="11A00645"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14:paraId="431D3D30" w14:textId="77777777" w:rsidR="00D06331" w:rsidRPr="00AE3149" w:rsidRDefault="00D06331" w:rsidP="00366766">
      <w:pPr>
        <w:jc w:val="both"/>
        <w:rPr>
          <w:rFonts w:ascii="Arial" w:hAnsi="Arial" w:cs="Arial"/>
          <w:sz w:val="22"/>
          <w:szCs w:val="22"/>
        </w:rPr>
      </w:pPr>
    </w:p>
    <w:p w14:paraId="53C1362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14:paraId="3647363C" w14:textId="77777777" w:rsidR="00D06331" w:rsidRPr="00AE3149" w:rsidRDefault="00D06331" w:rsidP="00366766">
      <w:pPr>
        <w:jc w:val="both"/>
        <w:rPr>
          <w:rFonts w:ascii="Arial" w:hAnsi="Arial" w:cs="Arial"/>
          <w:sz w:val="22"/>
          <w:szCs w:val="22"/>
        </w:rPr>
      </w:pPr>
    </w:p>
    <w:p w14:paraId="64F85AE2"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14:paraId="26C38E0F" w14:textId="77777777" w:rsidR="00D06331" w:rsidRPr="00AE3149" w:rsidRDefault="00D06331" w:rsidP="00366766">
      <w:pPr>
        <w:jc w:val="both"/>
        <w:rPr>
          <w:rFonts w:ascii="Arial" w:hAnsi="Arial" w:cs="Arial"/>
          <w:sz w:val="22"/>
          <w:szCs w:val="22"/>
        </w:rPr>
      </w:pPr>
    </w:p>
    <w:p w14:paraId="372D95E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Cuando sea puramente remuneratoria.</w:t>
      </w:r>
    </w:p>
    <w:p w14:paraId="6ADC0765" w14:textId="77777777" w:rsidR="00D06331" w:rsidRPr="00AE3149" w:rsidRDefault="00D06331" w:rsidP="00366766">
      <w:pPr>
        <w:jc w:val="both"/>
        <w:rPr>
          <w:rFonts w:ascii="Arial" w:hAnsi="Arial" w:cs="Arial"/>
          <w:sz w:val="22"/>
          <w:szCs w:val="22"/>
        </w:rPr>
      </w:pPr>
    </w:p>
    <w:p w14:paraId="1614970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2243</w:t>
      </w:r>
      <w:r w:rsidR="00C65DFF">
        <w:rPr>
          <w:rFonts w:ascii="Arial" w:hAnsi="Arial" w:cs="Arial"/>
          <w:b/>
          <w:sz w:val="22"/>
          <w:szCs w:val="22"/>
        </w:rPr>
        <w:t xml:space="preserve">. </w:t>
      </w:r>
      <w:r w:rsidRPr="00AE3149">
        <w:rPr>
          <w:rFonts w:ascii="Arial" w:hAnsi="Arial" w:cs="Arial"/>
          <w:sz w:val="22"/>
          <w:szCs w:val="22"/>
        </w:rPr>
        <w:t>Rescindida la donación por superveniencia de hijos, serán restituídos al donante los bienes donados, o su valor si han sido enajenados antes del nacimiento de los hijos.</w:t>
      </w:r>
    </w:p>
    <w:p w14:paraId="2EF34375" w14:textId="77777777" w:rsidR="00D06331" w:rsidRPr="00AE3149" w:rsidRDefault="00D06331" w:rsidP="00366766">
      <w:pPr>
        <w:jc w:val="both"/>
        <w:rPr>
          <w:rFonts w:ascii="Arial" w:hAnsi="Arial" w:cs="Arial"/>
          <w:sz w:val="22"/>
          <w:szCs w:val="22"/>
        </w:rPr>
      </w:pPr>
    </w:p>
    <w:p w14:paraId="456FBDC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Si el donatario hubiere hipotecado los bienes donados, subsistirá la hipoteca, pero tendrá derecho el donante de exigir que aquel la redima. Esto mismo tendrá lugar tratándose de un usufructo o servidumbre impuestos por el donatario.</w:t>
      </w:r>
    </w:p>
    <w:p w14:paraId="6ACFCF02" w14:textId="77777777" w:rsidR="00D06331" w:rsidRPr="00AE3149" w:rsidRDefault="00D06331" w:rsidP="00366766">
      <w:pPr>
        <w:jc w:val="both"/>
        <w:rPr>
          <w:rFonts w:ascii="Arial" w:hAnsi="Arial" w:cs="Arial"/>
          <w:sz w:val="22"/>
          <w:szCs w:val="22"/>
        </w:rPr>
      </w:pPr>
    </w:p>
    <w:p w14:paraId="4145728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14:paraId="20471649" w14:textId="77777777" w:rsidR="00D06331" w:rsidRPr="00AE3149" w:rsidRDefault="00D06331" w:rsidP="00366766">
      <w:pPr>
        <w:tabs>
          <w:tab w:val="left" w:pos="709"/>
        </w:tabs>
        <w:jc w:val="both"/>
        <w:rPr>
          <w:rFonts w:ascii="Arial" w:hAnsi="Arial" w:cs="Arial"/>
          <w:sz w:val="22"/>
          <w:szCs w:val="22"/>
        </w:rPr>
      </w:pPr>
    </w:p>
    <w:p w14:paraId="622EAA5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2246</w:t>
      </w:r>
      <w:r w:rsidR="00C65DFF">
        <w:rPr>
          <w:rFonts w:ascii="Arial" w:hAnsi="Arial" w:cs="Arial"/>
          <w:b/>
          <w:sz w:val="22"/>
          <w:szCs w:val="22"/>
        </w:rPr>
        <w:t xml:space="preserve">. </w:t>
      </w:r>
      <w:r w:rsidRPr="00AE3149">
        <w:rPr>
          <w:rFonts w:ascii="Arial" w:hAnsi="Arial" w:cs="Arial"/>
          <w:sz w:val="22"/>
          <w:szCs w:val="22"/>
        </w:rPr>
        <w:t>El donatario hace suyos los frutos de los bienes donados hasta el día en que se le notifique la revocación o hasta el día del nacimiento del hijo póstumo en su caso.</w:t>
      </w:r>
    </w:p>
    <w:p w14:paraId="334896F4" w14:textId="77777777" w:rsidR="00D06331" w:rsidRPr="00AE3149" w:rsidRDefault="00D06331" w:rsidP="00366766">
      <w:pPr>
        <w:jc w:val="both"/>
        <w:rPr>
          <w:rFonts w:ascii="Arial" w:hAnsi="Arial" w:cs="Arial"/>
          <w:sz w:val="22"/>
          <w:szCs w:val="22"/>
        </w:rPr>
      </w:pPr>
    </w:p>
    <w:p w14:paraId="02D3EAF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2247</w:t>
      </w:r>
      <w:r w:rsidR="00C65DFF">
        <w:rPr>
          <w:rFonts w:ascii="Arial" w:hAnsi="Arial" w:cs="Arial"/>
          <w:b/>
          <w:sz w:val="22"/>
          <w:szCs w:val="22"/>
        </w:rPr>
        <w:t xml:space="preserve">. </w:t>
      </w:r>
      <w:r w:rsidRPr="00AE3149">
        <w:rPr>
          <w:rFonts w:ascii="Arial" w:hAnsi="Arial" w:cs="Arial"/>
          <w:sz w:val="22"/>
          <w:szCs w:val="22"/>
        </w:rPr>
        <w:t>El donante no puede renunciar anticipadamente el derecho de revocación por superveniencia de hijos.</w:t>
      </w:r>
    </w:p>
    <w:p w14:paraId="16E96417" w14:textId="77777777" w:rsidR="00D06331" w:rsidRPr="00AE3149" w:rsidRDefault="00D06331" w:rsidP="00366766">
      <w:pPr>
        <w:jc w:val="both"/>
        <w:rPr>
          <w:rFonts w:ascii="Arial" w:hAnsi="Arial" w:cs="Arial"/>
          <w:sz w:val="22"/>
          <w:szCs w:val="22"/>
        </w:rPr>
      </w:pPr>
    </w:p>
    <w:p w14:paraId="12B18AD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2248</w:t>
      </w:r>
      <w:r w:rsidR="00C65DFF">
        <w:rPr>
          <w:rFonts w:ascii="Arial" w:hAnsi="Arial" w:cs="Arial"/>
          <w:b/>
          <w:sz w:val="22"/>
          <w:szCs w:val="22"/>
        </w:rPr>
        <w:t xml:space="preserve">. </w:t>
      </w:r>
      <w:r w:rsidRPr="00AE3149">
        <w:rPr>
          <w:rFonts w:ascii="Arial" w:hAnsi="Arial" w:cs="Arial"/>
          <w:sz w:val="22"/>
          <w:szCs w:val="22"/>
        </w:rPr>
        <w:t>La acción de revocación por superveniencia de hijos corresponde exclusivamente al donante y al hijo póstumo, pero la reducción por razón de alimentos tienen derecho de pedirla todos los que sean acreedores alimentistas.</w:t>
      </w:r>
    </w:p>
    <w:p w14:paraId="40284BB2" w14:textId="77777777" w:rsidR="00D06331" w:rsidRPr="00AE3149" w:rsidRDefault="00D06331" w:rsidP="00366766">
      <w:pPr>
        <w:tabs>
          <w:tab w:val="left" w:pos="709"/>
        </w:tabs>
        <w:jc w:val="both"/>
        <w:rPr>
          <w:rFonts w:ascii="Arial" w:hAnsi="Arial" w:cs="Arial"/>
          <w:sz w:val="22"/>
          <w:szCs w:val="22"/>
        </w:rPr>
      </w:pPr>
    </w:p>
    <w:p w14:paraId="64ECD39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14:paraId="6C7E1F38" w14:textId="77777777" w:rsidR="00D06331" w:rsidRPr="00D01A70" w:rsidRDefault="00D06331" w:rsidP="00366766">
      <w:pPr>
        <w:jc w:val="both"/>
        <w:rPr>
          <w:rFonts w:ascii="Arial" w:hAnsi="Arial" w:cs="Arial"/>
          <w:b/>
          <w:sz w:val="22"/>
          <w:szCs w:val="22"/>
        </w:rPr>
      </w:pPr>
    </w:p>
    <w:p w14:paraId="3D809F9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En cualquier caso de rescisión o revocación del contrato de donación se observará lo dispuesto en los artículos 2243 y 2244.</w:t>
      </w:r>
    </w:p>
    <w:p w14:paraId="0A77C551" w14:textId="77777777" w:rsidR="00D06331" w:rsidRPr="00AE3149" w:rsidRDefault="00D06331" w:rsidP="00366766">
      <w:pPr>
        <w:tabs>
          <w:tab w:val="left" w:pos="709"/>
        </w:tabs>
        <w:jc w:val="both"/>
        <w:rPr>
          <w:rFonts w:ascii="Arial" w:hAnsi="Arial" w:cs="Arial"/>
          <w:sz w:val="22"/>
          <w:szCs w:val="22"/>
        </w:rPr>
      </w:pPr>
    </w:p>
    <w:p w14:paraId="2FD97D4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14:paraId="45A715BB" w14:textId="77777777" w:rsidR="00D06331" w:rsidRPr="00AE3149" w:rsidRDefault="00D06331" w:rsidP="00366766">
      <w:pPr>
        <w:jc w:val="both"/>
        <w:rPr>
          <w:rFonts w:ascii="Arial" w:hAnsi="Arial" w:cs="Arial"/>
          <w:sz w:val="22"/>
          <w:szCs w:val="22"/>
        </w:rPr>
      </w:pPr>
    </w:p>
    <w:p w14:paraId="35F98F1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14:paraId="41F304E7" w14:textId="77777777" w:rsidR="00D06331" w:rsidRPr="00AE3149" w:rsidRDefault="00D06331" w:rsidP="00366766">
      <w:pPr>
        <w:jc w:val="both"/>
        <w:rPr>
          <w:rFonts w:ascii="Arial" w:hAnsi="Arial" w:cs="Arial"/>
          <w:sz w:val="22"/>
          <w:szCs w:val="22"/>
        </w:rPr>
      </w:pPr>
    </w:p>
    <w:p w14:paraId="230FD77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14:paraId="31C94632" w14:textId="77777777" w:rsidR="001B2014" w:rsidRPr="00AE3149" w:rsidRDefault="001B2014" w:rsidP="00366766">
      <w:pPr>
        <w:jc w:val="both"/>
        <w:rPr>
          <w:rFonts w:ascii="Arial" w:hAnsi="Arial" w:cs="Arial"/>
          <w:sz w:val="22"/>
          <w:szCs w:val="22"/>
        </w:rPr>
      </w:pPr>
    </w:p>
    <w:p w14:paraId="1196C9D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14:paraId="60C97F70" w14:textId="77777777" w:rsidR="00D06331" w:rsidRPr="00AE3149" w:rsidRDefault="00D06331" w:rsidP="00366766">
      <w:pPr>
        <w:tabs>
          <w:tab w:val="left" w:pos="709"/>
        </w:tabs>
        <w:jc w:val="both"/>
        <w:rPr>
          <w:rFonts w:ascii="Arial" w:hAnsi="Arial" w:cs="Arial"/>
          <w:sz w:val="22"/>
          <w:szCs w:val="22"/>
        </w:rPr>
      </w:pPr>
    </w:p>
    <w:p w14:paraId="2D2AD91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La acción de revocación por causa de ingratitud no puede ser renunciada anticipadamente y prescribe dentro de un año, conta (sic).</w:t>
      </w:r>
    </w:p>
    <w:p w14:paraId="5FD6DBF6" w14:textId="77777777" w:rsidR="00D06331" w:rsidRPr="00AE3149" w:rsidRDefault="00D06331" w:rsidP="00366766">
      <w:pPr>
        <w:jc w:val="both"/>
        <w:rPr>
          <w:rFonts w:ascii="Arial" w:hAnsi="Arial" w:cs="Arial"/>
          <w:sz w:val="22"/>
          <w:szCs w:val="22"/>
        </w:rPr>
      </w:pPr>
    </w:p>
    <w:p w14:paraId="50C1445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14:paraId="21675429" w14:textId="77777777" w:rsidR="00D06331" w:rsidRPr="00AE3149" w:rsidRDefault="00D06331" w:rsidP="00366766">
      <w:pPr>
        <w:jc w:val="both"/>
        <w:rPr>
          <w:rFonts w:ascii="Arial" w:hAnsi="Arial" w:cs="Arial"/>
          <w:sz w:val="22"/>
          <w:szCs w:val="22"/>
        </w:rPr>
      </w:pPr>
    </w:p>
    <w:p w14:paraId="1414763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14:paraId="70082D90" w14:textId="77777777" w:rsidR="00D06331" w:rsidRPr="00AE3149" w:rsidRDefault="00D06331" w:rsidP="00366766">
      <w:pPr>
        <w:tabs>
          <w:tab w:val="left" w:pos="709"/>
        </w:tabs>
        <w:jc w:val="both"/>
        <w:rPr>
          <w:rFonts w:ascii="Arial" w:hAnsi="Arial" w:cs="Arial"/>
          <w:sz w:val="22"/>
          <w:szCs w:val="22"/>
        </w:rPr>
      </w:pPr>
    </w:p>
    <w:p w14:paraId="04C8EABF"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14:paraId="2AE25790" w14:textId="77777777" w:rsidR="00D06331" w:rsidRPr="00AE3149" w:rsidRDefault="00D06331" w:rsidP="00366766">
      <w:pPr>
        <w:tabs>
          <w:tab w:val="left" w:pos="709"/>
        </w:tabs>
        <w:jc w:val="both"/>
        <w:rPr>
          <w:rFonts w:ascii="Arial" w:hAnsi="Arial" w:cs="Arial"/>
          <w:sz w:val="22"/>
          <w:szCs w:val="22"/>
        </w:rPr>
      </w:pPr>
    </w:p>
    <w:p w14:paraId="4845EF4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14:paraId="3DFA3B75" w14:textId="77777777" w:rsidR="00D06331" w:rsidRPr="00AE3149" w:rsidRDefault="00D06331" w:rsidP="00366766">
      <w:pPr>
        <w:tabs>
          <w:tab w:val="left" w:pos="709"/>
        </w:tabs>
        <w:jc w:val="both"/>
        <w:rPr>
          <w:rFonts w:ascii="Arial" w:hAnsi="Arial" w:cs="Arial"/>
          <w:sz w:val="22"/>
          <w:szCs w:val="22"/>
        </w:rPr>
      </w:pPr>
    </w:p>
    <w:p w14:paraId="43C7D33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14:paraId="63FECB68" w14:textId="77777777" w:rsidR="00D06331" w:rsidRPr="00AE3149" w:rsidRDefault="00D06331" w:rsidP="00366766">
      <w:pPr>
        <w:jc w:val="both"/>
        <w:rPr>
          <w:rFonts w:ascii="Arial" w:hAnsi="Arial" w:cs="Arial"/>
          <w:sz w:val="22"/>
          <w:szCs w:val="22"/>
        </w:rPr>
      </w:pPr>
    </w:p>
    <w:p w14:paraId="40CE3A3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14:paraId="429CE763" w14:textId="77777777" w:rsidR="001B2014" w:rsidRPr="00AE3149" w:rsidRDefault="001B2014" w:rsidP="00366766">
      <w:pPr>
        <w:jc w:val="both"/>
        <w:rPr>
          <w:rFonts w:ascii="Arial" w:hAnsi="Arial" w:cs="Arial"/>
          <w:sz w:val="22"/>
          <w:szCs w:val="22"/>
        </w:rPr>
      </w:pPr>
    </w:p>
    <w:p w14:paraId="1865A7C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14:paraId="0EE1EC23" w14:textId="77777777" w:rsidR="00D06331" w:rsidRPr="00AE3149" w:rsidRDefault="00D06331" w:rsidP="00366766">
      <w:pPr>
        <w:jc w:val="both"/>
        <w:rPr>
          <w:rFonts w:ascii="Arial" w:hAnsi="Arial" w:cs="Arial"/>
          <w:sz w:val="22"/>
          <w:szCs w:val="22"/>
        </w:rPr>
      </w:pPr>
    </w:p>
    <w:p w14:paraId="0C2CBDB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14:paraId="2B7664B4" w14:textId="77777777" w:rsidR="00D06331" w:rsidRPr="00AE3149" w:rsidRDefault="00D06331" w:rsidP="00366766">
      <w:pPr>
        <w:tabs>
          <w:tab w:val="left" w:pos="709"/>
        </w:tabs>
        <w:jc w:val="both"/>
        <w:rPr>
          <w:rFonts w:ascii="Arial" w:hAnsi="Arial" w:cs="Arial"/>
          <w:sz w:val="22"/>
          <w:szCs w:val="22"/>
        </w:rPr>
      </w:pPr>
    </w:p>
    <w:p w14:paraId="78021DB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14:paraId="043AC489" w14:textId="77777777" w:rsidR="00D06331" w:rsidRPr="00AE3149" w:rsidRDefault="00D06331" w:rsidP="00366766">
      <w:pPr>
        <w:tabs>
          <w:tab w:val="left" w:pos="709"/>
        </w:tabs>
        <w:jc w:val="both"/>
        <w:rPr>
          <w:rFonts w:ascii="Arial" w:hAnsi="Arial" w:cs="Arial"/>
          <w:sz w:val="22"/>
          <w:szCs w:val="22"/>
        </w:rPr>
      </w:pPr>
    </w:p>
    <w:p w14:paraId="5D92612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14:paraId="53A62DDF" w14:textId="77777777" w:rsidR="00D06331" w:rsidRPr="00AE3149" w:rsidRDefault="00D06331" w:rsidP="00366766">
      <w:pPr>
        <w:tabs>
          <w:tab w:val="left" w:pos="709"/>
        </w:tabs>
        <w:jc w:val="both"/>
        <w:rPr>
          <w:rFonts w:ascii="Arial" w:hAnsi="Arial" w:cs="Arial"/>
          <w:sz w:val="22"/>
          <w:szCs w:val="22"/>
        </w:rPr>
      </w:pPr>
    </w:p>
    <w:p w14:paraId="293AA4E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14:paraId="49D4B9B6" w14:textId="77777777" w:rsidR="00D06331" w:rsidRPr="00AE3149" w:rsidRDefault="00D06331" w:rsidP="004D28F6">
      <w:pPr>
        <w:tabs>
          <w:tab w:val="left" w:pos="709"/>
        </w:tabs>
        <w:jc w:val="both"/>
        <w:rPr>
          <w:rFonts w:ascii="Arial" w:hAnsi="Arial" w:cs="Arial"/>
          <w:sz w:val="22"/>
          <w:szCs w:val="22"/>
        </w:rPr>
      </w:pPr>
    </w:p>
    <w:p w14:paraId="00E550C4" w14:textId="77777777" w:rsidR="00D06331" w:rsidRPr="00AE3149" w:rsidRDefault="00D06331" w:rsidP="004D28F6">
      <w:pPr>
        <w:tabs>
          <w:tab w:val="left" w:pos="709"/>
        </w:tabs>
        <w:jc w:val="both"/>
        <w:rPr>
          <w:rFonts w:ascii="Arial" w:hAnsi="Arial" w:cs="Arial"/>
          <w:sz w:val="22"/>
          <w:szCs w:val="22"/>
        </w:rPr>
      </w:pPr>
    </w:p>
    <w:p w14:paraId="785813EA" w14:textId="77777777" w:rsidR="00D06331" w:rsidRPr="00AE3149" w:rsidRDefault="00D06331" w:rsidP="004D28F6">
      <w:pPr>
        <w:pStyle w:val="Ttulo4"/>
      </w:pPr>
      <w:r w:rsidRPr="00AE3149">
        <w:t>TÍTULO QUINTO</w:t>
      </w:r>
    </w:p>
    <w:p w14:paraId="6600F85C" w14:textId="77777777" w:rsidR="00D06331" w:rsidRPr="00AE3149" w:rsidRDefault="00D06331" w:rsidP="004D28F6">
      <w:pPr>
        <w:pStyle w:val="Ttulo4"/>
      </w:pPr>
      <w:r w:rsidRPr="00AE3149">
        <w:t>DEL MUTUO</w:t>
      </w:r>
    </w:p>
    <w:p w14:paraId="4E44CCA5" w14:textId="77777777" w:rsidR="00D06331" w:rsidRPr="00AE3149" w:rsidRDefault="00D06331" w:rsidP="004D28F6">
      <w:pPr>
        <w:tabs>
          <w:tab w:val="left" w:pos="709"/>
        </w:tabs>
        <w:jc w:val="center"/>
        <w:rPr>
          <w:rFonts w:ascii="Arial" w:hAnsi="Arial" w:cs="Arial"/>
          <w:sz w:val="22"/>
          <w:szCs w:val="22"/>
        </w:rPr>
      </w:pPr>
    </w:p>
    <w:p w14:paraId="406BAD02" w14:textId="77777777" w:rsidR="00D06331" w:rsidRPr="00AE3149" w:rsidRDefault="00D06331" w:rsidP="004D28F6">
      <w:pPr>
        <w:pStyle w:val="Ttulo5"/>
      </w:pPr>
      <w:r w:rsidRPr="00AE3149">
        <w:t>CAPÍTULO I</w:t>
      </w:r>
    </w:p>
    <w:p w14:paraId="7DD9021C" w14:textId="77777777" w:rsidR="00D06331" w:rsidRPr="00AE3149" w:rsidRDefault="00D06331" w:rsidP="004D28F6">
      <w:pPr>
        <w:pStyle w:val="Ttulo5"/>
      </w:pPr>
      <w:r w:rsidRPr="00AE3149">
        <w:t>DEL MUTUO SIMPLE</w:t>
      </w:r>
    </w:p>
    <w:p w14:paraId="0932EAF4" w14:textId="77777777" w:rsidR="00D06331" w:rsidRPr="00AE3149" w:rsidRDefault="00D06331" w:rsidP="004D28F6">
      <w:pPr>
        <w:rPr>
          <w:rFonts w:ascii="Arial" w:hAnsi="Arial" w:cs="Arial"/>
          <w:sz w:val="22"/>
          <w:szCs w:val="22"/>
        </w:rPr>
      </w:pPr>
    </w:p>
    <w:p w14:paraId="016C530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14:paraId="33B92854" w14:textId="77777777" w:rsidR="00D06331" w:rsidRPr="00AE3149" w:rsidRDefault="00D06331" w:rsidP="00366766">
      <w:pPr>
        <w:tabs>
          <w:tab w:val="left" w:pos="709"/>
        </w:tabs>
        <w:jc w:val="both"/>
        <w:rPr>
          <w:rFonts w:ascii="Arial" w:hAnsi="Arial" w:cs="Arial"/>
          <w:sz w:val="22"/>
          <w:szCs w:val="22"/>
        </w:rPr>
      </w:pPr>
    </w:p>
    <w:p w14:paraId="614CE59F"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14:paraId="5E11F890" w14:textId="77777777" w:rsidR="00D06331" w:rsidRPr="00AE3149" w:rsidRDefault="00D06331" w:rsidP="00366766">
      <w:pPr>
        <w:jc w:val="both"/>
        <w:rPr>
          <w:rFonts w:ascii="Arial" w:hAnsi="Arial" w:cs="Arial"/>
          <w:sz w:val="22"/>
          <w:szCs w:val="22"/>
        </w:rPr>
      </w:pPr>
    </w:p>
    <w:p w14:paraId="72798EC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14:paraId="3C66E8F8" w14:textId="77777777" w:rsidR="00D06331" w:rsidRPr="00AE3149" w:rsidRDefault="00D06331" w:rsidP="00366766">
      <w:pPr>
        <w:jc w:val="both"/>
        <w:rPr>
          <w:rFonts w:ascii="Arial" w:hAnsi="Arial" w:cs="Arial"/>
          <w:sz w:val="22"/>
          <w:szCs w:val="22"/>
        </w:rPr>
      </w:pPr>
    </w:p>
    <w:p w14:paraId="53043DF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Lo mismo se observará respecto de los mutuatarios, que no siendo labradores, hayan de percibir frutos semejantes por otro título;</w:t>
      </w:r>
    </w:p>
    <w:p w14:paraId="64CB398C" w14:textId="77777777" w:rsidR="00D06331" w:rsidRPr="00AE3149" w:rsidRDefault="00D06331" w:rsidP="00366766">
      <w:pPr>
        <w:jc w:val="both"/>
        <w:rPr>
          <w:rFonts w:ascii="Arial" w:hAnsi="Arial" w:cs="Arial"/>
          <w:sz w:val="22"/>
          <w:szCs w:val="22"/>
        </w:rPr>
      </w:pPr>
    </w:p>
    <w:p w14:paraId="636BAED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En los demás casos, la obligación de restituír se rige por lo dispuesto en el artículo 1961.</w:t>
      </w:r>
    </w:p>
    <w:p w14:paraId="3520298E" w14:textId="77777777" w:rsidR="00D06331" w:rsidRPr="00AE3149" w:rsidRDefault="00D06331" w:rsidP="00366766">
      <w:pPr>
        <w:jc w:val="both"/>
        <w:rPr>
          <w:rFonts w:ascii="Arial" w:hAnsi="Arial" w:cs="Arial"/>
          <w:sz w:val="22"/>
          <w:szCs w:val="22"/>
        </w:rPr>
      </w:pPr>
    </w:p>
    <w:p w14:paraId="2DE6FB3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14:paraId="113F28AC" w14:textId="77777777" w:rsidR="00D06331" w:rsidRPr="00AE3149" w:rsidRDefault="00D06331" w:rsidP="00366766">
      <w:pPr>
        <w:tabs>
          <w:tab w:val="left" w:pos="709"/>
        </w:tabs>
        <w:jc w:val="both"/>
        <w:rPr>
          <w:rFonts w:ascii="Arial" w:hAnsi="Arial" w:cs="Arial"/>
          <w:sz w:val="22"/>
          <w:szCs w:val="22"/>
        </w:rPr>
      </w:pPr>
    </w:p>
    <w:p w14:paraId="3F0805D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14:paraId="31D58551" w14:textId="77777777" w:rsidR="00D06331" w:rsidRPr="00AE3149" w:rsidRDefault="00D06331" w:rsidP="00366766">
      <w:pPr>
        <w:jc w:val="both"/>
        <w:rPr>
          <w:rFonts w:ascii="Arial" w:hAnsi="Arial" w:cs="Arial"/>
          <w:sz w:val="22"/>
          <w:szCs w:val="22"/>
        </w:rPr>
      </w:pPr>
    </w:p>
    <w:p w14:paraId="6768375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14:paraId="241FBFF3" w14:textId="77777777" w:rsidR="00D06331" w:rsidRPr="00AE3149" w:rsidRDefault="00D06331" w:rsidP="00366766">
      <w:pPr>
        <w:jc w:val="both"/>
        <w:rPr>
          <w:rFonts w:ascii="Arial" w:hAnsi="Arial" w:cs="Arial"/>
          <w:sz w:val="22"/>
          <w:szCs w:val="22"/>
        </w:rPr>
      </w:pPr>
    </w:p>
    <w:p w14:paraId="7113A1B8"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14:paraId="193004E2" w14:textId="77777777" w:rsidR="00D06331" w:rsidRPr="00AE3149" w:rsidRDefault="00D06331" w:rsidP="00366766">
      <w:pPr>
        <w:jc w:val="both"/>
        <w:rPr>
          <w:rFonts w:ascii="Arial" w:hAnsi="Arial" w:cs="Arial"/>
          <w:sz w:val="22"/>
          <w:szCs w:val="22"/>
        </w:rPr>
      </w:pPr>
    </w:p>
    <w:p w14:paraId="6238217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14:paraId="1E682055" w14:textId="77777777" w:rsidR="00D06331" w:rsidRPr="00AE3149" w:rsidRDefault="00D06331" w:rsidP="00366766">
      <w:pPr>
        <w:jc w:val="both"/>
        <w:rPr>
          <w:rFonts w:ascii="Arial" w:hAnsi="Arial" w:cs="Arial"/>
          <w:sz w:val="22"/>
          <w:szCs w:val="22"/>
        </w:rPr>
      </w:pPr>
    </w:p>
    <w:p w14:paraId="1BAD11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Si no fuere posible al mutuatario restituír en género, se satisfará pagando el valor por la cosa prestada que tenía en el tiempo y lugar en que se hizo el préstamo, a juicio de peritos, si no hubiere estipulación en contrario.</w:t>
      </w:r>
    </w:p>
    <w:p w14:paraId="598182EB" w14:textId="77777777" w:rsidR="00D06331" w:rsidRPr="00AE3149" w:rsidRDefault="00D06331" w:rsidP="00366766">
      <w:pPr>
        <w:tabs>
          <w:tab w:val="left" w:pos="709"/>
        </w:tabs>
        <w:jc w:val="both"/>
        <w:rPr>
          <w:rFonts w:ascii="Arial" w:hAnsi="Arial" w:cs="Arial"/>
          <w:sz w:val="22"/>
          <w:szCs w:val="22"/>
        </w:rPr>
      </w:pPr>
    </w:p>
    <w:p w14:paraId="58885D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14:paraId="02830838" w14:textId="77777777" w:rsidR="00D06331" w:rsidRPr="00AE3149" w:rsidRDefault="00D06331" w:rsidP="00366766">
      <w:pPr>
        <w:tabs>
          <w:tab w:val="left" w:pos="709"/>
        </w:tabs>
        <w:jc w:val="both"/>
        <w:rPr>
          <w:rFonts w:ascii="Arial" w:hAnsi="Arial" w:cs="Arial"/>
          <w:sz w:val="22"/>
          <w:szCs w:val="22"/>
        </w:rPr>
      </w:pPr>
    </w:p>
    <w:p w14:paraId="77DF0D2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mutuatante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14:paraId="430895F2" w14:textId="77777777" w:rsidR="00D06331" w:rsidRPr="00AE3149" w:rsidRDefault="00D06331" w:rsidP="00366766">
      <w:pPr>
        <w:jc w:val="both"/>
        <w:rPr>
          <w:rFonts w:ascii="Arial" w:hAnsi="Arial" w:cs="Arial"/>
          <w:sz w:val="22"/>
          <w:szCs w:val="22"/>
        </w:rPr>
      </w:pPr>
    </w:p>
    <w:p w14:paraId="3B6D2A6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En el caso de haberse pactado que la restitución se hará cuando pueda o tenga medios el deudor, se observará lo dispuesto en el artículo 1961.</w:t>
      </w:r>
    </w:p>
    <w:p w14:paraId="65FF66F6" w14:textId="77777777" w:rsidR="00D06331" w:rsidRPr="00AE3149" w:rsidRDefault="00D06331" w:rsidP="00366766">
      <w:pPr>
        <w:tabs>
          <w:tab w:val="left" w:pos="709"/>
        </w:tabs>
        <w:jc w:val="both"/>
        <w:rPr>
          <w:rFonts w:ascii="Arial" w:hAnsi="Arial" w:cs="Arial"/>
          <w:sz w:val="22"/>
          <w:szCs w:val="22"/>
        </w:rPr>
      </w:pPr>
    </w:p>
    <w:p w14:paraId="121DCD2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14:paraId="1C540638" w14:textId="77777777" w:rsidR="00D06331" w:rsidRPr="00AE3149" w:rsidRDefault="00D06331" w:rsidP="004D28F6">
      <w:pPr>
        <w:tabs>
          <w:tab w:val="left" w:pos="709"/>
        </w:tabs>
        <w:jc w:val="both"/>
        <w:rPr>
          <w:rFonts w:ascii="Arial" w:hAnsi="Arial" w:cs="Arial"/>
          <w:sz w:val="22"/>
          <w:szCs w:val="22"/>
        </w:rPr>
      </w:pPr>
    </w:p>
    <w:p w14:paraId="5E7F5CE5" w14:textId="77777777" w:rsidR="00D06331" w:rsidRPr="00AE3149" w:rsidRDefault="00D06331" w:rsidP="004D28F6">
      <w:pPr>
        <w:tabs>
          <w:tab w:val="left" w:pos="709"/>
        </w:tabs>
        <w:jc w:val="center"/>
        <w:rPr>
          <w:rFonts w:ascii="Arial" w:hAnsi="Arial" w:cs="Arial"/>
          <w:sz w:val="22"/>
          <w:szCs w:val="22"/>
        </w:rPr>
      </w:pPr>
    </w:p>
    <w:p w14:paraId="571BB321" w14:textId="77777777" w:rsidR="00D06331" w:rsidRPr="00AE3149" w:rsidRDefault="00D06331" w:rsidP="004D28F6">
      <w:pPr>
        <w:pStyle w:val="Ttulo5"/>
      </w:pPr>
      <w:r w:rsidRPr="00AE3149">
        <w:t>CAPÍTULO II</w:t>
      </w:r>
    </w:p>
    <w:p w14:paraId="5CB3CF14" w14:textId="77777777" w:rsidR="00D06331" w:rsidRPr="00AE3149" w:rsidRDefault="00D06331" w:rsidP="004D28F6">
      <w:pPr>
        <w:pStyle w:val="Ttulo5"/>
      </w:pPr>
      <w:r w:rsidRPr="00AE3149">
        <w:t>DEL MUTUO CON INTERÉS</w:t>
      </w:r>
    </w:p>
    <w:p w14:paraId="791C2727" w14:textId="77777777" w:rsidR="00D06331" w:rsidRPr="00AE3149" w:rsidRDefault="00D06331" w:rsidP="004D28F6">
      <w:pPr>
        <w:tabs>
          <w:tab w:val="left" w:pos="709"/>
        </w:tabs>
        <w:jc w:val="center"/>
        <w:rPr>
          <w:rFonts w:ascii="Arial" w:hAnsi="Arial" w:cs="Arial"/>
          <w:sz w:val="22"/>
          <w:szCs w:val="22"/>
        </w:rPr>
      </w:pPr>
    </w:p>
    <w:p w14:paraId="4816EA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14:paraId="323A4FAE" w14:textId="77777777" w:rsidR="00D06331" w:rsidRPr="00AE3149" w:rsidRDefault="00D06331" w:rsidP="00366766">
      <w:pPr>
        <w:tabs>
          <w:tab w:val="left" w:pos="709"/>
        </w:tabs>
        <w:jc w:val="both"/>
        <w:rPr>
          <w:rFonts w:ascii="Arial" w:hAnsi="Arial" w:cs="Arial"/>
          <w:sz w:val="22"/>
          <w:szCs w:val="22"/>
        </w:rPr>
      </w:pPr>
    </w:p>
    <w:p w14:paraId="020F893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El interés es legal o convecoinal.(sic)</w:t>
      </w:r>
    </w:p>
    <w:p w14:paraId="290F2BD7" w14:textId="77777777" w:rsidR="00D06331" w:rsidRPr="00AE3149" w:rsidRDefault="00D06331" w:rsidP="00366766">
      <w:pPr>
        <w:tabs>
          <w:tab w:val="left" w:pos="709"/>
        </w:tabs>
        <w:jc w:val="both"/>
        <w:rPr>
          <w:rFonts w:ascii="Arial" w:hAnsi="Arial" w:cs="Arial"/>
          <w:sz w:val="22"/>
          <w:szCs w:val="22"/>
        </w:rPr>
      </w:pPr>
    </w:p>
    <w:p w14:paraId="4611A76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2276</w:t>
      </w:r>
      <w:r w:rsidR="00C65DFF">
        <w:rPr>
          <w:rFonts w:ascii="Arial" w:hAnsi="Arial" w:cs="Arial"/>
          <w:b/>
          <w:sz w:val="22"/>
          <w:szCs w:val="22"/>
        </w:rPr>
        <w:t xml:space="preserve">. </w:t>
      </w:r>
      <w:r w:rsidRPr="00AE3149">
        <w:rPr>
          <w:rFonts w:ascii="Arial" w:hAnsi="Arial" w:cs="Arial"/>
          <w:sz w:val="22"/>
          <w:szCs w:val="22"/>
        </w:rPr>
        <w:t xml:space="preserve">El interés legal es el nueve por ciento anual. El interés convencional es el que fijen los contratantes y puede ser mayor o menor que el interés legal; pero cuando el interés sea tan desproporcionado que haga fundadamente creer que se ha abusado del apuro pecuniario, de la </w:t>
      </w:r>
      <w:r w:rsidRPr="00AE3149">
        <w:rPr>
          <w:rFonts w:ascii="Arial" w:hAnsi="Arial" w:cs="Arial"/>
          <w:sz w:val="22"/>
          <w:szCs w:val="22"/>
        </w:rPr>
        <w:lastRenderedPageBreak/>
        <w:t>inexperiencia o de la ignorancia del deudor, a petición de éste el juez, teniendo en cuenta las especiales circunstancias del caso, podrá reducir equitativamente el interés hasta el tiempo (sic) legal.</w:t>
      </w:r>
    </w:p>
    <w:p w14:paraId="2E510D04" w14:textId="77777777" w:rsidR="00D06331" w:rsidRPr="00AE3149" w:rsidRDefault="00D06331" w:rsidP="00366766">
      <w:pPr>
        <w:tabs>
          <w:tab w:val="left" w:pos="709"/>
        </w:tabs>
        <w:jc w:val="both"/>
        <w:rPr>
          <w:rFonts w:ascii="Arial" w:hAnsi="Arial" w:cs="Arial"/>
          <w:sz w:val="22"/>
          <w:szCs w:val="22"/>
        </w:rPr>
      </w:pPr>
    </w:p>
    <w:p w14:paraId="766D151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14:paraId="51CDF302" w14:textId="77777777" w:rsidR="00D06331" w:rsidRPr="00AE3149" w:rsidRDefault="00D06331" w:rsidP="00366766">
      <w:pPr>
        <w:tabs>
          <w:tab w:val="left" w:pos="709"/>
        </w:tabs>
        <w:jc w:val="both"/>
        <w:rPr>
          <w:rFonts w:ascii="Arial" w:hAnsi="Arial" w:cs="Arial"/>
          <w:sz w:val="22"/>
          <w:szCs w:val="22"/>
        </w:rPr>
      </w:pPr>
    </w:p>
    <w:p w14:paraId="64F078A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14:paraId="78519234" w14:textId="77777777" w:rsidR="001B2014" w:rsidRPr="00AE3149" w:rsidRDefault="001B2014" w:rsidP="004D28F6">
      <w:pPr>
        <w:tabs>
          <w:tab w:val="left" w:pos="709"/>
        </w:tabs>
        <w:jc w:val="both"/>
        <w:rPr>
          <w:rFonts w:ascii="Arial" w:hAnsi="Arial" w:cs="Arial"/>
          <w:sz w:val="22"/>
          <w:szCs w:val="22"/>
        </w:rPr>
      </w:pPr>
    </w:p>
    <w:p w14:paraId="6C62D88A" w14:textId="77777777" w:rsidR="00D06331" w:rsidRPr="00AE3149" w:rsidRDefault="00D06331" w:rsidP="004D28F6">
      <w:pPr>
        <w:tabs>
          <w:tab w:val="left" w:pos="709"/>
        </w:tabs>
        <w:jc w:val="center"/>
        <w:rPr>
          <w:rFonts w:ascii="Arial" w:hAnsi="Arial" w:cs="Arial"/>
          <w:sz w:val="22"/>
          <w:szCs w:val="22"/>
        </w:rPr>
      </w:pPr>
    </w:p>
    <w:p w14:paraId="271A0585" w14:textId="77777777" w:rsidR="00D06331" w:rsidRPr="00AE3149" w:rsidRDefault="00D06331" w:rsidP="004D28F6">
      <w:pPr>
        <w:pStyle w:val="Ttulo4"/>
      </w:pPr>
      <w:r w:rsidRPr="00AE3149">
        <w:t>TÍTULO SEXTO</w:t>
      </w:r>
    </w:p>
    <w:p w14:paraId="2C527BA3" w14:textId="77777777" w:rsidR="00D06331" w:rsidRPr="00AE3149" w:rsidRDefault="00D06331" w:rsidP="004D28F6">
      <w:pPr>
        <w:pStyle w:val="Ttulo4"/>
      </w:pPr>
      <w:r w:rsidRPr="00AE3149">
        <w:t>DEL ARRENDAMIENTO.</w:t>
      </w:r>
    </w:p>
    <w:p w14:paraId="735DD828" w14:textId="77777777" w:rsidR="00D06331" w:rsidRPr="00AE3149" w:rsidRDefault="00D06331" w:rsidP="004D28F6">
      <w:pPr>
        <w:tabs>
          <w:tab w:val="left" w:pos="709"/>
        </w:tabs>
        <w:jc w:val="center"/>
        <w:rPr>
          <w:rFonts w:ascii="Arial" w:hAnsi="Arial" w:cs="Arial"/>
          <w:sz w:val="22"/>
          <w:szCs w:val="22"/>
        </w:rPr>
      </w:pPr>
    </w:p>
    <w:p w14:paraId="723A5C5B" w14:textId="77777777" w:rsidR="00D06331" w:rsidRPr="00AE3149" w:rsidRDefault="00D06331" w:rsidP="004D28F6">
      <w:pPr>
        <w:pStyle w:val="Ttulo5"/>
      </w:pPr>
      <w:r w:rsidRPr="00AE3149">
        <w:t>CAPÍTULO I</w:t>
      </w:r>
    </w:p>
    <w:p w14:paraId="43F60991" w14:textId="77777777" w:rsidR="00D06331" w:rsidRPr="00AE3149" w:rsidRDefault="00D06331" w:rsidP="004D28F6">
      <w:pPr>
        <w:pStyle w:val="Ttulo5"/>
      </w:pPr>
      <w:r w:rsidRPr="00AE3149">
        <w:t>DISPOSICIONES GENERALES</w:t>
      </w:r>
    </w:p>
    <w:p w14:paraId="50D9D8EA" w14:textId="77777777" w:rsidR="00D06331" w:rsidRPr="00AE3149" w:rsidRDefault="00D06331" w:rsidP="004D28F6">
      <w:pPr>
        <w:rPr>
          <w:rFonts w:ascii="Arial" w:hAnsi="Arial" w:cs="Arial"/>
          <w:sz w:val="22"/>
          <w:szCs w:val="22"/>
        </w:rPr>
      </w:pPr>
    </w:p>
    <w:p w14:paraId="50636FA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14:paraId="11BF7A64" w14:textId="77777777" w:rsidR="00D06331" w:rsidRPr="00AE3149" w:rsidRDefault="00D06331" w:rsidP="00366766">
      <w:pPr>
        <w:jc w:val="both"/>
        <w:rPr>
          <w:rFonts w:ascii="Arial" w:hAnsi="Arial" w:cs="Arial"/>
          <w:sz w:val="22"/>
          <w:szCs w:val="22"/>
        </w:rPr>
      </w:pPr>
    </w:p>
    <w:p w14:paraId="79C7198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14:paraId="662C4482" w14:textId="77777777" w:rsidR="00D06331" w:rsidRPr="00AE3149" w:rsidRDefault="00D06331" w:rsidP="00366766">
      <w:pPr>
        <w:tabs>
          <w:tab w:val="left" w:pos="709"/>
        </w:tabs>
        <w:jc w:val="both"/>
        <w:rPr>
          <w:rFonts w:ascii="Arial" w:hAnsi="Arial" w:cs="Arial"/>
          <w:sz w:val="22"/>
          <w:szCs w:val="22"/>
        </w:rPr>
      </w:pPr>
    </w:p>
    <w:p w14:paraId="4B4D2D0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14:paraId="6AC564C5" w14:textId="77777777" w:rsidR="00D06331" w:rsidRPr="00AE3149" w:rsidRDefault="00D06331" w:rsidP="00366766">
      <w:pPr>
        <w:tabs>
          <w:tab w:val="left" w:pos="709"/>
        </w:tabs>
        <w:jc w:val="both"/>
        <w:rPr>
          <w:rFonts w:ascii="Arial" w:hAnsi="Arial" w:cs="Arial"/>
          <w:sz w:val="22"/>
          <w:szCs w:val="22"/>
        </w:rPr>
      </w:pPr>
    </w:p>
    <w:p w14:paraId="31B7C3B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14:paraId="71DD1255" w14:textId="77777777" w:rsidR="00D06331" w:rsidRPr="00AE3149" w:rsidRDefault="00D06331" w:rsidP="00366766">
      <w:pPr>
        <w:tabs>
          <w:tab w:val="left" w:pos="709"/>
        </w:tabs>
        <w:jc w:val="both"/>
        <w:rPr>
          <w:rFonts w:ascii="Arial" w:hAnsi="Arial" w:cs="Arial"/>
          <w:sz w:val="22"/>
          <w:szCs w:val="22"/>
        </w:rPr>
      </w:pPr>
    </w:p>
    <w:p w14:paraId="49153D9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El que no fuere dueño de la cosa podrá arrendarla si tiene facultad para celebrar ese contrato, ya en virtud de autorización del dueño, ya por diosposición (sic) de la ley.</w:t>
      </w:r>
    </w:p>
    <w:p w14:paraId="4EE7B2B9" w14:textId="77777777" w:rsidR="00D06331" w:rsidRPr="00AE3149" w:rsidRDefault="00D06331" w:rsidP="00366766">
      <w:pPr>
        <w:tabs>
          <w:tab w:val="left" w:pos="709"/>
        </w:tabs>
        <w:jc w:val="both"/>
        <w:rPr>
          <w:rFonts w:ascii="Arial" w:hAnsi="Arial" w:cs="Arial"/>
          <w:sz w:val="22"/>
          <w:szCs w:val="22"/>
        </w:rPr>
      </w:pPr>
    </w:p>
    <w:p w14:paraId="29C0554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14:paraId="52933D42" w14:textId="77777777" w:rsidR="00D06331" w:rsidRPr="00AE3149" w:rsidRDefault="00D06331" w:rsidP="00366766">
      <w:pPr>
        <w:tabs>
          <w:tab w:val="left" w:pos="709"/>
        </w:tabs>
        <w:jc w:val="both"/>
        <w:rPr>
          <w:rFonts w:ascii="Arial" w:hAnsi="Arial" w:cs="Arial"/>
          <w:sz w:val="22"/>
          <w:szCs w:val="22"/>
        </w:rPr>
      </w:pPr>
    </w:p>
    <w:p w14:paraId="75A1F1F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14:paraId="60CCFE54" w14:textId="77777777" w:rsidR="001B2014" w:rsidRPr="00AE3149" w:rsidRDefault="001B2014" w:rsidP="00366766">
      <w:pPr>
        <w:jc w:val="both"/>
        <w:rPr>
          <w:rFonts w:ascii="Arial" w:hAnsi="Arial" w:cs="Arial"/>
          <w:sz w:val="22"/>
          <w:szCs w:val="22"/>
        </w:rPr>
      </w:pPr>
    </w:p>
    <w:p w14:paraId="3345B5C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2285</w:t>
      </w:r>
      <w:r w:rsidR="000253C2">
        <w:rPr>
          <w:rFonts w:ascii="Arial" w:hAnsi="Arial" w:cs="Arial"/>
          <w:b/>
          <w:sz w:val="22"/>
          <w:szCs w:val="22"/>
        </w:rPr>
        <w:t xml:space="preserve">. </w:t>
      </w:r>
      <w:r w:rsidRPr="00AE3149">
        <w:rPr>
          <w:rFonts w:ascii="Arial" w:hAnsi="Arial" w:cs="Arial"/>
          <w:sz w:val="22"/>
          <w:szCs w:val="22"/>
        </w:rPr>
        <w:t>Se prohíbe a los magistrados, a los jueces y cualquiera otros empleados públicos, tomar en arrendamiento por sí o por interpósita persona, los bienes que deban arrendarse los negocios en que intervengan.</w:t>
      </w:r>
    </w:p>
    <w:p w14:paraId="145A93C5" w14:textId="77777777" w:rsidR="00D06331" w:rsidRPr="00AE3149" w:rsidRDefault="00D06331" w:rsidP="00366766">
      <w:pPr>
        <w:tabs>
          <w:tab w:val="left" w:pos="709"/>
        </w:tabs>
        <w:jc w:val="both"/>
        <w:rPr>
          <w:rFonts w:ascii="Arial" w:hAnsi="Arial" w:cs="Arial"/>
          <w:sz w:val="22"/>
          <w:szCs w:val="22"/>
        </w:rPr>
      </w:pPr>
    </w:p>
    <w:p w14:paraId="71E39A3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14:paraId="439F61C1" w14:textId="77777777" w:rsidR="00D06331" w:rsidRPr="00AE3149" w:rsidRDefault="00D06331" w:rsidP="00366766">
      <w:pPr>
        <w:tabs>
          <w:tab w:val="left" w:pos="709"/>
        </w:tabs>
        <w:jc w:val="both"/>
        <w:rPr>
          <w:rFonts w:ascii="Arial" w:hAnsi="Arial" w:cs="Arial"/>
          <w:sz w:val="22"/>
          <w:szCs w:val="22"/>
        </w:rPr>
      </w:pPr>
    </w:p>
    <w:p w14:paraId="5476110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14:paraId="50788400" w14:textId="77777777" w:rsidR="00D06331" w:rsidRPr="00AE3149" w:rsidRDefault="00D06331" w:rsidP="00366766">
      <w:pPr>
        <w:jc w:val="both"/>
        <w:rPr>
          <w:rFonts w:ascii="Arial" w:hAnsi="Arial" w:cs="Arial"/>
          <w:sz w:val="22"/>
          <w:szCs w:val="22"/>
        </w:rPr>
      </w:pPr>
    </w:p>
    <w:p w14:paraId="3A6CC5E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14:paraId="79F0D07C" w14:textId="77777777" w:rsidR="00D06331" w:rsidRPr="00AE3149" w:rsidRDefault="00D06331" w:rsidP="00366766">
      <w:pPr>
        <w:tabs>
          <w:tab w:val="left" w:pos="709"/>
        </w:tabs>
        <w:jc w:val="both"/>
        <w:rPr>
          <w:rFonts w:ascii="Arial" w:hAnsi="Arial" w:cs="Arial"/>
          <w:sz w:val="22"/>
          <w:szCs w:val="22"/>
        </w:rPr>
      </w:pPr>
    </w:p>
    <w:p w14:paraId="267B0D4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14:paraId="59B90361" w14:textId="77777777" w:rsidR="00D06331" w:rsidRPr="00AE3149" w:rsidRDefault="00D06331" w:rsidP="00366766">
      <w:pPr>
        <w:jc w:val="both"/>
        <w:rPr>
          <w:rFonts w:ascii="Arial" w:hAnsi="Arial" w:cs="Arial"/>
          <w:sz w:val="22"/>
          <w:szCs w:val="22"/>
        </w:rPr>
      </w:pPr>
    </w:p>
    <w:p w14:paraId="29C38EF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14:paraId="4E511EDB" w14:textId="77777777" w:rsidR="00D06331" w:rsidRPr="00D01A70" w:rsidRDefault="00D06331" w:rsidP="00366766">
      <w:pPr>
        <w:tabs>
          <w:tab w:val="left" w:pos="709"/>
        </w:tabs>
        <w:jc w:val="both"/>
        <w:rPr>
          <w:rFonts w:ascii="Arial" w:hAnsi="Arial" w:cs="Arial"/>
          <w:b/>
          <w:sz w:val="22"/>
          <w:szCs w:val="22"/>
        </w:rPr>
      </w:pPr>
    </w:p>
    <w:p w14:paraId="1919921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14:paraId="0505A691" w14:textId="77777777" w:rsidR="001B2014" w:rsidRPr="00AE3149" w:rsidRDefault="001B2014" w:rsidP="00366766">
      <w:pPr>
        <w:jc w:val="both"/>
        <w:rPr>
          <w:rFonts w:ascii="Arial" w:hAnsi="Arial" w:cs="Arial"/>
          <w:sz w:val="22"/>
          <w:szCs w:val="22"/>
        </w:rPr>
      </w:pPr>
    </w:p>
    <w:p w14:paraId="44D3BCF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14:paraId="0A05946C" w14:textId="77777777" w:rsidR="00D06331" w:rsidRPr="00AE3149" w:rsidRDefault="00D06331" w:rsidP="004D28F6">
      <w:pPr>
        <w:tabs>
          <w:tab w:val="left" w:pos="709"/>
        </w:tabs>
        <w:jc w:val="both"/>
        <w:rPr>
          <w:rFonts w:ascii="Arial" w:hAnsi="Arial" w:cs="Arial"/>
          <w:sz w:val="22"/>
          <w:szCs w:val="22"/>
        </w:rPr>
      </w:pPr>
    </w:p>
    <w:p w14:paraId="131B9F4C" w14:textId="77777777" w:rsidR="00D06331" w:rsidRPr="00AE3149" w:rsidRDefault="00D06331" w:rsidP="004D28F6">
      <w:pPr>
        <w:tabs>
          <w:tab w:val="left" w:pos="709"/>
        </w:tabs>
        <w:jc w:val="both"/>
        <w:rPr>
          <w:rFonts w:ascii="Arial" w:hAnsi="Arial" w:cs="Arial"/>
          <w:sz w:val="22"/>
          <w:szCs w:val="22"/>
        </w:rPr>
      </w:pPr>
    </w:p>
    <w:p w14:paraId="25BAD298" w14:textId="77777777" w:rsidR="00D06331" w:rsidRPr="00AE3149" w:rsidRDefault="00D06331" w:rsidP="004D28F6">
      <w:pPr>
        <w:pStyle w:val="Ttulo5"/>
      </w:pPr>
      <w:r w:rsidRPr="00AE3149">
        <w:t>CAPÍTULO II</w:t>
      </w:r>
    </w:p>
    <w:p w14:paraId="0B2DDC9A" w14:textId="77777777" w:rsidR="00D06331" w:rsidRPr="00AE3149" w:rsidRDefault="00D06331" w:rsidP="004D28F6">
      <w:pPr>
        <w:pStyle w:val="Ttulo5"/>
      </w:pPr>
      <w:r w:rsidRPr="00AE3149">
        <w:t>DE LOS DERECHOS Y OBLIGACIONES DEL ARRENDADOR</w:t>
      </w:r>
    </w:p>
    <w:p w14:paraId="7974A914" w14:textId="77777777" w:rsidR="00D06331" w:rsidRPr="00AE3149" w:rsidRDefault="00D06331" w:rsidP="00366766">
      <w:pPr>
        <w:jc w:val="both"/>
        <w:rPr>
          <w:rFonts w:ascii="Arial" w:hAnsi="Arial" w:cs="Arial"/>
          <w:sz w:val="22"/>
          <w:szCs w:val="22"/>
        </w:rPr>
      </w:pPr>
    </w:p>
    <w:p w14:paraId="0B8759C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14:paraId="628B13C2" w14:textId="77777777" w:rsidR="00D06331" w:rsidRPr="00AE3149" w:rsidRDefault="00D06331" w:rsidP="00366766">
      <w:pPr>
        <w:jc w:val="both"/>
        <w:rPr>
          <w:rFonts w:ascii="Arial" w:hAnsi="Arial" w:cs="Arial"/>
          <w:sz w:val="22"/>
          <w:szCs w:val="22"/>
        </w:rPr>
      </w:pPr>
    </w:p>
    <w:p w14:paraId="0C81E0B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14:paraId="6D9724F2" w14:textId="77777777" w:rsidR="00D06331" w:rsidRPr="00AE3149" w:rsidRDefault="00D06331" w:rsidP="00366766">
      <w:pPr>
        <w:jc w:val="both"/>
        <w:rPr>
          <w:rFonts w:ascii="Arial" w:hAnsi="Arial" w:cs="Arial"/>
          <w:sz w:val="22"/>
          <w:szCs w:val="22"/>
        </w:rPr>
      </w:pPr>
    </w:p>
    <w:p w14:paraId="5A714EE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II.- A conservar la cosa arrendada en el mismo estado, durante el arrendamiento, haciendo para ello todas las reparaciones necesarias;</w:t>
      </w:r>
    </w:p>
    <w:p w14:paraId="47ECB87A" w14:textId="77777777" w:rsidR="00D06331" w:rsidRPr="00AE3149" w:rsidRDefault="00D06331" w:rsidP="00366766">
      <w:pPr>
        <w:jc w:val="both"/>
        <w:rPr>
          <w:rFonts w:ascii="Arial" w:hAnsi="Arial" w:cs="Arial"/>
          <w:sz w:val="22"/>
          <w:szCs w:val="22"/>
        </w:rPr>
      </w:pPr>
    </w:p>
    <w:p w14:paraId="5F6E01E0"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14:paraId="1A4ADB40" w14:textId="77777777" w:rsidR="00D06331" w:rsidRPr="00AE3149" w:rsidRDefault="00D06331" w:rsidP="00366766">
      <w:pPr>
        <w:jc w:val="both"/>
        <w:rPr>
          <w:rFonts w:ascii="Arial" w:hAnsi="Arial" w:cs="Arial"/>
          <w:sz w:val="22"/>
          <w:szCs w:val="22"/>
        </w:rPr>
      </w:pPr>
    </w:p>
    <w:p w14:paraId="44C9D6C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14:paraId="0E426B4A" w14:textId="77777777" w:rsidR="00D06331" w:rsidRPr="00AE3149" w:rsidRDefault="00D06331" w:rsidP="00366766">
      <w:pPr>
        <w:jc w:val="both"/>
        <w:rPr>
          <w:rFonts w:ascii="Arial" w:hAnsi="Arial" w:cs="Arial"/>
          <w:sz w:val="22"/>
          <w:szCs w:val="22"/>
        </w:rPr>
      </w:pPr>
    </w:p>
    <w:p w14:paraId="251AB02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14:paraId="0BE59454" w14:textId="77777777" w:rsidR="00D06331" w:rsidRPr="00AE3149" w:rsidRDefault="00D06331" w:rsidP="00366766">
      <w:pPr>
        <w:jc w:val="both"/>
        <w:rPr>
          <w:rFonts w:ascii="Arial" w:hAnsi="Arial" w:cs="Arial"/>
          <w:sz w:val="22"/>
          <w:szCs w:val="22"/>
        </w:rPr>
      </w:pPr>
    </w:p>
    <w:p w14:paraId="0178162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14:paraId="76F6ECD9" w14:textId="77777777" w:rsidR="00D06331" w:rsidRPr="00AE3149" w:rsidRDefault="00D06331" w:rsidP="00366766">
      <w:pPr>
        <w:tabs>
          <w:tab w:val="left" w:pos="709"/>
        </w:tabs>
        <w:jc w:val="both"/>
        <w:rPr>
          <w:rFonts w:ascii="Arial" w:hAnsi="Arial" w:cs="Arial"/>
          <w:sz w:val="22"/>
          <w:szCs w:val="22"/>
        </w:rPr>
      </w:pPr>
    </w:p>
    <w:p w14:paraId="79E9256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14:paraId="004C2335" w14:textId="77777777" w:rsidR="00D06331" w:rsidRPr="00AE3149" w:rsidRDefault="00D06331" w:rsidP="00366766">
      <w:pPr>
        <w:tabs>
          <w:tab w:val="left" w:pos="709"/>
        </w:tabs>
        <w:jc w:val="both"/>
        <w:rPr>
          <w:rFonts w:ascii="Arial" w:hAnsi="Arial" w:cs="Arial"/>
          <w:sz w:val="22"/>
          <w:szCs w:val="22"/>
        </w:rPr>
      </w:pPr>
    </w:p>
    <w:p w14:paraId="03EF4C7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14:paraId="0E5480FE" w14:textId="77777777" w:rsidR="00D06331" w:rsidRPr="00AE3149" w:rsidRDefault="00D06331" w:rsidP="00366766">
      <w:pPr>
        <w:tabs>
          <w:tab w:val="left" w:pos="709"/>
        </w:tabs>
        <w:jc w:val="both"/>
        <w:rPr>
          <w:rFonts w:ascii="Arial" w:hAnsi="Arial" w:cs="Arial"/>
          <w:sz w:val="22"/>
          <w:szCs w:val="22"/>
        </w:rPr>
      </w:pPr>
    </w:p>
    <w:p w14:paraId="5AE54E6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14:paraId="29FC9214" w14:textId="77777777" w:rsidR="00D06331" w:rsidRPr="00AE3149" w:rsidRDefault="00D06331" w:rsidP="00366766">
      <w:pPr>
        <w:tabs>
          <w:tab w:val="left" w:pos="709"/>
        </w:tabs>
        <w:jc w:val="both"/>
        <w:rPr>
          <w:rFonts w:ascii="Arial" w:hAnsi="Arial" w:cs="Arial"/>
          <w:sz w:val="22"/>
          <w:szCs w:val="22"/>
        </w:rPr>
      </w:pPr>
    </w:p>
    <w:p w14:paraId="597CD94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14:paraId="25A8C56D" w14:textId="77777777" w:rsidR="00D06331" w:rsidRPr="00AE3149" w:rsidRDefault="00D06331" w:rsidP="00366766">
      <w:pPr>
        <w:tabs>
          <w:tab w:val="left" w:pos="709"/>
        </w:tabs>
        <w:jc w:val="both"/>
        <w:rPr>
          <w:rFonts w:ascii="Arial" w:hAnsi="Arial" w:cs="Arial"/>
          <w:sz w:val="22"/>
          <w:szCs w:val="22"/>
        </w:rPr>
      </w:pPr>
    </w:p>
    <w:p w14:paraId="56AA9C6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14:paraId="6A3EB890" w14:textId="77777777" w:rsidR="00D06331" w:rsidRPr="00AE3149" w:rsidRDefault="00D06331" w:rsidP="00366766">
      <w:pPr>
        <w:tabs>
          <w:tab w:val="left" w:pos="709"/>
        </w:tabs>
        <w:jc w:val="both"/>
        <w:rPr>
          <w:rFonts w:ascii="Arial" w:hAnsi="Arial" w:cs="Arial"/>
          <w:sz w:val="22"/>
          <w:szCs w:val="22"/>
        </w:rPr>
      </w:pPr>
    </w:p>
    <w:p w14:paraId="033B5F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14:paraId="17C7CC43" w14:textId="77777777" w:rsidR="00D06331" w:rsidRPr="00AE3149" w:rsidRDefault="00D06331" w:rsidP="00366766">
      <w:pPr>
        <w:jc w:val="both"/>
        <w:rPr>
          <w:rFonts w:ascii="Arial" w:hAnsi="Arial" w:cs="Arial"/>
          <w:sz w:val="22"/>
          <w:szCs w:val="22"/>
        </w:rPr>
      </w:pPr>
    </w:p>
    <w:p w14:paraId="66F3D1A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14:paraId="32BEBDB3" w14:textId="77777777" w:rsidR="00D06331" w:rsidRPr="00AE3149" w:rsidRDefault="00D06331" w:rsidP="00366766">
      <w:pPr>
        <w:jc w:val="both"/>
        <w:rPr>
          <w:rFonts w:ascii="Arial" w:hAnsi="Arial" w:cs="Arial"/>
          <w:sz w:val="22"/>
          <w:szCs w:val="22"/>
        </w:rPr>
      </w:pPr>
    </w:p>
    <w:p w14:paraId="5A80412F" w14:textId="77777777"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14:paraId="05519B05" w14:textId="77777777" w:rsidR="001B2014" w:rsidRPr="00AE3149" w:rsidRDefault="001B2014" w:rsidP="00366766">
      <w:pPr>
        <w:tabs>
          <w:tab w:val="left" w:pos="709"/>
        </w:tabs>
        <w:jc w:val="both"/>
        <w:rPr>
          <w:rFonts w:ascii="Arial" w:hAnsi="Arial" w:cs="Arial"/>
          <w:sz w:val="22"/>
          <w:szCs w:val="22"/>
        </w:rPr>
      </w:pPr>
    </w:p>
    <w:p w14:paraId="26B4B45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14:paraId="7D77E0F8" w14:textId="77777777" w:rsidR="00D06331" w:rsidRPr="00AE3149" w:rsidRDefault="00D06331" w:rsidP="00366766">
      <w:pPr>
        <w:jc w:val="both"/>
        <w:rPr>
          <w:rFonts w:ascii="Arial" w:hAnsi="Arial" w:cs="Arial"/>
          <w:sz w:val="22"/>
          <w:szCs w:val="22"/>
        </w:rPr>
      </w:pPr>
    </w:p>
    <w:p w14:paraId="7AFE891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14:paraId="11DE596E" w14:textId="77777777" w:rsidR="00D06331" w:rsidRPr="00AE3149" w:rsidRDefault="00D06331" w:rsidP="00366766">
      <w:pPr>
        <w:jc w:val="both"/>
        <w:rPr>
          <w:rFonts w:ascii="Arial" w:hAnsi="Arial" w:cs="Arial"/>
          <w:sz w:val="22"/>
          <w:szCs w:val="22"/>
        </w:rPr>
      </w:pPr>
    </w:p>
    <w:p w14:paraId="1A19803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14:paraId="5F59959A" w14:textId="77777777" w:rsidR="00D06331" w:rsidRPr="00AE3149" w:rsidRDefault="00D06331" w:rsidP="00366766">
      <w:pPr>
        <w:jc w:val="both"/>
        <w:rPr>
          <w:rFonts w:ascii="Arial" w:hAnsi="Arial" w:cs="Arial"/>
          <w:sz w:val="22"/>
          <w:szCs w:val="22"/>
        </w:rPr>
      </w:pPr>
    </w:p>
    <w:p w14:paraId="0ACD0EF0"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14:paraId="77C2C66E" w14:textId="77777777" w:rsidR="00D06331" w:rsidRPr="00AE3149" w:rsidRDefault="00D06331" w:rsidP="00366766">
      <w:pPr>
        <w:jc w:val="both"/>
        <w:rPr>
          <w:rFonts w:ascii="Arial" w:hAnsi="Arial" w:cs="Arial"/>
          <w:sz w:val="22"/>
          <w:szCs w:val="22"/>
        </w:rPr>
      </w:pPr>
    </w:p>
    <w:p w14:paraId="0643617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Cuando el contrato fuere por tiempo indeterminado, si el arrendador autorizó al arrendatario para que hiciera mejoras antes de que transcurra el tiempo necesario para que el arrendatario quede compensado con el uso de las mejoras de los gastos que hizo, da el arrendador por concluído el arrendamiento.</w:t>
      </w:r>
    </w:p>
    <w:p w14:paraId="61FF2E01" w14:textId="77777777" w:rsidR="00D06331" w:rsidRPr="00AE3149" w:rsidRDefault="00D06331" w:rsidP="00366766">
      <w:pPr>
        <w:jc w:val="both"/>
        <w:rPr>
          <w:rFonts w:ascii="Arial" w:hAnsi="Arial" w:cs="Arial"/>
          <w:sz w:val="22"/>
          <w:szCs w:val="22"/>
        </w:rPr>
      </w:pPr>
    </w:p>
    <w:p w14:paraId="1594CE6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14:paraId="08BF30CB" w14:textId="77777777" w:rsidR="00D06331" w:rsidRPr="00AE3149" w:rsidRDefault="00D06331" w:rsidP="004D28F6">
      <w:pPr>
        <w:tabs>
          <w:tab w:val="left" w:pos="709"/>
        </w:tabs>
        <w:jc w:val="both"/>
        <w:rPr>
          <w:rFonts w:ascii="Arial" w:hAnsi="Arial" w:cs="Arial"/>
          <w:sz w:val="22"/>
          <w:szCs w:val="22"/>
        </w:rPr>
      </w:pPr>
    </w:p>
    <w:p w14:paraId="29BF9A63" w14:textId="77777777" w:rsidR="00D06331" w:rsidRPr="00AE3149" w:rsidRDefault="00D06331" w:rsidP="004D28F6">
      <w:pPr>
        <w:tabs>
          <w:tab w:val="left" w:pos="709"/>
        </w:tabs>
        <w:jc w:val="both"/>
        <w:rPr>
          <w:rFonts w:ascii="Arial" w:hAnsi="Arial" w:cs="Arial"/>
          <w:sz w:val="22"/>
          <w:szCs w:val="22"/>
        </w:rPr>
      </w:pPr>
    </w:p>
    <w:p w14:paraId="36929C1C" w14:textId="77777777" w:rsidR="00D06331" w:rsidRPr="00AE3149" w:rsidRDefault="00D06331" w:rsidP="004D28F6">
      <w:pPr>
        <w:pStyle w:val="Ttulo5"/>
      </w:pPr>
      <w:r w:rsidRPr="00AE3149">
        <w:t>CAPÍTULO III</w:t>
      </w:r>
    </w:p>
    <w:p w14:paraId="317BB756" w14:textId="77777777" w:rsidR="00D06331" w:rsidRPr="00AE3149" w:rsidRDefault="00D06331" w:rsidP="004D28F6">
      <w:pPr>
        <w:pStyle w:val="Ttulo5"/>
      </w:pPr>
      <w:r w:rsidRPr="00AE3149">
        <w:t>DE LOS DERECHOS Y OBLIGACIONES DEL ARRENDATARIO</w:t>
      </w:r>
    </w:p>
    <w:p w14:paraId="72353DEC" w14:textId="77777777" w:rsidR="00D06331" w:rsidRPr="00AE3149" w:rsidRDefault="00D06331" w:rsidP="004D28F6">
      <w:pPr>
        <w:tabs>
          <w:tab w:val="left" w:pos="709"/>
        </w:tabs>
        <w:jc w:val="both"/>
        <w:rPr>
          <w:rFonts w:ascii="Arial" w:hAnsi="Arial" w:cs="Arial"/>
          <w:sz w:val="22"/>
          <w:szCs w:val="22"/>
        </w:rPr>
      </w:pPr>
    </w:p>
    <w:p w14:paraId="7F95853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14:paraId="262459D6" w14:textId="77777777" w:rsidR="00D06331" w:rsidRPr="00AE3149" w:rsidRDefault="00D06331" w:rsidP="00366766">
      <w:pPr>
        <w:jc w:val="both"/>
        <w:rPr>
          <w:rFonts w:ascii="Arial" w:hAnsi="Arial" w:cs="Arial"/>
          <w:sz w:val="22"/>
          <w:szCs w:val="22"/>
        </w:rPr>
      </w:pPr>
    </w:p>
    <w:p w14:paraId="5B972BE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14:paraId="517C097E" w14:textId="77777777" w:rsidR="00D06331" w:rsidRPr="00AE3149" w:rsidRDefault="00D06331" w:rsidP="00366766">
      <w:pPr>
        <w:jc w:val="both"/>
        <w:rPr>
          <w:rFonts w:ascii="Arial" w:hAnsi="Arial" w:cs="Arial"/>
          <w:sz w:val="22"/>
          <w:szCs w:val="22"/>
        </w:rPr>
      </w:pPr>
    </w:p>
    <w:p w14:paraId="1E85190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14:paraId="731E6E8B" w14:textId="77777777" w:rsidR="00D06331" w:rsidRPr="00AE3149" w:rsidRDefault="00D06331" w:rsidP="00366766">
      <w:pPr>
        <w:jc w:val="both"/>
        <w:rPr>
          <w:rFonts w:ascii="Arial" w:hAnsi="Arial" w:cs="Arial"/>
          <w:sz w:val="22"/>
          <w:szCs w:val="22"/>
        </w:rPr>
      </w:pPr>
    </w:p>
    <w:p w14:paraId="7183C97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14:paraId="67D608D7" w14:textId="77777777" w:rsidR="001B2014" w:rsidRPr="00AE3149" w:rsidRDefault="001B2014" w:rsidP="00366766">
      <w:pPr>
        <w:tabs>
          <w:tab w:val="left" w:pos="709"/>
        </w:tabs>
        <w:jc w:val="both"/>
        <w:rPr>
          <w:rFonts w:ascii="Arial" w:hAnsi="Arial" w:cs="Arial"/>
          <w:sz w:val="22"/>
          <w:szCs w:val="22"/>
        </w:rPr>
      </w:pPr>
    </w:p>
    <w:p w14:paraId="191E1C1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14:paraId="33294F9D" w14:textId="77777777" w:rsidR="00D06331" w:rsidRPr="00AE3149" w:rsidRDefault="00D06331" w:rsidP="00366766">
      <w:pPr>
        <w:jc w:val="both"/>
        <w:rPr>
          <w:rFonts w:ascii="Arial" w:hAnsi="Arial" w:cs="Arial"/>
          <w:sz w:val="22"/>
          <w:szCs w:val="22"/>
        </w:rPr>
      </w:pPr>
    </w:p>
    <w:p w14:paraId="52E0140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14:paraId="796D09C9" w14:textId="77777777" w:rsidR="00D06331" w:rsidRPr="00AE3149" w:rsidRDefault="00D06331" w:rsidP="00366766">
      <w:pPr>
        <w:jc w:val="both"/>
        <w:rPr>
          <w:rFonts w:ascii="Arial" w:hAnsi="Arial" w:cs="Arial"/>
          <w:sz w:val="22"/>
          <w:szCs w:val="22"/>
        </w:rPr>
      </w:pPr>
    </w:p>
    <w:p w14:paraId="671D5B87"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14:paraId="6C4D3F74" w14:textId="77777777" w:rsidR="00D06331" w:rsidRPr="00AE3149" w:rsidRDefault="00D06331" w:rsidP="00366766">
      <w:pPr>
        <w:jc w:val="both"/>
        <w:rPr>
          <w:rFonts w:ascii="Arial" w:hAnsi="Arial" w:cs="Arial"/>
          <w:sz w:val="22"/>
          <w:szCs w:val="22"/>
        </w:rPr>
      </w:pPr>
    </w:p>
    <w:p w14:paraId="6A88372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14:paraId="06B9CB3D" w14:textId="77777777" w:rsidR="00D06331" w:rsidRPr="00AE3149" w:rsidRDefault="00D06331" w:rsidP="00366766">
      <w:pPr>
        <w:tabs>
          <w:tab w:val="left" w:pos="709"/>
        </w:tabs>
        <w:jc w:val="both"/>
        <w:rPr>
          <w:rFonts w:ascii="Arial" w:hAnsi="Arial" w:cs="Arial"/>
          <w:sz w:val="22"/>
          <w:szCs w:val="22"/>
        </w:rPr>
      </w:pPr>
    </w:p>
    <w:p w14:paraId="20B6896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14:paraId="15C0F3C8" w14:textId="77777777" w:rsidR="00D06331" w:rsidRPr="00AE3149" w:rsidRDefault="00D06331" w:rsidP="00366766">
      <w:pPr>
        <w:jc w:val="both"/>
        <w:rPr>
          <w:rFonts w:ascii="Arial" w:hAnsi="Arial" w:cs="Arial"/>
          <w:sz w:val="22"/>
          <w:szCs w:val="22"/>
        </w:rPr>
      </w:pPr>
    </w:p>
    <w:p w14:paraId="2654F335" w14:textId="26ADD9B4"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00644EE0" w:rsidRPr="00644EE0">
        <w:rPr>
          <w:rFonts w:ascii="Arial" w:hAnsi="Arial" w:cs="Arial"/>
          <w:sz w:val="22"/>
          <w:szCs w:val="22"/>
        </w:rPr>
        <w:t>Si por caso fortuito o fuerza mayor se impide totalmente al arrendatario el uso del bien arrendado, no se causará renta mientras dure el impedimento, y si éste dura más de dos meses, podrá el arrendatario pedir la rescisión del contrato.</w:t>
      </w:r>
    </w:p>
    <w:p w14:paraId="7685A0E2" w14:textId="7F79FDC7" w:rsidR="00644EE0" w:rsidRPr="00AE3149" w:rsidRDefault="00644EE0" w:rsidP="00644EE0">
      <w:pPr>
        <w:tabs>
          <w:tab w:val="left" w:pos="709"/>
        </w:tabs>
        <w:jc w:val="right"/>
        <w:rPr>
          <w:rFonts w:ascii="Arial" w:hAnsi="Arial" w:cs="Arial"/>
          <w:sz w:val="22"/>
          <w:szCs w:val="22"/>
        </w:rPr>
      </w:pPr>
      <w:r>
        <w:rPr>
          <w:rFonts w:asciiTheme="minorHAnsi" w:hAnsiTheme="minorHAnsi" w:cstheme="minorHAnsi"/>
          <w:color w:val="0070C0"/>
          <w:sz w:val="16"/>
          <w:szCs w:val="16"/>
        </w:rPr>
        <w:t>REFORMADO POR DEC. 80, P.O. 103 BIS DEL 26 DE DICIEMBRE DE 2021.</w:t>
      </w:r>
    </w:p>
    <w:p w14:paraId="240310E5" w14:textId="77777777" w:rsidR="00D06331" w:rsidRPr="00AE3149" w:rsidRDefault="00D06331" w:rsidP="00366766">
      <w:pPr>
        <w:jc w:val="both"/>
        <w:rPr>
          <w:rFonts w:ascii="Arial" w:hAnsi="Arial" w:cs="Arial"/>
          <w:sz w:val="22"/>
          <w:szCs w:val="22"/>
        </w:rPr>
      </w:pPr>
    </w:p>
    <w:p w14:paraId="24ABF676" w14:textId="0609A8EB"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00644EE0" w:rsidRPr="00644EE0">
        <w:rPr>
          <w:rFonts w:ascii="Arial" w:hAnsi="Arial" w:cs="Arial"/>
          <w:bCs/>
          <w:sz w:val="22"/>
          <w:szCs w:val="22"/>
        </w:rPr>
        <w:t>Si por caso fortuito o fuerza mayor, sólo impide en parte el uso del bien arrendado</w:t>
      </w:r>
      <w:r w:rsidR="00644EE0" w:rsidRPr="00644EE0">
        <w:rPr>
          <w:rFonts w:ascii="Arial" w:hAnsi="Arial" w:cs="Arial"/>
          <w:sz w:val="22"/>
          <w:szCs w:val="22"/>
        </w:rPr>
        <w:t>, podrá el arrendatario pedir la reducción parcial de la renta, a juicio de peritos, a no ser que las partes opten por la rescisión del contrato, si el impedimento dura el tiempo fijado en el artículo anterior.</w:t>
      </w:r>
    </w:p>
    <w:p w14:paraId="3BA1E8F5" w14:textId="27922713" w:rsidR="00644EE0" w:rsidRPr="00AE3149" w:rsidRDefault="00644EE0" w:rsidP="00644EE0">
      <w:pPr>
        <w:tabs>
          <w:tab w:val="left" w:pos="709"/>
        </w:tabs>
        <w:jc w:val="right"/>
        <w:rPr>
          <w:rFonts w:ascii="Arial" w:hAnsi="Arial" w:cs="Arial"/>
          <w:sz w:val="22"/>
          <w:szCs w:val="22"/>
        </w:rPr>
      </w:pPr>
      <w:r>
        <w:rPr>
          <w:rFonts w:asciiTheme="minorHAnsi" w:hAnsiTheme="minorHAnsi" w:cstheme="minorHAnsi"/>
          <w:color w:val="0070C0"/>
          <w:sz w:val="16"/>
          <w:szCs w:val="16"/>
        </w:rPr>
        <w:t>REFORMADO POR DEC. 80, P.O. 103 BIS DEL 26 DE DICIEMBRE DE 2021.</w:t>
      </w:r>
    </w:p>
    <w:p w14:paraId="741ADB77" w14:textId="77777777" w:rsidR="00D06331" w:rsidRPr="00AE3149" w:rsidRDefault="00D06331" w:rsidP="00366766">
      <w:pPr>
        <w:jc w:val="both"/>
        <w:rPr>
          <w:rFonts w:ascii="Arial" w:hAnsi="Arial" w:cs="Arial"/>
          <w:sz w:val="22"/>
          <w:szCs w:val="22"/>
        </w:rPr>
      </w:pPr>
    </w:p>
    <w:p w14:paraId="456252D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14:paraId="68104663" w14:textId="77777777" w:rsidR="001B2014" w:rsidRPr="00AE3149" w:rsidRDefault="001B2014" w:rsidP="00366766">
      <w:pPr>
        <w:tabs>
          <w:tab w:val="left" w:pos="709"/>
        </w:tabs>
        <w:jc w:val="both"/>
        <w:rPr>
          <w:rFonts w:ascii="Arial" w:hAnsi="Arial" w:cs="Arial"/>
          <w:sz w:val="22"/>
          <w:szCs w:val="22"/>
        </w:rPr>
      </w:pPr>
    </w:p>
    <w:p w14:paraId="536926B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Si la privación del uso proviene de la evicción del predio, se observará lo dispuesto en el artículo 2312 y si el arrendador procedió de mala fé, responderá también en los daños y perjuicios.</w:t>
      </w:r>
    </w:p>
    <w:p w14:paraId="03FF4A1F" w14:textId="77777777" w:rsidR="00D06331" w:rsidRPr="00D01A70" w:rsidRDefault="00D06331" w:rsidP="00366766">
      <w:pPr>
        <w:jc w:val="both"/>
        <w:rPr>
          <w:rFonts w:ascii="Arial" w:hAnsi="Arial" w:cs="Arial"/>
          <w:b/>
          <w:sz w:val="22"/>
          <w:szCs w:val="22"/>
        </w:rPr>
      </w:pPr>
    </w:p>
    <w:p w14:paraId="73CB429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14:paraId="57C708C0" w14:textId="77777777" w:rsidR="00D06331" w:rsidRPr="00D01A70" w:rsidRDefault="00D06331" w:rsidP="00366766">
      <w:pPr>
        <w:jc w:val="both"/>
        <w:rPr>
          <w:rFonts w:ascii="Arial" w:hAnsi="Arial" w:cs="Arial"/>
          <w:b/>
          <w:sz w:val="22"/>
          <w:szCs w:val="22"/>
        </w:rPr>
      </w:pPr>
    </w:p>
    <w:p w14:paraId="09A7A2DE" w14:textId="77777777"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14:paraId="7F1FCE73" w14:textId="77777777" w:rsidR="00D06331" w:rsidRPr="00AE3149" w:rsidRDefault="00D06331" w:rsidP="00366766">
      <w:pPr>
        <w:jc w:val="both"/>
        <w:rPr>
          <w:rFonts w:ascii="Arial" w:hAnsi="Arial" w:cs="Arial"/>
          <w:sz w:val="22"/>
          <w:szCs w:val="22"/>
        </w:rPr>
      </w:pPr>
    </w:p>
    <w:p w14:paraId="02400DA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14:paraId="6E57E36E" w14:textId="77777777" w:rsidR="00D06331" w:rsidRPr="00AE3149" w:rsidRDefault="00D06331" w:rsidP="00366766">
      <w:pPr>
        <w:tabs>
          <w:tab w:val="left" w:pos="709"/>
        </w:tabs>
        <w:jc w:val="both"/>
        <w:rPr>
          <w:rFonts w:ascii="Arial" w:hAnsi="Arial" w:cs="Arial"/>
          <w:sz w:val="22"/>
          <w:szCs w:val="22"/>
        </w:rPr>
      </w:pPr>
    </w:p>
    <w:p w14:paraId="3CBCDC2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14:paraId="345702B6" w14:textId="77777777" w:rsidR="00D06331" w:rsidRPr="00AE3149" w:rsidRDefault="00D06331" w:rsidP="00366766">
      <w:pPr>
        <w:jc w:val="both"/>
        <w:rPr>
          <w:rFonts w:ascii="Arial" w:hAnsi="Arial" w:cs="Arial"/>
          <w:sz w:val="22"/>
          <w:szCs w:val="22"/>
        </w:rPr>
      </w:pPr>
    </w:p>
    <w:p w14:paraId="090FD697"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14:paraId="3FA8037F" w14:textId="77777777" w:rsidR="00D06331" w:rsidRPr="00AE3149" w:rsidRDefault="00D06331" w:rsidP="00366766">
      <w:pPr>
        <w:jc w:val="both"/>
        <w:rPr>
          <w:rFonts w:ascii="Arial" w:hAnsi="Arial" w:cs="Arial"/>
          <w:sz w:val="22"/>
          <w:szCs w:val="22"/>
        </w:rPr>
      </w:pPr>
    </w:p>
    <w:p w14:paraId="2B9AF22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14:paraId="7248CC42" w14:textId="77777777" w:rsidR="00D06331" w:rsidRPr="00AE3149" w:rsidRDefault="00D06331" w:rsidP="00366766">
      <w:pPr>
        <w:jc w:val="both"/>
        <w:rPr>
          <w:rFonts w:ascii="Arial" w:hAnsi="Arial" w:cs="Arial"/>
          <w:sz w:val="22"/>
          <w:szCs w:val="22"/>
        </w:rPr>
      </w:pPr>
    </w:p>
    <w:p w14:paraId="6DD0F71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14:paraId="04A4E62F" w14:textId="77777777" w:rsidR="00D06331" w:rsidRPr="00AE3149" w:rsidRDefault="00D06331" w:rsidP="00366766">
      <w:pPr>
        <w:jc w:val="both"/>
        <w:rPr>
          <w:rFonts w:ascii="Arial" w:hAnsi="Arial" w:cs="Arial"/>
          <w:sz w:val="22"/>
          <w:szCs w:val="22"/>
        </w:rPr>
      </w:pPr>
    </w:p>
    <w:p w14:paraId="451F5A0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14:paraId="5ECDF79D" w14:textId="77777777" w:rsidR="00D06331" w:rsidRPr="00AE3149" w:rsidRDefault="00D06331" w:rsidP="00366766">
      <w:pPr>
        <w:jc w:val="both"/>
        <w:rPr>
          <w:rFonts w:ascii="Arial" w:hAnsi="Arial" w:cs="Arial"/>
          <w:sz w:val="22"/>
          <w:szCs w:val="22"/>
        </w:rPr>
      </w:pPr>
    </w:p>
    <w:p w14:paraId="1EA134E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14:paraId="297746DB" w14:textId="77777777" w:rsidR="00D06331" w:rsidRPr="00AE3149" w:rsidRDefault="00D06331" w:rsidP="00366766">
      <w:pPr>
        <w:jc w:val="both"/>
        <w:rPr>
          <w:rFonts w:ascii="Arial" w:hAnsi="Arial" w:cs="Arial"/>
          <w:sz w:val="22"/>
          <w:szCs w:val="22"/>
        </w:rPr>
      </w:pPr>
    </w:p>
    <w:p w14:paraId="5FE5F73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14:paraId="144A6AB4" w14:textId="77777777" w:rsidR="00D06331" w:rsidRPr="00AE3149" w:rsidRDefault="00D06331" w:rsidP="00366766">
      <w:pPr>
        <w:jc w:val="both"/>
        <w:rPr>
          <w:rFonts w:ascii="Arial" w:hAnsi="Arial" w:cs="Arial"/>
          <w:sz w:val="22"/>
          <w:szCs w:val="22"/>
        </w:rPr>
      </w:pPr>
    </w:p>
    <w:p w14:paraId="05EC2DD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14:paraId="50A68E21" w14:textId="77777777" w:rsidR="00D06331" w:rsidRPr="00AE3149" w:rsidRDefault="00D06331" w:rsidP="00366766">
      <w:pPr>
        <w:jc w:val="both"/>
        <w:rPr>
          <w:rFonts w:ascii="Arial" w:hAnsi="Arial" w:cs="Arial"/>
          <w:sz w:val="22"/>
          <w:szCs w:val="22"/>
        </w:rPr>
      </w:pPr>
    </w:p>
    <w:p w14:paraId="20A774B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14:paraId="53353319" w14:textId="77777777" w:rsidR="00D06331" w:rsidRPr="00AE3149" w:rsidRDefault="00D06331" w:rsidP="00366766">
      <w:pPr>
        <w:jc w:val="both"/>
        <w:rPr>
          <w:rFonts w:ascii="Arial" w:hAnsi="Arial" w:cs="Arial"/>
          <w:sz w:val="22"/>
          <w:szCs w:val="22"/>
        </w:rPr>
      </w:pPr>
    </w:p>
    <w:p w14:paraId="3AF61CC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14:paraId="0EBAB7D7" w14:textId="77777777" w:rsidR="00D06331" w:rsidRPr="00D01A70" w:rsidRDefault="00D06331" w:rsidP="00366766">
      <w:pPr>
        <w:jc w:val="both"/>
        <w:rPr>
          <w:rFonts w:ascii="Arial" w:hAnsi="Arial" w:cs="Arial"/>
          <w:b/>
          <w:sz w:val="22"/>
          <w:szCs w:val="22"/>
        </w:rPr>
      </w:pPr>
    </w:p>
    <w:p w14:paraId="2C2B79C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2328</w:t>
      </w:r>
      <w:r w:rsidR="000253C2">
        <w:rPr>
          <w:rFonts w:ascii="Arial" w:hAnsi="Arial" w:cs="Arial"/>
          <w:b/>
          <w:sz w:val="22"/>
          <w:szCs w:val="22"/>
        </w:rPr>
        <w:t xml:space="preserve">. </w:t>
      </w:r>
      <w:r w:rsidRPr="00AE3149">
        <w:rPr>
          <w:rFonts w:ascii="Arial" w:hAnsi="Arial" w:cs="Arial"/>
          <w:sz w:val="22"/>
          <w:szCs w:val="22"/>
        </w:rPr>
        <w:t>En los arrendamientos que han durado más de cinco años y cuando el arrendatario ha hecho mejorar (sic)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14:paraId="1AEB12B2" w14:textId="77777777" w:rsidR="001B2014" w:rsidRDefault="001B2014" w:rsidP="004D28F6">
      <w:pPr>
        <w:tabs>
          <w:tab w:val="left" w:pos="709"/>
        </w:tabs>
        <w:rPr>
          <w:rFonts w:ascii="Arial" w:hAnsi="Arial" w:cs="Arial"/>
          <w:sz w:val="22"/>
          <w:szCs w:val="22"/>
        </w:rPr>
      </w:pPr>
    </w:p>
    <w:p w14:paraId="4738FCDF" w14:textId="77777777" w:rsidR="00D01A70" w:rsidRPr="00AE3149" w:rsidRDefault="00D01A70" w:rsidP="004D28F6">
      <w:pPr>
        <w:tabs>
          <w:tab w:val="left" w:pos="709"/>
        </w:tabs>
        <w:rPr>
          <w:rFonts w:ascii="Arial" w:hAnsi="Arial" w:cs="Arial"/>
          <w:sz w:val="22"/>
          <w:szCs w:val="22"/>
        </w:rPr>
      </w:pPr>
    </w:p>
    <w:p w14:paraId="7049D86A" w14:textId="77777777" w:rsidR="00D06331" w:rsidRPr="00AE3149" w:rsidRDefault="00D06331" w:rsidP="004D28F6">
      <w:pPr>
        <w:pStyle w:val="Ttulo5"/>
      </w:pPr>
      <w:r w:rsidRPr="00AE3149">
        <w:t>CAPÍTULO IV</w:t>
      </w:r>
    </w:p>
    <w:p w14:paraId="5C005FCE" w14:textId="77777777" w:rsidR="00D06331" w:rsidRPr="00AE3149" w:rsidRDefault="00D06331" w:rsidP="004D28F6">
      <w:pPr>
        <w:pStyle w:val="Ttulo5"/>
      </w:pPr>
      <w:r w:rsidRPr="00AE3149">
        <w:t>DEL ARRENDAMIENTO DE LAS FINCAS URBANAS</w:t>
      </w:r>
    </w:p>
    <w:p w14:paraId="15684113" w14:textId="77777777" w:rsidR="00D06331" w:rsidRPr="00AE3149" w:rsidRDefault="00D06331" w:rsidP="004D28F6">
      <w:pPr>
        <w:tabs>
          <w:tab w:val="left" w:pos="709"/>
        </w:tabs>
        <w:jc w:val="both"/>
        <w:rPr>
          <w:rFonts w:ascii="Arial" w:hAnsi="Arial" w:cs="Arial"/>
          <w:sz w:val="22"/>
          <w:szCs w:val="22"/>
        </w:rPr>
      </w:pPr>
    </w:p>
    <w:p w14:paraId="5B95243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14:paraId="039AE8D6" w14:textId="77777777" w:rsidR="00D06331" w:rsidRPr="00AE3149" w:rsidRDefault="00D06331" w:rsidP="00366766">
      <w:pPr>
        <w:tabs>
          <w:tab w:val="left" w:pos="709"/>
        </w:tabs>
        <w:jc w:val="both"/>
        <w:rPr>
          <w:rFonts w:ascii="Arial" w:hAnsi="Arial" w:cs="Arial"/>
          <w:sz w:val="22"/>
          <w:szCs w:val="22"/>
        </w:rPr>
      </w:pPr>
    </w:p>
    <w:p w14:paraId="68E31C9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14:paraId="6BCC3480" w14:textId="77777777" w:rsidR="00D06331" w:rsidRPr="00AE3149" w:rsidRDefault="00D06331" w:rsidP="00366766">
      <w:pPr>
        <w:jc w:val="both"/>
        <w:rPr>
          <w:rFonts w:ascii="Arial" w:hAnsi="Arial" w:cs="Arial"/>
          <w:sz w:val="22"/>
          <w:szCs w:val="22"/>
        </w:rPr>
      </w:pPr>
    </w:p>
    <w:p w14:paraId="1407116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14:paraId="6E347769" w14:textId="77777777" w:rsidR="00D06331" w:rsidRPr="00AE3149" w:rsidRDefault="00D06331" w:rsidP="00366766">
      <w:pPr>
        <w:jc w:val="both"/>
        <w:rPr>
          <w:rFonts w:ascii="Arial" w:hAnsi="Arial" w:cs="Arial"/>
          <w:sz w:val="22"/>
          <w:szCs w:val="22"/>
        </w:rPr>
      </w:pPr>
    </w:p>
    <w:p w14:paraId="6DD5D7CD"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14:paraId="3FC4B99A" w14:textId="77777777" w:rsidR="00D06331" w:rsidRPr="00AE3149" w:rsidRDefault="00D06331" w:rsidP="00366766">
      <w:pPr>
        <w:jc w:val="both"/>
        <w:rPr>
          <w:rFonts w:ascii="Arial" w:hAnsi="Arial" w:cs="Arial"/>
          <w:sz w:val="22"/>
          <w:szCs w:val="22"/>
        </w:rPr>
      </w:pPr>
    </w:p>
    <w:p w14:paraId="7911129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14:paraId="1F0366A1" w14:textId="77777777" w:rsidR="00D06331" w:rsidRPr="00AE3149" w:rsidRDefault="00D06331" w:rsidP="00366766">
      <w:pPr>
        <w:jc w:val="both"/>
        <w:rPr>
          <w:rFonts w:ascii="Arial" w:hAnsi="Arial" w:cs="Arial"/>
          <w:sz w:val="22"/>
          <w:szCs w:val="22"/>
        </w:rPr>
      </w:pPr>
    </w:p>
    <w:p w14:paraId="6084E97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14:paraId="65FD0578" w14:textId="77777777" w:rsidR="00D06331" w:rsidRPr="00AE3149" w:rsidRDefault="00D06331" w:rsidP="004D28F6">
      <w:pPr>
        <w:rPr>
          <w:rFonts w:ascii="Arial" w:hAnsi="Arial" w:cs="Arial"/>
          <w:sz w:val="22"/>
          <w:szCs w:val="22"/>
        </w:rPr>
      </w:pPr>
    </w:p>
    <w:p w14:paraId="36C7AFE0" w14:textId="77777777" w:rsidR="00D06331" w:rsidRPr="00AE3149" w:rsidRDefault="00D06331" w:rsidP="004D28F6">
      <w:pPr>
        <w:rPr>
          <w:rFonts w:ascii="Arial" w:hAnsi="Arial" w:cs="Arial"/>
          <w:sz w:val="22"/>
          <w:szCs w:val="22"/>
        </w:rPr>
      </w:pPr>
    </w:p>
    <w:p w14:paraId="25B2F1B4" w14:textId="77777777" w:rsidR="00D06331" w:rsidRPr="00AE3149" w:rsidRDefault="00D06331" w:rsidP="004D28F6">
      <w:pPr>
        <w:pStyle w:val="Ttulo5"/>
      </w:pPr>
      <w:r w:rsidRPr="00AE3149">
        <w:t>CAPÍTULO V</w:t>
      </w:r>
    </w:p>
    <w:p w14:paraId="5CEF4B40" w14:textId="77777777" w:rsidR="00D06331" w:rsidRPr="00AE3149" w:rsidRDefault="00D06331" w:rsidP="004D28F6">
      <w:pPr>
        <w:pStyle w:val="Ttulo5"/>
      </w:pPr>
      <w:r w:rsidRPr="00AE3149">
        <w:t>DEL ARRENDAMIENTO DE LAS FINCAS RÚSTICAS</w:t>
      </w:r>
    </w:p>
    <w:p w14:paraId="6326AD51" w14:textId="77777777" w:rsidR="00D06331" w:rsidRPr="00AE3149" w:rsidRDefault="00D06331" w:rsidP="004D28F6">
      <w:pPr>
        <w:tabs>
          <w:tab w:val="left" w:pos="709"/>
        </w:tabs>
        <w:jc w:val="both"/>
        <w:rPr>
          <w:rFonts w:ascii="Arial" w:hAnsi="Arial" w:cs="Arial"/>
          <w:sz w:val="22"/>
          <w:szCs w:val="22"/>
        </w:rPr>
      </w:pPr>
    </w:p>
    <w:p w14:paraId="5DD3D8D0" w14:textId="7CE8FB4E"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00D53D91" w:rsidRPr="00D53D91">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legislación vigente.</w:t>
      </w:r>
    </w:p>
    <w:p w14:paraId="10FDEBE8" w14:textId="3B5FE52B" w:rsidR="00D53D91" w:rsidRPr="00D53D91" w:rsidRDefault="00D53D91" w:rsidP="00D53D91">
      <w:pPr>
        <w:tabs>
          <w:tab w:val="left" w:pos="709"/>
        </w:tabs>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565, P.O. 53 DEL 4 DE JULIO DE 2021.</w:t>
      </w:r>
    </w:p>
    <w:p w14:paraId="23317BFB" w14:textId="77777777" w:rsidR="00D06331" w:rsidRPr="00AE3149" w:rsidRDefault="00D06331" w:rsidP="00366766">
      <w:pPr>
        <w:tabs>
          <w:tab w:val="left" w:pos="709"/>
        </w:tabs>
        <w:jc w:val="both"/>
        <w:rPr>
          <w:rFonts w:ascii="Arial" w:hAnsi="Arial" w:cs="Arial"/>
          <w:sz w:val="22"/>
          <w:szCs w:val="22"/>
        </w:rPr>
      </w:pPr>
    </w:p>
    <w:p w14:paraId="3C6E0C8C"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14:paraId="64E431D2" w14:textId="77777777" w:rsidR="00D06331" w:rsidRPr="00AE3149" w:rsidRDefault="00D06331" w:rsidP="00366766">
      <w:pPr>
        <w:jc w:val="both"/>
        <w:rPr>
          <w:rFonts w:ascii="Arial" w:hAnsi="Arial" w:cs="Arial"/>
          <w:sz w:val="22"/>
          <w:szCs w:val="22"/>
        </w:rPr>
      </w:pPr>
    </w:p>
    <w:p w14:paraId="215832C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14:paraId="4FA024C7" w14:textId="77777777" w:rsidR="00D06331" w:rsidRPr="00AE3149" w:rsidRDefault="00D06331" w:rsidP="00366766">
      <w:pPr>
        <w:jc w:val="both"/>
        <w:rPr>
          <w:rFonts w:ascii="Arial" w:hAnsi="Arial" w:cs="Arial"/>
          <w:sz w:val="22"/>
          <w:szCs w:val="22"/>
        </w:rPr>
      </w:pPr>
    </w:p>
    <w:p w14:paraId="4DAFBA23" w14:textId="31E3C41C" w:rsidR="00D06331" w:rsidRPr="00AE3149" w:rsidRDefault="00644EE0" w:rsidP="00366766">
      <w:pPr>
        <w:jc w:val="both"/>
        <w:rPr>
          <w:rFonts w:ascii="Arial" w:hAnsi="Arial" w:cs="Arial"/>
          <w:sz w:val="22"/>
          <w:szCs w:val="22"/>
        </w:rPr>
      </w:pPr>
      <w:r w:rsidRPr="00644EE0">
        <w:rPr>
          <w:rFonts w:ascii="Arial" w:hAnsi="Arial" w:cs="Arial"/>
          <w:bCs/>
          <w:sz w:val="22"/>
          <w:szCs w:val="22"/>
        </w:rPr>
        <w:t>Entiéndase por casos fortuitos extraordinarios: incendio, guerra, peste, inundación insólita, langosta, declaración de pandemia,</w:t>
      </w:r>
      <w:r w:rsidRPr="00644EE0">
        <w:rPr>
          <w:rFonts w:ascii="Arial" w:hAnsi="Arial" w:cs="Arial"/>
          <w:sz w:val="22"/>
          <w:szCs w:val="22"/>
        </w:rPr>
        <w:t xml:space="preserve"> terremoto, u otro acontecimiento igualmente desacostumbrado y que los contratantes no hayan podido razonablemente prever.</w:t>
      </w:r>
    </w:p>
    <w:p w14:paraId="6984B45E" w14:textId="77777777" w:rsidR="00D06331" w:rsidRPr="00AE3149" w:rsidRDefault="00D06331" w:rsidP="00366766">
      <w:pPr>
        <w:jc w:val="both"/>
        <w:rPr>
          <w:rFonts w:ascii="Arial" w:hAnsi="Arial" w:cs="Arial"/>
          <w:sz w:val="22"/>
          <w:szCs w:val="22"/>
        </w:rPr>
      </w:pPr>
    </w:p>
    <w:p w14:paraId="23086A51"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En estos casos el precio del arrendamiento se rebajarán proporcionalmente al monto de las pérdidas sufridas.</w:t>
      </w:r>
    </w:p>
    <w:p w14:paraId="14E37C0C" w14:textId="77777777" w:rsidR="00D06331" w:rsidRPr="00AE3149" w:rsidRDefault="00D06331" w:rsidP="00366766">
      <w:pPr>
        <w:jc w:val="both"/>
        <w:rPr>
          <w:rFonts w:ascii="Arial" w:hAnsi="Arial" w:cs="Arial"/>
          <w:sz w:val="22"/>
          <w:szCs w:val="22"/>
        </w:rPr>
      </w:pPr>
    </w:p>
    <w:p w14:paraId="761A8AE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14:paraId="7350E3F7" w14:textId="325C126A" w:rsidR="00D06331" w:rsidRPr="00644EE0" w:rsidRDefault="00644EE0" w:rsidP="00644EE0">
      <w:pPr>
        <w:jc w:val="right"/>
        <w:rPr>
          <w:rFonts w:asciiTheme="minorHAnsi" w:hAnsiTheme="minorHAnsi" w:cstheme="minorHAnsi"/>
          <w:color w:val="0070C0"/>
          <w:sz w:val="16"/>
          <w:szCs w:val="16"/>
        </w:rPr>
      </w:pPr>
      <w:bookmarkStart w:id="2" w:name="_Hlk95754089"/>
      <w:r>
        <w:rPr>
          <w:rFonts w:asciiTheme="minorHAnsi" w:hAnsiTheme="minorHAnsi" w:cstheme="minorHAnsi"/>
          <w:color w:val="0070C0"/>
          <w:sz w:val="16"/>
          <w:szCs w:val="16"/>
        </w:rPr>
        <w:t>REFORMADO POR DEC. 80, P.O. 103 BIS DEL 26 DE DICIEMBRE DE 2021.</w:t>
      </w:r>
      <w:bookmarkEnd w:id="2"/>
    </w:p>
    <w:p w14:paraId="208D397A" w14:textId="77777777" w:rsidR="00644EE0" w:rsidRPr="00AE3149" w:rsidRDefault="00644EE0" w:rsidP="00366766">
      <w:pPr>
        <w:jc w:val="both"/>
        <w:rPr>
          <w:rFonts w:ascii="Arial" w:hAnsi="Arial" w:cs="Arial"/>
          <w:sz w:val="22"/>
          <w:szCs w:val="22"/>
        </w:rPr>
      </w:pPr>
    </w:p>
    <w:p w14:paraId="01465F5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14:paraId="03C5242B" w14:textId="77777777" w:rsidR="00D06331" w:rsidRPr="00AE3149" w:rsidRDefault="00D06331" w:rsidP="00366766">
      <w:pPr>
        <w:jc w:val="both"/>
        <w:rPr>
          <w:rFonts w:ascii="Arial" w:hAnsi="Arial" w:cs="Arial"/>
          <w:sz w:val="22"/>
          <w:szCs w:val="22"/>
        </w:rPr>
      </w:pPr>
    </w:p>
    <w:p w14:paraId="3D092DA2"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14:paraId="2428850A" w14:textId="77777777" w:rsidR="00D06331" w:rsidRPr="00AE3149" w:rsidRDefault="00D06331" w:rsidP="00366766">
      <w:pPr>
        <w:jc w:val="both"/>
        <w:rPr>
          <w:rFonts w:ascii="Arial" w:hAnsi="Arial" w:cs="Arial"/>
          <w:sz w:val="22"/>
          <w:szCs w:val="22"/>
        </w:rPr>
      </w:pPr>
    </w:p>
    <w:p w14:paraId="41849B6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14:paraId="174AEFA0" w14:textId="77777777" w:rsidR="00D06331" w:rsidRPr="00AE3149" w:rsidRDefault="00D06331" w:rsidP="004D28F6">
      <w:pPr>
        <w:rPr>
          <w:rFonts w:ascii="Arial" w:hAnsi="Arial" w:cs="Arial"/>
          <w:sz w:val="22"/>
          <w:szCs w:val="22"/>
        </w:rPr>
      </w:pPr>
    </w:p>
    <w:p w14:paraId="30D796DB" w14:textId="77777777" w:rsidR="00D06331" w:rsidRPr="00AE3149" w:rsidRDefault="00D06331" w:rsidP="004D28F6">
      <w:pPr>
        <w:rPr>
          <w:rFonts w:ascii="Arial" w:hAnsi="Arial" w:cs="Arial"/>
          <w:sz w:val="22"/>
          <w:szCs w:val="22"/>
        </w:rPr>
      </w:pPr>
    </w:p>
    <w:p w14:paraId="59C31F35" w14:textId="77777777" w:rsidR="00D06331" w:rsidRPr="00AE3149" w:rsidRDefault="00D06331" w:rsidP="004D28F6">
      <w:pPr>
        <w:pStyle w:val="Ttulo5"/>
      </w:pPr>
      <w:r w:rsidRPr="00AE3149">
        <w:t>CAPÍTULO VI</w:t>
      </w:r>
    </w:p>
    <w:p w14:paraId="2D911151" w14:textId="77777777" w:rsidR="00D06331" w:rsidRPr="00AE3149" w:rsidRDefault="00D06331" w:rsidP="004D28F6">
      <w:pPr>
        <w:pStyle w:val="Ttulo5"/>
      </w:pPr>
      <w:r w:rsidRPr="00AE3149">
        <w:t>DEL ARRENDAMIENTO DE LOS BIENES MUEBLES</w:t>
      </w:r>
    </w:p>
    <w:p w14:paraId="31521AD5" w14:textId="77777777" w:rsidR="00D06331" w:rsidRPr="00AE3149" w:rsidRDefault="00D06331" w:rsidP="004D28F6">
      <w:pPr>
        <w:tabs>
          <w:tab w:val="left" w:pos="709"/>
        </w:tabs>
        <w:jc w:val="both"/>
        <w:rPr>
          <w:rFonts w:ascii="Arial" w:hAnsi="Arial" w:cs="Arial"/>
          <w:sz w:val="22"/>
          <w:szCs w:val="22"/>
        </w:rPr>
      </w:pPr>
    </w:p>
    <w:p w14:paraId="35DC1F0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14:paraId="589EBAC9" w14:textId="77777777" w:rsidR="001B2014" w:rsidRPr="00AE3149" w:rsidRDefault="001B2014" w:rsidP="00366766">
      <w:pPr>
        <w:tabs>
          <w:tab w:val="left" w:pos="709"/>
        </w:tabs>
        <w:jc w:val="both"/>
        <w:rPr>
          <w:rFonts w:ascii="Arial" w:hAnsi="Arial" w:cs="Arial"/>
          <w:sz w:val="22"/>
          <w:szCs w:val="22"/>
        </w:rPr>
      </w:pPr>
    </w:p>
    <w:p w14:paraId="5C70A52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14:paraId="687CDE33" w14:textId="77777777" w:rsidR="00D06331" w:rsidRPr="00AE3149" w:rsidRDefault="00D06331" w:rsidP="00366766">
      <w:pPr>
        <w:jc w:val="both"/>
        <w:rPr>
          <w:rFonts w:ascii="Arial" w:hAnsi="Arial" w:cs="Arial"/>
          <w:sz w:val="22"/>
          <w:szCs w:val="22"/>
        </w:rPr>
      </w:pPr>
    </w:p>
    <w:p w14:paraId="19652F3C"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14:paraId="59D1C911" w14:textId="77777777" w:rsidR="00D06331" w:rsidRPr="00AE3149" w:rsidRDefault="00D06331" w:rsidP="00366766">
      <w:pPr>
        <w:tabs>
          <w:tab w:val="left" w:pos="709"/>
        </w:tabs>
        <w:jc w:val="both"/>
        <w:rPr>
          <w:rFonts w:ascii="Arial" w:hAnsi="Arial" w:cs="Arial"/>
          <w:sz w:val="22"/>
          <w:szCs w:val="22"/>
        </w:rPr>
      </w:pPr>
    </w:p>
    <w:p w14:paraId="601B7AD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14:paraId="1943CED7" w14:textId="77777777" w:rsidR="00D06331" w:rsidRPr="00AE3149" w:rsidRDefault="00D06331" w:rsidP="00366766">
      <w:pPr>
        <w:jc w:val="both"/>
        <w:rPr>
          <w:rFonts w:ascii="Arial" w:hAnsi="Arial" w:cs="Arial"/>
          <w:sz w:val="22"/>
          <w:szCs w:val="22"/>
        </w:rPr>
      </w:pPr>
    </w:p>
    <w:p w14:paraId="5962CDF1"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14:paraId="3E838D76" w14:textId="77777777" w:rsidR="00D06331" w:rsidRPr="00AE3149" w:rsidRDefault="00D06331" w:rsidP="00366766">
      <w:pPr>
        <w:jc w:val="both"/>
        <w:rPr>
          <w:rFonts w:ascii="Arial" w:hAnsi="Arial" w:cs="Arial"/>
          <w:sz w:val="22"/>
          <w:szCs w:val="22"/>
        </w:rPr>
      </w:pPr>
    </w:p>
    <w:p w14:paraId="57D6CBD2" w14:textId="77777777"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14:paraId="66561CF7" w14:textId="77777777" w:rsidR="00D06331" w:rsidRPr="00AE3149" w:rsidRDefault="00D06331" w:rsidP="00366766">
      <w:pPr>
        <w:jc w:val="both"/>
        <w:rPr>
          <w:rFonts w:ascii="Arial" w:hAnsi="Arial" w:cs="Arial"/>
          <w:sz w:val="22"/>
          <w:szCs w:val="22"/>
        </w:rPr>
      </w:pPr>
    </w:p>
    <w:p w14:paraId="10A21C3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14:paraId="3621B782" w14:textId="77777777" w:rsidR="00D06331" w:rsidRPr="00AE3149" w:rsidRDefault="00D06331" w:rsidP="00366766">
      <w:pPr>
        <w:jc w:val="both"/>
        <w:rPr>
          <w:rFonts w:ascii="Arial" w:hAnsi="Arial" w:cs="Arial"/>
          <w:sz w:val="22"/>
          <w:szCs w:val="22"/>
        </w:rPr>
      </w:pPr>
    </w:p>
    <w:p w14:paraId="4689D94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14:paraId="31617DF1" w14:textId="77777777" w:rsidR="00D06331" w:rsidRPr="00AE3149" w:rsidRDefault="00D06331" w:rsidP="00366766">
      <w:pPr>
        <w:jc w:val="both"/>
        <w:rPr>
          <w:rFonts w:ascii="Arial" w:hAnsi="Arial" w:cs="Arial"/>
          <w:sz w:val="22"/>
          <w:szCs w:val="22"/>
        </w:rPr>
      </w:pPr>
    </w:p>
    <w:p w14:paraId="042957C7" w14:textId="77777777"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14:paraId="41191CDF" w14:textId="77777777" w:rsidR="001B2014" w:rsidRPr="00AE3149" w:rsidRDefault="001B2014" w:rsidP="00366766">
      <w:pPr>
        <w:tabs>
          <w:tab w:val="left" w:pos="709"/>
        </w:tabs>
        <w:jc w:val="both"/>
        <w:rPr>
          <w:rFonts w:ascii="Arial" w:hAnsi="Arial" w:cs="Arial"/>
          <w:sz w:val="22"/>
          <w:szCs w:val="22"/>
        </w:rPr>
      </w:pPr>
    </w:p>
    <w:p w14:paraId="7B757DF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14:paraId="656E363C" w14:textId="77777777" w:rsidR="00D06331" w:rsidRPr="00AE3149" w:rsidRDefault="00D06331" w:rsidP="00366766">
      <w:pPr>
        <w:jc w:val="both"/>
        <w:rPr>
          <w:rFonts w:ascii="Arial" w:hAnsi="Arial" w:cs="Arial"/>
          <w:sz w:val="22"/>
          <w:szCs w:val="22"/>
        </w:rPr>
      </w:pPr>
    </w:p>
    <w:p w14:paraId="50237CF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14:paraId="7C7E7336" w14:textId="77777777" w:rsidR="00D06331" w:rsidRPr="00AE3149" w:rsidRDefault="00D06331" w:rsidP="00366766">
      <w:pPr>
        <w:jc w:val="both"/>
        <w:rPr>
          <w:rFonts w:ascii="Arial" w:hAnsi="Arial" w:cs="Arial"/>
          <w:sz w:val="22"/>
          <w:szCs w:val="22"/>
        </w:rPr>
      </w:pPr>
    </w:p>
    <w:p w14:paraId="1A16CA2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El arrendatario está obligado a dar de comer y beber al animal durante el tiempo en que lo tiene en su poder, de modo que no se desmejore, y a curarle las enfermedades ligras (sic) sin poder cobrar nada al dueño.</w:t>
      </w:r>
    </w:p>
    <w:p w14:paraId="775593BA" w14:textId="77777777" w:rsidR="00D06331" w:rsidRPr="00AE3149" w:rsidRDefault="00D06331" w:rsidP="00366766">
      <w:pPr>
        <w:tabs>
          <w:tab w:val="left" w:pos="709"/>
        </w:tabs>
        <w:jc w:val="both"/>
        <w:rPr>
          <w:rFonts w:ascii="Arial" w:hAnsi="Arial" w:cs="Arial"/>
          <w:sz w:val="22"/>
          <w:szCs w:val="22"/>
        </w:rPr>
      </w:pPr>
    </w:p>
    <w:p w14:paraId="29113FC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14:paraId="15C997C8" w14:textId="77777777" w:rsidR="00D06331" w:rsidRPr="00AE3149" w:rsidRDefault="00D06331" w:rsidP="00366766">
      <w:pPr>
        <w:tabs>
          <w:tab w:val="left" w:pos="709"/>
        </w:tabs>
        <w:jc w:val="both"/>
        <w:rPr>
          <w:rFonts w:ascii="Arial" w:hAnsi="Arial" w:cs="Arial"/>
          <w:sz w:val="22"/>
          <w:szCs w:val="22"/>
        </w:rPr>
      </w:pPr>
    </w:p>
    <w:p w14:paraId="71D0943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En caso de muerte de algún animal alquilado, sus despojos serán entregados por el arrendatario al dueño, si son de alguna utilidad y es posible el transporte.</w:t>
      </w:r>
    </w:p>
    <w:p w14:paraId="69D3FE64" w14:textId="77777777" w:rsidR="00D06331" w:rsidRPr="00AE3149" w:rsidRDefault="00D06331" w:rsidP="00366766">
      <w:pPr>
        <w:tabs>
          <w:tab w:val="left" w:pos="709"/>
        </w:tabs>
        <w:jc w:val="both"/>
        <w:rPr>
          <w:rFonts w:ascii="Arial" w:hAnsi="Arial" w:cs="Arial"/>
          <w:sz w:val="22"/>
          <w:szCs w:val="22"/>
        </w:rPr>
      </w:pPr>
    </w:p>
    <w:p w14:paraId="04D3238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14:paraId="3306229F" w14:textId="77777777" w:rsidR="00D06331" w:rsidRPr="00AE3149" w:rsidRDefault="00D06331" w:rsidP="00366766">
      <w:pPr>
        <w:tabs>
          <w:tab w:val="left" w:pos="709"/>
        </w:tabs>
        <w:jc w:val="both"/>
        <w:rPr>
          <w:rFonts w:ascii="Arial" w:hAnsi="Arial" w:cs="Arial"/>
          <w:sz w:val="22"/>
          <w:szCs w:val="22"/>
        </w:rPr>
      </w:pPr>
    </w:p>
    <w:p w14:paraId="0D6AF2E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dección (sic) del arrendatario.</w:t>
      </w:r>
    </w:p>
    <w:p w14:paraId="5AF6144F" w14:textId="77777777" w:rsidR="001B2014" w:rsidRPr="00AE3149" w:rsidRDefault="001B2014" w:rsidP="00366766">
      <w:pPr>
        <w:jc w:val="both"/>
        <w:rPr>
          <w:rFonts w:ascii="Arial" w:hAnsi="Arial" w:cs="Arial"/>
          <w:sz w:val="22"/>
          <w:szCs w:val="22"/>
        </w:rPr>
      </w:pPr>
    </w:p>
    <w:p w14:paraId="2D760CF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2356</w:t>
      </w:r>
      <w:r w:rsidR="005974B5">
        <w:rPr>
          <w:rFonts w:ascii="Arial" w:hAnsi="Arial" w:cs="Arial"/>
          <w:b/>
          <w:sz w:val="22"/>
          <w:szCs w:val="22"/>
        </w:rPr>
        <w:t xml:space="preserve">. </w:t>
      </w:r>
      <w:r w:rsidRPr="00AE3149">
        <w:rPr>
          <w:rFonts w:ascii="Arial" w:hAnsi="Arial" w:cs="Arial"/>
          <w:sz w:val="22"/>
          <w:szCs w:val="22"/>
        </w:rPr>
        <w:t>En el caso del artículo anterior si en el contrato de alquiler no se trató de animal individualmente determinado, si no de un género y número determinados, el arrendador está obligado a los daños y perjuicios siempre que se falte a la entrega.</w:t>
      </w:r>
    </w:p>
    <w:p w14:paraId="24DC39A5" w14:textId="77777777" w:rsidR="00D06331" w:rsidRPr="00AE3149" w:rsidRDefault="00D06331" w:rsidP="00366766">
      <w:pPr>
        <w:tabs>
          <w:tab w:val="left" w:pos="709"/>
        </w:tabs>
        <w:jc w:val="both"/>
        <w:rPr>
          <w:rFonts w:ascii="Arial" w:hAnsi="Arial" w:cs="Arial"/>
          <w:sz w:val="22"/>
          <w:szCs w:val="22"/>
        </w:rPr>
      </w:pPr>
    </w:p>
    <w:p w14:paraId="2F9C479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14:paraId="1972F466" w14:textId="77777777" w:rsidR="00D06331" w:rsidRPr="00D01A70" w:rsidRDefault="00D06331" w:rsidP="00366766">
      <w:pPr>
        <w:tabs>
          <w:tab w:val="left" w:pos="709"/>
        </w:tabs>
        <w:jc w:val="both"/>
        <w:rPr>
          <w:rFonts w:ascii="Arial" w:hAnsi="Arial" w:cs="Arial"/>
          <w:b/>
          <w:sz w:val="22"/>
          <w:szCs w:val="22"/>
        </w:rPr>
      </w:pPr>
    </w:p>
    <w:p w14:paraId="6A16BBA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14:paraId="0529E444" w14:textId="77777777" w:rsidR="00D06331" w:rsidRPr="00AE3149" w:rsidRDefault="00D06331" w:rsidP="004D28F6">
      <w:pPr>
        <w:tabs>
          <w:tab w:val="left" w:pos="709"/>
        </w:tabs>
        <w:jc w:val="both"/>
        <w:rPr>
          <w:rFonts w:ascii="Arial" w:hAnsi="Arial" w:cs="Arial"/>
          <w:sz w:val="22"/>
          <w:szCs w:val="22"/>
        </w:rPr>
      </w:pPr>
    </w:p>
    <w:p w14:paraId="3326BC14" w14:textId="77777777" w:rsidR="00D06331" w:rsidRPr="00AE3149" w:rsidRDefault="00D06331" w:rsidP="004D28F6">
      <w:pPr>
        <w:tabs>
          <w:tab w:val="left" w:pos="709"/>
        </w:tabs>
        <w:jc w:val="both"/>
        <w:rPr>
          <w:rFonts w:ascii="Arial" w:hAnsi="Arial" w:cs="Arial"/>
          <w:sz w:val="22"/>
          <w:szCs w:val="22"/>
        </w:rPr>
      </w:pPr>
    </w:p>
    <w:p w14:paraId="700A07A8" w14:textId="77777777" w:rsidR="00D06331" w:rsidRPr="00AE3149" w:rsidRDefault="00D06331" w:rsidP="004D28F6">
      <w:pPr>
        <w:pStyle w:val="Ttulo5"/>
      </w:pPr>
      <w:r w:rsidRPr="00AE3149">
        <w:t>CAPÍTULO VII</w:t>
      </w:r>
    </w:p>
    <w:p w14:paraId="4BD4A14E" w14:textId="77777777"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14:paraId="373D0F1E" w14:textId="77777777" w:rsidR="00D06331" w:rsidRPr="00AE3149" w:rsidRDefault="00D06331" w:rsidP="004D28F6">
      <w:pPr>
        <w:jc w:val="center"/>
        <w:rPr>
          <w:rFonts w:ascii="Arial" w:hAnsi="Arial" w:cs="Arial"/>
          <w:sz w:val="22"/>
          <w:szCs w:val="22"/>
        </w:rPr>
      </w:pPr>
    </w:p>
    <w:p w14:paraId="3C79CD50" w14:textId="77777777"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 xml:space="preserve">Todos los arrendamientos, sean de predios rústicos o urbanos, que no se hayan celebrado por tiempo expresamente determinado, concluirán a voluntad de cualquiera de las partes </w:t>
      </w:r>
      <w:r w:rsidRPr="005974B5">
        <w:rPr>
          <w:rFonts w:ascii="Arial" w:hAnsi="Arial" w:cs="Arial"/>
          <w:sz w:val="22"/>
          <w:szCs w:val="22"/>
        </w:rPr>
        <w:lastRenderedPageBreak/>
        <w:t>contratantes, previo aviso a la otra parte dado en forma indubitable con dos meses de anticipación si el predio es urbano, y con un año si es rústico.</w:t>
      </w:r>
    </w:p>
    <w:p w14:paraId="27C6409E" w14:textId="77777777" w:rsidR="00D06331" w:rsidRPr="00AE3149" w:rsidRDefault="00D06331" w:rsidP="00366766">
      <w:pPr>
        <w:tabs>
          <w:tab w:val="left" w:pos="709"/>
        </w:tabs>
        <w:jc w:val="both"/>
        <w:rPr>
          <w:rFonts w:ascii="Arial" w:hAnsi="Arial" w:cs="Arial"/>
          <w:sz w:val="22"/>
          <w:szCs w:val="22"/>
        </w:rPr>
      </w:pPr>
    </w:p>
    <w:p w14:paraId="7BA9BCF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14:paraId="39C3728D" w14:textId="77777777" w:rsidR="00D06331" w:rsidRPr="00AE3149" w:rsidRDefault="00D06331" w:rsidP="004D28F6">
      <w:pPr>
        <w:tabs>
          <w:tab w:val="left" w:pos="709"/>
        </w:tabs>
        <w:jc w:val="both"/>
        <w:rPr>
          <w:rFonts w:ascii="Arial" w:hAnsi="Arial" w:cs="Arial"/>
          <w:sz w:val="22"/>
          <w:szCs w:val="22"/>
        </w:rPr>
      </w:pPr>
    </w:p>
    <w:p w14:paraId="1A0E59D3" w14:textId="77777777" w:rsidR="00D06331" w:rsidRPr="00AE3149" w:rsidRDefault="00D06331" w:rsidP="004D28F6">
      <w:pPr>
        <w:tabs>
          <w:tab w:val="left" w:pos="709"/>
        </w:tabs>
        <w:jc w:val="both"/>
        <w:rPr>
          <w:rFonts w:ascii="Arial" w:hAnsi="Arial" w:cs="Arial"/>
          <w:sz w:val="22"/>
          <w:szCs w:val="22"/>
        </w:rPr>
      </w:pPr>
    </w:p>
    <w:p w14:paraId="3398BBE2" w14:textId="77777777" w:rsidR="00D06331" w:rsidRPr="00AE3149" w:rsidRDefault="00D06331" w:rsidP="004D28F6">
      <w:pPr>
        <w:pStyle w:val="Ttulo5"/>
      </w:pPr>
      <w:r w:rsidRPr="00AE3149">
        <w:t>CAPÍTULO VIII</w:t>
      </w:r>
    </w:p>
    <w:p w14:paraId="056CAAD7" w14:textId="77777777" w:rsidR="00D06331" w:rsidRPr="00AE3149" w:rsidRDefault="00D06331" w:rsidP="004D28F6">
      <w:pPr>
        <w:pStyle w:val="Ttulo5"/>
      </w:pPr>
      <w:r w:rsidRPr="00AE3149">
        <w:t>DEL SUBARRIENDO</w:t>
      </w:r>
    </w:p>
    <w:p w14:paraId="34E2B680" w14:textId="77777777" w:rsidR="00D06331" w:rsidRPr="00AE3149" w:rsidRDefault="00D06331" w:rsidP="004D28F6">
      <w:pPr>
        <w:rPr>
          <w:rFonts w:ascii="Arial" w:hAnsi="Arial" w:cs="Arial"/>
          <w:sz w:val="22"/>
          <w:szCs w:val="22"/>
        </w:rPr>
      </w:pPr>
    </w:p>
    <w:p w14:paraId="78800F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14:paraId="63DC10D9" w14:textId="77777777" w:rsidR="00D06331" w:rsidRPr="00AE3149" w:rsidRDefault="00D06331" w:rsidP="00366766">
      <w:pPr>
        <w:tabs>
          <w:tab w:val="left" w:pos="709"/>
        </w:tabs>
        <w:jc w:val="both"/>
        <w:rPr>
          <w:rFonts w:ascii="Arial" w:hAnsi="Arial" w:cs="Arial"/>
          <w:sz w:val="22"/>
          <w:szCs w:val="22"/>
        </w:rPr>
      </w:pPr>
    </w:p>
    <w:p w14:paraId="0C7F4FA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14:paraId="0B1F1542" w14:textId="77777777" w:rsidR="00D06331" w:rsidRPr="00AE3149" w:rsidRDefault="00D06331" w:rsidP="00366766">
      <w:pPr>
        <w:tabs>
          <w:tab w:val="left" w:pos="709"/>
        </w:tabs>
        <w:jc w:val="both"/>
        <w:rPr>
          <w:rFonts w:ascii="Arial" w:hAnsi="Arial" w:cs="Arial"/>
          <w:sz w:val="22"/>
          <w:szCs w:val="22"/>
        </w:rPr>
      </w:pPr>
    </w:p>
    <w:p w14:paraId="427F2DD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14:paraId="240D5E2E" w14:textId="77777777" w:rsidR="00D06331" w:rsidRPr="00AE3149" w:rsidRDefault="00D06331" w:rsidP="004D28F6">
      <w:pPr>
        <w:tabs>
          <w:tab w:val="left" w:pos="709"/>
        </w:tabs>
        <w:jc w:val="both"/>
        <w:rPr>
          <w:rFonts w:ascii="Arial" w:hAnsi="Arial" w:cs="Arial"/>
          <w:sz w:val="22"/>
          <w:szCs w:val="22"/>
        </w:rPr>
      </w:pPr>
    </w:p>
    <w:p w14:paraId="2FE2C77B" w14:textId="77777777" w:rsidR="00D06331" w:rsidRPr="00AE3149" w:rsidRDefault="00D06331" w:rsidP="004D28F6">
      <w:pPr>
        <w:tabs>
          <w:tab w:val="left" w:pos="709"/>
        </w:tabs>
        <w:jc w:val="both"/>
        <w:rPr>
          <w:rFonts w:ascii="Arial" w:hAnsi="Arial" w:cs="Arial"/>
          <w:sz w:val="22"/>
          <w:szCs w:val="22"/>
        </w:rPr>
      </w:pPr>
    </w:p>
    <w:p w14:paraId="2A0B7913" w14:textId="77777777" w:rsidR="00D06331" w:rsidRPr="00AE3149" w:rsidRDefault="00D06331" w:rsidP="004D28F6">
      <w:pPr>
        <w:pStyle w:val="Ttulo5"/>
      </w:pPr>
      <w:r w:rsidRPr="00AE3149">
        <w:t>CAPÍTULO IX</w:t>
      </w:r>
    </w:p>
    <w:p w14:paraId="15309B02" w14:textId="77777777" w:rsidR="00D06331" w:rsidRPr="00AE3149" w:rsidRDefault="00D06331" w:rsidP="004D28F6">
      <w:pPr>
        <w:pStyle w:val="Ttulo5"/>
      </w:pPr>
      <w:r w:rsidRPr="00AE3149">
        <w:t>DEL MODO DE TERMINAR EL ARRENDAMIENTO</w:t>
      </w:r>
    </w:p>
    <w:p w14:paraId="04B74BAF" w14:textId="77777777" w:rsidR="00D06331" w:rsidRPr="00AE3149" w:rsidRDefault="00D06331" w:rsidP="004D28F6">
      <w:pPr>
        <w:rPr>
          <w:rFonts w:ascii="Arial" w:hAnsi="Arial" w:cs="Arial"/>
          <w:sz w:val="22"/>
          <w:szCs w:val="22"/>
        </w:rPr>
      </w:pPr>
    </w:p>
    <w:p w14:paraId="06DF35A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14:paraId="3C19AFD7" w14:textId="77777777" w:rsidR="00D06331" w:rsidRPr="00AE3149" w:rsidRDefault="00D06331" w:rsidP="00366766">
      <w:pPr>
        <w:tabs>
          <w:tab w:val="left" w:pos="709"/>
        </w:tabs>
        <w:jc w:val="both"/>
        <w:rPr>
          <w:rFonts w:ascii="Arial" w:hAnsi="Arial" w:cs="Arial"/>
          <w:sz w:val="22"/>
          <w:szCs w:val="22"/>
        </w:rPr>
      </w:pPr>
    </w:p>
    <w:p w14:paraId="407BAE1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Por haberse cumplido el plazo fijado en el contrato o por la ley, o por estar satisfecho el objeto para que la cosa fué arrendada;</w:t>
      </w:r>
    </w:p>
    <w:p w14:paraId="63D259CE" w14:textId="77777777" w:rsidR="00D06331" w:rsidRPr="00AE3149" w:rsidRDefault="00D06331" w:rsidP="00366766">
      <w:pPr>
        <w:jc w:val="both"/>
        <w:rPr>
          <w:rFonts w:ascii="Arial" w:hAnsi="Arial" w:cs="Arial"/>
          <w:sz w:val="22"/>
          <w:szCs w:val="22"/>
        </w:rPr>
      </w:pPr>
    </w:p>
    <w:p w14:paraId="17CC2F8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14:paraId="0F48BD11" w14:textId="77777777" w:rsidR="00D06331" w:rsidRPr="00AE3149" w:rsidRDefault="00D06331" w:rsidP="00366766">
      <w:pPr>
        <w:jc w:val="both"/>
        <w:rPr>
          <w:rFonts w:ascii="Arial" w:hAnsi="Arial" w:cs="Arial"/>
          <w:sz w:val="22"/>
          <w:szCs w:val="22"/>
        </w:rPr>
      </w:pPr>
    </w:p>
    <w:p w14:paraId="7489F948"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14:paraId="6C2D43A1" w14:textId="77777777" w:rsidR="00D06331" w:rsidRPr="00AE3149" w:rsidRDefault="00D06331" w:rsidP="00366766">
      <w:pPr>
        <w:jc w:val="both"/>
        <w:rPr>
          <w:rFonts w:ascii="Arial" w:hAnsi="Arial" w:cs="Arial"/>
          <w:sz w:val="22"/>
          <w:szCs w:val="22"/>
        </w:rPr>
      </w:pPr>
    </w:p>
    <w:p w14:paraId="1F8856B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14:paraId="4C73CBF3" w14:textId="77777777" w:rsidR="00D06331" w:rsidRPr="00AE3149" w:rsidRDefault="00D06331" w:rsidP="00366766">
      <w:pPr>
        <w:jc w:val="both"/>
        <w:rPr>
          <w:rFonts w:ascii="Arial" w:hAnsi="Arial" w:cs="Arial"/>
          <w:sz w:val="22"/>
          <w:szCs w:val="22"/>
        </w:rPr>
      </w:pPr>
    </w:p>
    <w:p w14:paraId="116413D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14:paraId="47596ABB" w14:textId="77777777" w:rsidR="00D06331" w:rsidRPr="00AE3149" w:rsidRDefault="00D06331" w:rsidP="00366766">
      <w:pPr>
        <w:jc w:val="both"/>
        <w:rPr>
          <w:rFonts w:ascii="Arial" w:hAnsi="Arial" w:cs="Arial"/>
          <w:sz w:val="22"/>
          <w:szCs w:val="22"/>
        </w:rPr>
      </w:pPr>
    </w:p>
    <w:p w14:paraId="4C60630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14:paraId="28C49868" w14:textId="77777777" w:rsidR="00D06331" w:rsidRPr="00AE3149" w:rsidRDefault="00D06331" w:rsidP="00366766">
      <w:pPr>
        <w:jc w:val="both"/>
        <w:rPr>
          <w:rFonts w:ascii="Arial" w:hAnsi="Arial" w:cs="Arial"/>
          <w:sz w:val="22"/>
          <w:szCs w:val="22"/>
        </w:rPr>
      </w:pPr>
    </w:p>
    <w:p w14:paraId="1917877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14:paraId="36B527EA" w14:textId="77777777" w:rsidR="00D06331" w:rsidRPr="00AE3149" w:rsidRDefault="00D06331" w:rsidP="00366766">
      <w:pPr>
        <w:jc w:val="both"/>
        <w:rPr>
          <w:rFonts w:ascii="Arial" w:hAnsi="Arial" w:cs="Arial"/>
          <w:sz w:val="22"/>
          <w:szCs w:val="22"/>
        </w:rPr>
      </w:pPr>
    </w:p>
    <w:p w14:paraId="5EC9189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VIII.- Por evicción de la cosa dada en arrendamiento.</w:t>
      </w:r>
    </w:p>
    <w:p w14:paraId="63C252B8" w14:textId="77777777" w:rsidR="00D06331" w:rsidRPr="00AE3149" w:rsidRDefault="00D06331" w:rsidP="00366766">
      <w:pPr>
        <w:jc w:val="both"/>
        <w:rPr>
          <w:rFonts w:ascii="Arial" w:hAnsi="Arial" w:cs="Arial"/>
          <w:sz w:val="22"/>
          <w:szCs w:val="22"/>
        </w:rPr>
      </w:pPr>
    </w:p>
    <w:p w14:paraId="30EC3735" w14:textId="77777777" w:rsidR="00D01A70" w:rsidRDefault="00D06331" w:rsidP="00366766">
      <w:pPr>
        <w:jc w:val="both"/>
        <w:rPr>
          <w:rFonts w:ascii="Arial" w:hAnsi="Arial" w:cs="Arial"/>
          <w:sz w:val="22"/>
          <w:szCs w:val="22"/>
        </w:rPr>
      </w:pPr>
      <w:r w:rsidRPr="00D01A70">
        <w:rPr>
          <w:rFonts w:ascii="Arial" w:hAnsi="Arial" w:cs="Arial"/>
          <w:b/>
          <w:sz w:val="22"/>
          <w:szCs w:val="22"/>
        </w:rPr>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14:paraId="710EC857" w14:textId="77777777"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14:paraId="5F289482" w14:textId="77777777" w:rsidR="00D06331" w:rsidRPr="00AE3149" w:rsidRDefault="00D06331" w:rsidP="00366766">
      <w:pPr>
        <w:jc w:val="both"/>
        <w:rPr>
          <w:rFonts w:ascii="Arial" w:hAnsi="Arial" w:cs="Arial"/>
          <w:sz w:val="22"/>
          <w:szCs w:val="22"/>
        </w:rPr>
      </w:pPr>
    </w:p>
    <w:p w14:paraId="32D6367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una alza después de que se celebró el contrato de arrendamiento.</w:t>
      </w:r>
    </w:p>
    <w:p w14:paraId="5EF34026" w14:textId="77777777" w:rsidR="00D06331" w:rsidRPr="00AE3149" w:rsidRDefault="00D06331" w:rsidP="00366766">
      <w:pPr>
        <w:jc w:val="both"/>
        <w:rPr>
          <w:rFonts w:ascii="Arial" w:hAnsi="Arial" w:cs="Arial"/>
          <w:sz w:val="22"/>
          <w:szCs w:val="22"/>
        </w:rPr>
      </w:pPr>
    </w:p>
    <w:p w14:paraId="34F0ED5D"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14:paraId="19CED06B" w14:textId="77777777" w:rsidR="00D06331" w:rsidRPr="00AE3149" w:rsidRDefault="00D06331" w:rsidP="00366766">
      <w:pPr>
        <w:tabs>
          <w:tab w:val="left" w:pos="709"/>
        </w:tabs>
        <w:jc w:val="both"/>
        <w:rPr>
          <w:rFonts w:ascii="Arial" w:hAnsi="Arial" w:cs="Arial"/>
          <w:sz w:val="22"/>
          <w:szCs w:val="22"/>
        </w:rPr>
      </w:pPr>
    </w:p>
    <w:p w14:paraId="2E1E653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14:paraId="5F1E1911" w14:textId="77777777" w:rsidR="00D06331" w:rsidRPr="00AE3149" w:rsidRDefault="00D06331" w:rsidP="00366766">
      <w:pPr>
        <w:tabs>
          <w:tab w:val="left" w:pos="709"/>
        </w:tabs>
        <w:jc w:val="both"/>
        <w:rPr>
          <w:rFonts w:ascii="Arial" w:hAnsi="Arial" w:cs="Arial"/>
          <w:sz w:val="22"/>
          <w:szCs w:val="22"/>
        </w:rPr>
      </w:pPr>
    </w:p>
    <w:p w14:paraId="20B4877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14:paraId="48BD44A8" w14:textId="77777777" w:rsidR="00D06331" w:rsidRPr="00AE3149" w:rsidRDefault="00D06331" w:rsidP="00366766">
      <w:pPr>
        <w:tabs>
          <w:tab w:val="left" w:pos="709"/>
        </w:tabs>
        <w:jc w:val="both"/>
        <w:rPr>
          <w:rFonts w:ascii="Arial" w:hAnsi="Arial" w:cs="Arial"/>
          <w:sz w:val="22"/>
          <w:szCs w:val="22"/>
        </w:rPr>
      </w:pPr>
    </w:p>
    <w:p w14:paraId="1FFFC0D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14:paraId="3196C457" w14:textId="77777777" w:rsidR="00D06331" w:rsidRPr="00AE3149" w:rsidRDefault="00D06331" w:rsidP="00366766">
      <w:pPr>
        <w:tabs>
          <w:tab w:val="left" w:pos="709"/>
        </w:tabs>
        <w:jc w:val="both"/>
        <w:rPr>
          <w:rFonts w:ascii="Arial" w:hAnsi="Arial" w:cs="Arial"/>
          <w:sz w:val="22"/>
          <w:szCs w:val="22"/>
        </w:rPr>
      </w:pPr>
    </w:p>
    <w:p w14:paraId="7FF7003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14:paraId="41D02A2D" w14:textId="77777777" w:rsidR="00D06331" w:rsidRPr="00AE3149" w:rsidRDefault="00D06331" w:rsidP="00366766">
      <w:pPr>
        <w:tabs>
          <w:tab w:val="left" w:pos="709"/>
        </w:tabs>
        <w:jc w:val="both"/>
        <w:rPr>
          <w:rFonts w:ascii="Arial" w:hAnsi="Arial" w:cs="Arial"/>
          <w:sz w:val="22"/>
          <w:szCs w:val="22"/>
        </w:rPr>
      </w:pPr>
    </w:p>
    <w:p w14:paraId="69EEE54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Por falta de pago de la renta en los términos prevenidos en los artículos 2333 y 2335;</w:t>
      </w:r>
    </w:p>
    <w:p w14:paraId="0CDEA1F9" w14:textId="77777777" w:rsidR="00D06331" w:rsidRPr="00AE3149" w:rsidRDefault="00D06331" w:rsidP="00366766">
      <w:pPr>
        <w:jc w:val="both"/>
        <w:rPr>
          <w:rFonts w:ascii="Arial" w:hAnsi="Arial" w:cs="Arial"/>
          <w:sz w:val="22"/>
          <w:szCs w:val="22"/>
        </w:rPr>
      </w:pPr>
    </w:p>
    <w:p w14:paraId="53F88461"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Por usarse la cosa en contravención a lo dispuesto en la fracción III del artículo 2306;</w:t>
      </w:r>
    </w:p>
    <w:p w14:paraId="7FFB5C8B" w14:textId="77777777" w:rsidR="00D06331" w:rsidRPr="00AE3149" w:rsidRDefault="00D06331" w:rsidP="00366766">
      <w:pPr>
        <w:jc w:val="both"/>
        <w:rPr>
          <w:rFonts w:ascii="Arial" w:hAnsi="Arial" w:cs="Arial"/>
          <w:sz w:val="22"/>
          <w:szCs w:val="22"/>
        </w:rPr>
      </w:pPr>
    </w:p>
    <w:p w14:paraId="691A427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14:paraId="2F75E1AC" w14:textId="77777777" w:rsidR="00D06331" w:rsidRPr="00AE3149" w:rsidRDefault="00D06331" w:rsidP="00366766">
      <w:pPr>
        <w:tabs>
          <w:tab w:val="left" w:pos="709"/>
        </w:tabs>
        <w:jc w:val="both"/>
        <w:rPr>
          <w:rFonts w:ascii="Arial" w:hAnsi="Arial" w:cs="Arial"/>
          <w:sz w:val="22"/>
          <w:szCs w:val="22"/>
        </w:rPr>
      </w:pPr>
    </w:p>
    <w:p w14:paraId="585F4DA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14:paraId="5B3345DA" w14:textId="77777777" w:rsidR="001B2014" w:rsidRPr="00AE3149" w:rsidRDefault="001B2014" w:rsidP="00366766">
      <w:pPr>
        <w:tabs>
          <w:tab w:val="left" w:pos="709"/>
        </w:tabs>
        <w:jc w:val="both"/>
        <w:rPr>
          <w:rFonts w:ascii="Arial" w:hAnsi="Arial" w:cs="Arial"/>
          <w:sz w:val="22"/>
          <w:szCs w:val="22"/>
        </w:rPr>
      </w:pPr>
    </w:p>
    <w:p w14:paraId="590BA6E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14:paraId="2F0E6BD8" w14:textId="77777777" w:rsidR="00D06331" w:rsidRPr="00AE3149" w:rsidRDefault="00D06331" w:rsidP="00366766">
      <w:pPr>
        <w:tabs>
          <w:tab w:val="left" w:pos="709"/>
        </w:tabs>
        <w:jc w:val="both"/>
        <w:rPr>
          <w:rFonts w:ascii="Arial" w:hAnsi="Arial" w:cs="Arial"/>
          <w:sz w:val="22"/>
          <w:szCs w:val="22"/>
        </w:rPr>
      </w:pPr>
    </w:p>
    <w:p w14:paraId="574C105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14:paraId="1C1BAF67" w14:textId="77777777" w:rsidR="00D06331" w:rsidRPr="00AE3149" w:rsidRDefault="00D06331" w:rsidP="00366766">
      <w:pPr>
        <w:tabs>
          <w:tab w:val="left" w:pos="709"/>
        </w:tabs>
        <w:jc w:val="both"/>
        <w:rPr>
          <w:rFonts w:ascii="Arial" w:hAnsi="Arial" w:cs="Arial"/>
          <w:sz w:val="22"/>
          <w:szCs w:val="22"/>
        </w:rPr>
      </w:pPr>
    </w:p>
    <w:p w14:paraId="6D24B51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2374</w:t>
      </w:r>
      <w:r w:rsidR="00155263">
        <w:rPr>
          <w:rFonts w:ascii="Arial" w:hAnsi="Arial" w:cs="Arial"/>
          <w:b/>
          <w:sz w:val="22"/>
          <w:szCs w:val="22"/>
        </w:rPr>
        <w:t xml:space="preserve">. </w:t>
      </w:r>
      <w:r w:rsidRPr="00AE3149">
        <w:rPr>
          <w:rFonts w:ascii="Arial" w:hAnsi="Arial" w:cs="Arial"/>
          <w:sz w:val="22"/>
          <w:szCs w:val="22"/>
        </w:rPr>
        <w:t>Si el usufructuario no manifestó su calidad de tal al hacer el arrendamiento y por haberse consolidado la propiedad con el usufructo, exige el propietario la desocupación de la finca, tiene el arrendatario derecho paar (sic) demandar al arrendador la indemnización de daños y perjuicios.</w:t>
      </w:r>
    </w:p>
    <w:p w14:paraId="34434549" w14:textId="77777777" w:rsidR="00D06331" w:rsidRPr="00AE3149" w:rsidRDefault="00D06331" w:rsidP="00366766">
      <w:pPr>
        <w:tabs>
          <w:tab w:val="left" w:pos="709"/>
        </w:tabs>
        <w:jc w:val="both"/>
        <w:rPr>
          <w:rFonts w:ascii="Arial" w:hAnsi="Arial" w:cs="Arial"/>
          <w:sz w:val="22"/>
          <w:szCs w:val="22"/>
        </w:rPr>
      </w:pPr>
    </w:p>
    <w:p w14:paraId="13C5E1F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14:paraId="297A1EB7" w14:textId="77777777" w:rsidR="00D06331" w:rsidRPr="00AE3149" w:rsidRDefault="00D06331" w:rsidP="00366766">
      <w:pPr>
        <w:tabs>
          <w:tab w:val="left" w:pos="709"/>
        </w:tabs>
        <w:jc w:val="both"/>
        <w:rPr>
          <w:rFonts w:ascii="Arial" w:hAnsi="Arial" w:cs="Arial"/>
          <w:sz w:val="22"/>
          <w:szCs w:val="22"/>
        </w:rPr>
      </w:pPr>
    </w:p>
    <w:p w14:paraId="4CF91A7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Si el predio dado en arrendamiento fuere enajenado judicialmente, el contrato de arrendamiento subsistirá, a menos que aparezca que se celebró dentro de los sesenta días anteriores al secuestro de la finca, en cuyo caso el arrendamiento podrá darse por concluído.</w:t>
      </w:r>
    </w:p>
    <w:p w14:paraId="0B79F63E" w14:textId="77777777" w:rsidR="00D06331" w:rsidRPr="00AE3149" w:rsidRDefault="00D06331" w:rsidP="00366766">
      <w:pPr>
        <w:tabs>
          <w:tab w:val="left" w:pos="709"/>
        </w:tabs>
        <w:jc w:val="both"/>
        <w:rPr>
          <w:rFonts w:ascii="Arial" w:hAnsi="Arial" w:cs="Arial"/>
          <w:sz w:val="22"/>
          <w:szCs w:val="22"/>
        </w:rPr>
      </w:pPr>
    </w:p>
    <w:p w14:paraId="60E8714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14:paraId="504E98F1" w14:textId="77777777" w:rsidR="00D06331" w:rsidRPr="00AE3149" w:rsidRDefault="00D06331" w:rsidP="004D28F6">
      <w:pPr>
        <w:tabs>
          <w:tab w:val="left" w:pos="709"/>
        </w:tabs>
        <w:jc w:val="both"/>
        <w:rPr>
          <w:rFonts w:ascii="Arial" w:hAnsi="Arial" w:cs="Arial"/>
          <w:sz w:val="22"/>
          <w:szCs w:val="22"/>
        </w:rPr>
      </w:pPr>
    </w:p>
    <w:p w14:paraId="724E41D2" w14:textId="77777777" w:rsidR="00D06331" w:rsidRPr="00AE3149" w:rsidRDefault="00D06331" w:rsidP="004D28F6">
      <w:pPr>
        <w:tabs>
          <w:tab w:val="left" w:pos="709"/>
        </w:tabs>
        <w:jc w:val="both"/>
        <w:rPr>
          <w:rFonts w:ascii="Arial" w:hAnsi="Arial" w:cs="Arial"/>
          <w:sz w:val="22"/>
          <w:szCs w:val="22"/>
        </w:rPr>
      </w:pPr>
    </w:p>
    <w:p w14:paraId="3F400130" w14:textId="77777777" w:rsidR="00D06331" w:rsidRPr="00AE3149" w:rsidRDefault="00D06331" w:rsidP="004D28F6">
      <w:pPr>
        <w:pStyle w:val="Ttulo4"/>
      </w:pPr>
      <w:r w:rsidRPr="00AE3149">
        <w:t>TÍTULO SÉPTIMO</w:t>
      </w:r>
    </w:p>
    <w:p w14:paraId="157A577F" w14:textId="77777777" w:rsidR="00D06331" w:rsidRPr="00AE3149" w:rsidRDefault="00D06331" w:rsidP="004D28F6">
      <w:pPr>
        <w:pStyle w:val="Ttulo4"/>
      </w:pPr>
      <w:r w:rsidRPr="00AE3149">
        <w:t>DEL COMODATO</w:t>
      </w:r>
    </w:p>
    <w:p w14:paraId="117B5A70" w14:textId="77777777" w:rsidR="00D06331" w:rsidRPr="00AE3149" w:rsidRDefault="00D06331" w:rsidP="004D28F6">
      <w:pPr>
        <w:rPr>
          <w:rFonts w:ascii="Arial" w:hAnsi="Arial" w:cs="Arial"/>
          <w:sz w:val="22"/>
          <w:szCs w:val="22"/>
        </w:rPr>
      </w:pPr>
    </w:p>
    <w:p w14:paraId="4449301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14:paraId="46C78F91" w14:textId="77777777" w:rsidR="001B2014" w:rsidRPr="00AE3149" w:rsidRDefault="001B2014" w:rsidP="00366766">
      <w:pPr>
        <w:tabs>
          <w:tab w:val="left" w:pos="709"/>
        </w:tabs>
        <w:jc w:val="both"/>
        <w:rPr>
          <w:rFonts w:ascii="Arial" w:hAnsi="Arial" w:cs="Arial"/>
          <w:sz w:val="22"/>
          <w:szCs w:val="22"/>
        </w:rPr>
      </w:pPr>
    </w:p>
    <w:p w14:paraId="70DB8F0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14:paraId="320A17B2" w14:textId="77777777" w:rsidR="00D06331" w:rsidRPr="00AE3149" w:rsidRDefault="00D06331" w:rsidP="00366766">
      <w:pPr>
        <w:jc w:val="both"/>
        <w:rPr>
          <w:rFonts w:ascii="Arial" w:hAnsi="Arial" w:cs="Arial"/>
          <w:sz w:val="22"/>
          <w:szCs w:val="22"/>
        </w:rPr>
      </w:pPr>
    </w:p>
    <w:p w14:paraId="483BC4B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14:paraId="37F71532" w14:textId="77777777" w:rsidR="00D06331" w:rsidRPr="00AE3149" w:rsidRDefault="00D06331" w:rsidP="00366766">
      <w:pPr>
        <w:tabs>
          <w:tab w:val="left" w:pos="709"/>
        </w:tabs>
        <w:jc w:val="both"/>
        <w:rPr>
          <w:rFonts w:ascii="Arial" w:hAnsi="Arial" w:cs="Arial"/>
          <w:sz w:val="22"/>
          <w:szCs w:val="22"/>
        </w:rPr>
      </w:pPr>
    </w:p>
    <w:p w14:paraId="1CF5022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14:paraId="7E601D41" w14:textId="77777777" w:rsidR="00D06331" w:rsidRPr="00AE3149" w:rsidRDefault="00D06331" w:rsidP="00366766">
      <w:pPr>
        <w:tabs>
          <w:tab w:val="left" w:pos="709"/>
        </w:tabs>
        <w:jc w:val="both"/>
        <w:rPr>
          <w:rFonts w:ascii="Arial" w:hAnsi="Arial" w:cs="Arial"/>
          <w:sz w:val="22"/>
          <w:szCs w:val="22"/>
        </w:rPr>
      </w:pPr>
    </w:p>
    <w:p w14:paraId="484F425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14:paraId="23B0196F" w14:textId="77777777" w:rsidR="00D06331" w:rsidRPr="00AE3149" w:rsidRDefault="00D06331" w:rsidP="00366766">
      <w:pPr>
        <w:tabs>
          <w:tab w:val="left" w:pos="709"/>
        </w:tabs>
        <w:jc w:val="both"/>
        <w:rPr>
          <w:rFonts w:ascii="Arial" w:hAnsi="Arial" w:cs="Arial"/>
          <w:sz w:val="22"/>
          <w:szCs w:val="22"/>
        </w:rPr>
      </w:pPr>
    </w:p>
    <w:p w14:paraId="35CC826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14:paraId="01B38369" w14:textId="77777777" w:rsidR="00D06331" w:rsidRPr="00AE3149" w:rsidRDefault="00D06331" w:rsidP="00366766">
      <w:pPr>
        <w:tabs>
          <w:tab w:val="left" w:pos="709"/>
        </w:tabs>
        <w:jc w:val="both"/>
        <w:rPr>
          <w:rFonts w:ascii="Arial" w:hAnsi="Arial" w:cs="Arial"/>
          <w:sz w:val="22"/>
          <w:szCs w:val="22"/>
        </w:rPr>
      </w:pPr>
    </w:p>
    <w:p w14:paraId="5EC50C6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14:paraId="4879297A" w14:textId="77777777" w:rsidR="00D06331" w:rsidRPr="00AE3149" w:rsidRDefault="00D06331" w:rsidP="00366766">
      <w:pPr>
        <w:tabs>
          <w:tab w:val="left" w:pos="709"/>
        </w:tabs>
        <w:jc w:val="both"/>
        <w:rPr>
          <w:rFonts w:ascii="Arial" w:hAnsi="Arial" w:cs="Arial"/>
          <w:sz w:val="22"/>
          <w:szCs w:val="22"/>
        </w:rPr>
      </w:pPr>
    </w:p>
    <w:p w14:paraId="6B39134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El comodatario responde de la pérdida de la cosa si la emplea en uso diverso o por más tiempo del convenido, aún cuando aquella sobrevenga por caso fortuito.</w:t>
      </w:r>
    </w:p>
    <w:p w14:paraId="07A62C9F" w14:textId="77777777" w:rsidR="00D06331" w:rsidRPr="00AE3149" w:rsidRDefault="00D06331" w:rsidP="00366766">
      <w:pPr>
        <w:tabs>
          <w:tab w:val="left" w:pos="709"/>
        </w:tabs>
        <w:jc w:val="both"/>
        <w:rPr>
          <w:rFonts w:ascii="Arial" w:hAnsi="Arial" w:cs="Arial"/>
          <w:sz w:val="22"/>
          <w:szCs w:val="22"/>
        </w:rPr>
      </w:pPr>
    </w:p>
    <w:p w14:paraId="0D0A735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14:paraId="64F8283F" w14:textId="77777777" w:rsidR="00D06331" w:rsidRPr="00AE3149" w:rsidRDefault="00D06331" w:rsidP="00366766">
      <w:pPr>
        <w:tabs>
          <w:tab w:val="left" w:pos="709"/>
        </w:tabs>
        <w:jc w:val="both"/>
        <w:rPr>
          <w:rFonts w:ascii="Arial" w:hAnsi="Arial" w:cs="Arial"/>
          <w:sz w:val="22"/>
          <w:szCs w:val="22"/>
        </w:rPr>
      </w:pPr>
    </w:p>
    <w:p w14:paraId="1F2CEFF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Si la cosa ha sido estimada al prestarla, su pérdida, aún cuando sobrevenga por caso fortuito, es de cuenta del comodatario, quien deberá entregar el precio, si no hay convenio expreso en contrario.</w:t>
      </w:r>
    </w:p>
    <w:p w14:paraId="19FE08CF" w14:textId="77777777" w:rsidR="00D06331" w:rsidRPr="00AE3149" w:rsidRDefault="00D06331" w:rsidP="00366766">
      <w:pPr>
        <w:tabs>
          <w:tab w:val="left" w:pos="709"/>
        </w:tabs>
        <w:jc w:val="both"/>
        <w:rPr>
          <w:rFonts w:ascii="Arial" w:hAnsi="Arial" w:cs="Arial"/>
          <w:sz w:val="22"/>
          <w:szCs w:val="22"/>
        </w:rPr>
      </w:pPr>
    </w:p>
    <w:p w14:paraId="41A4A44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Si la cosa se deteriora por el solo efecto del uso para que fue prestada, y sin culpa del comodatario, no es éste responsable del deterioro.</w:t>
      </w:r>
    </w:p>
    <w:p w14:paraId="643ED84F" w14:textId="77777777" w:rsidR="00D06331" w:rsidRPr="00AE3149" w:rsidRDefault="00D06331" w:rsidP="00366766">
      <w:pPr>
        <w:tabs>
          <w:tab w:val="left" w:pos="709"/>
        </w:tabs>
        <w:jc w:val="both"/>
        <w:rPr>
          <w:rFonts w:ascii="Arial" w:hAnsi="Arial" w:cs="Arial"/>
          <w:sz w:val="22"/>
          <w:szCs w:val="22"/>
        </w:rPr>
      </w:pPr>
    </w:p>
    <w:p w14:paraId="59FD487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14:paraId="64D190B6" w14:textId="77777777" w:rsidR="00D06331" w:rsidRPr="00AE3149" w:rsidRDefault="00D06331" w:rsidP="00366766">
      <w:pPr>
        <w:tabs>
          <w:tab w:val="left" w:pos="709"/>
        </w:tabs>
        <w:jc w:val="both"/>
        <w:rPr>
          <w:rFonts w:ascii="Arial" w:hAnsi="Arial" w:cs="Arial"/>
          <w:sz w:val="22"/>
          <w:szCs w:val="22"/>
        </w:rPr>
      </w:pPr>
    </w:p>
    <w:p w14:paraId="56A978A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14:paraId="3E864CAD" w14:textId="77777777" w:rsidR="00D06331" w:rsidRPr="00AE3149" w:rsidRDefault="00D06331" w:rsidP="00366766">
      <w:pPr>
        <w:tabs>
          <w:tab w:val="left" w:pos="709"/>
        </w:tabs>
        <w:jc w:val="both"/>
        <w:rPr>
          <w:rFonts w:ascii="Arial" w:hAnsi="Arial" w:cs="Arial"/>
          <w:sz w:val="22"/>
          <w:szCs w:val="22"/>
        </w:rPr>
      </w:pPr>
    </w:p>
    <w:p w14:paraId="4138508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14:paraId="28772AE8" w14:textId="77777777" w:rsidR="00D06331" w:rsidRPr="00AE3149" w:rsidRDefault="00D06331" w:rsidP="00366766">
      <w:pPr>
        <w:tabs>
          <w:tab w:val="left" w:pos="709"/>
        </w:tabs>
        <w:jc w:val="both"/>
        <w:rPr>
          <w:rFonts w:ascii="Arial" w:hAnsi="Arial" w:cs="Arial"/>
          <w:sz w:val="22"/>
          <w:szCs w:val="22"/>
        </w:rPr>
      </w:pPr>
    </w:p>
    <w:p w14:paraId="7EB5DF8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14:paraId="224CD7F8" w14:textId="77777777" w:rsidR="00D06331" w:rsidRPr="00AE3149" w:rsidRDefault="00D06331" w:rsidP="00366766">
      <w:pPr>
        <w:tabs>
          <w:tab w:val="left" w:pos="709"/>
        </w:tabs>
        <w:jc w:val="both"/>
        <w:rPr>
          <w:rFonts w:ascii="Arial" w:hAnsi="Arial" w:cs="Arial"/>
          <w:sz w:val="22"/>
          <w:szCs w:val="22"/>
        </w:rPr>
      </w:pPr>
    </w:p>
    <w:p w14:paraId="7906193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14:paraId="7A031252" w14:textId="77777777" w:rsidR="00D06331" w:rsidRPr="00AE3149" w:rsidRDefault="00D06331" w:rsidP="00366766">
      <w:pPr>
        <w:tabs>
          <w:tab w:val="left" w:pos="709"/>
        </w:tabs>
        <w:jc w:val="both"/>
        <w:rPr>
          <w:rFonts w:ascii="Arial" w:hAnsi="Arial" w:cs="Arial"/>
          <w:sz w:val="22"/>
          <w:szCs w:val="22"/>
        </w:rPr>
      </w:pPr>
    </w:p>
    <w:p w14:paraId="62E2D9F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14:paraId="33D17EAD" w14:textId="77777777" w:rsidR="00D06331" w:rsidRPr="00AE3149" w:rsidRDefault="00D06331" w:rsidP="00366766">
      <w:pPr>
        <w:tabs>
          <w:tab w:val="left" w:pos="709"/>
        </w:tabs>
        <w:jc w:val="both"/>
        <w:rPr>
          <w:rFonts w:ascii="Arial" w:hAnsi="Arial" w:cs="Arial"/>
          <w:sz w:val="22"/>
          <w:szCs w:val="22"/>
        </w:rPr>
      </w:pPr>
    </w:p>
    <w:p w14:paraId="06F57C6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Cuando la cosa prestada tiene defectos tales que causen perjuicios, al que se sirva de ella, el comodante es responsable de éste, si conocía los defectos y no dió aviso oportuno al comodatario.</w:t>
      </w:r>
    </w:p>
    <w:p w14:paraId="12B349AD" w14:textId="77777777" w:rsidR="001B2014" w:rsidRPr="00AE3149" w:rsidRDefault="001B2014" w:rsidP="00366766">
      <w:pPr>
        <w:tabs>
          <w:tab w:val="left" w:pos="709"/>
        </w:tabs>
        <w:jc w:val="both"/>
        <w:rPr>
          <w:rFonts w:ascii="Arial" w:hAnsi="Arial" w:cs="Arial"/>
          <w:sz w:val="22"/>
          <w:szCs w:val="22"/>
        </w:rPr>
      </w:pPr>
    </w:p>
    <w:p w14:paraId="031E30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14:paraId="38427F0A" w14:textId="77777777" w:rsidR="00D06331" w:rsidRPr="00AE3149" w:rsidRDefault="00D06331" w:rsidP="004D28F6">
      <w:pPr>
        <w:tabs>
          <w:tab w:val="left" w:pos="709"/>
        </w:tabs>
        <w:jc w:val="both"/>
        <w:rPr>
          <w:rFonts w:ascii="Arial" w:hAnsi="Arial" w:cs="Arial"/>
          <w:sz w:val="22"/>
          <w:szCs w:val="22"/>
        </w:rPr>
      </w:pPr>
    </w:p>
    <w:p w14:paraId="6A106B50" w14:textId="77777777" w:rsidR="00D06331" w:rsidRPr="00AE3149" w:rsidRDefault="00D06331" w:rsidP="004D28F6">
      <w:pPr>
        <w:tabs>
          <w:tab w:val="left" w:pos="709"/>
        </w:tabs>
        <w:jc w:val="center"/>
        <w:rPr>
          <w:rFonts w:ascii="Arial" w:hAnsi="Arial" w:cs="Arial"/>
          <w:sz w:val="22"/>
          <w:szCs w:val="22"/>
        </w:rPr>
      </w:pPr>
    </w:p>
    <w:p w14:paraId="12F1D440" w14:textId="77777777" w:rsidR="00D06331" w:rsidRPr="00AE3149" w:rsidRDefault="00D06331" w:rsidP="004D28F6">
      <w:pPr>
        <w:pStyle w:val="Ttulo4"/>
      </w:pPr>
      <w:r w:rsidRPr="00AE3149">
        <w:t>TÍTULO OCTAVO</w:t>
      </w:r>
    </w:p>
    <w:p w14:paraId="62685C36" w14:textId="77777777" w:rsidR="00D06331" w:rsidRPr="00AE3149" w:rsidRDefault="00D06331" w:rsidP="004D28F6">
      <w:pPr>
        <w:pStyle w:val="Ttulo4"/>
      </w:pPr>
      <w:r w:rsidRPr="00AE3149">
        <w:t xml:space="preserve">DEL </w:t>
      </w:r>
      <w:r w:rsidR="0051000C" w:rsidRPr="00AE3149">
        <w:t>DEPÓSITO</w:t>
      </w:r>
      <w:r w:rsidRPr="00AE3149">
        <w:t xml:space="preserve"> Y DEL SECUESTRO</w:t>
      </w:r>
    </w:p>
    <w:p w14:paraId="58A66FF6" w14:textId="77777777" w:rsidR="00D06331" w:rsidRPr="00AE3149" w:rsidRDefault="00D06331" w:rsidP="004D28F6">
      <w:pPr>
        <w:tabs>
          <w:tab w:val="left" w:pos="709"/>
        </w:tabs>
        <w:jc w:val="center"/>
        <w:rPr>
          <w:rFonts w:ascii="Arial" w:hAnsi="Arial" w:cs="Arial"/>
          <w:sz w:val="22"/>
          <w:szCs w:val="22"/>
        </w:rPr>
      </w:pPr>
    </w:p>
    <w:p w14:paraId="0422233C" w14:textId="77777777" w:rsidR="00D06331" w:rsidRPr="00AE3149" w:rsidRDefault="00D06331" w:rsidP="004D28F6">
      <w:pPr>
        <w:pStyle w:val="Ttulo5"/>
      </w:pPr>
      <w:r w:rsidRPr="00AE3149">
        <w:lastRenderedPageBreak/>
        <w:t>CAPÍTULO I</w:t>
      </w:r>
    </w:p>
    <w:p w14:paraId="2CAE79BB" w14:textId="77777777" w:rsidR="00D06331" w:rsidRPr="00AE3149" w:rsidRDefault="00D06331" w:rsidP="004D28F6">
      <w:pPr>
        <w:pStyle w:val="Ttulo5"/>
      </w:pPr>
      <w:r w:rsidRPr="00AE3149">
        <w:t xml:space="preserve">DEL </w:t>
      </w:r>
      <w:r w:rsidR="0051000C" w:rsidRPr="00AE3149">
        <w:t>DEPÓSITO</w:t>
      </w:r>
    </w:p>
    <w:p w14:paraId="3C80D8F8" w14:textId="77777777" w:rsidR="00D06331" w:rsidRPr="00AE3149" w:rsidRDefault="00D06331" w:rsidP="004D28F6">
      <w:pPr>
        <w:rPr>
          <w:rFonts w:ascii="Arial" w:hAnsi="Arial" w:cs="Arial"/>
          <w:sz w:val="22"/>
          <w:szCs w:val="22"/>
        </w:rPr>
      </w:pPr>
    </w:p>
    <w:p w14:paraId="36107A5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14:paraId="3132F437" w14:textId="77777777" w:rsidR="00D06331" w:rsidRPr="00AE3149" w:rsidRDefault="00D06331" w:rsidP="00366766">
      <w:pPr>
        <w:tabs>
          <w:tab w:val="left" w:pos="709"/>
        </w:tabs>
        <w:jc w:val="both"/>
        <w:rPr>
          <w:rFonts w:ascii="Arial" w:hAnsi="Arial" w:cs="Arial"/>
          <w:sz w:val="22"/>
          <w:szCs w:val="22"/>
        </w:rPr>
      </w:pPr>
    </w:p>
    <w:p w14:paraId="0ACF9ED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14:paraId="5A0CCB02" w14:textId="77777777" w:rsidR="00D06331" w:rsidRPr="00AE3149" w:rsidRDefault="00D06331" w:rsidP="00366766">
      <w:pPr>
        <w:tabs>
          <w:tab w:val="left" w:pos="709"/>
        </w:tabs>
        <w:jc w:val="both"/>
        <w:rPr>
          <w:rFonts w:ascii="Arial" w:hAnsi="Arial" w:cs="Arial"/>
          <w:sz w:val="22"/>
          <w:szCs w:val="22"/>
        </w:rPr>
      </w:pPr>
    </w:p>
    <w:p w14:paraId="37D4FB1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14:paraId="00B0B83C" w14:textId="77777777" w:rsidR="00D06331" w:rsidRPr="00AE3149" w:rsidRDefault="00D06331" w:rsidP="00366766">
      <w:pPr>
        <w:tabs>
          <w:tab w:val="left" w:pos="709"/>
        </w:tabs>
        <w:jc w:val="both"/>
        <w:rPr>
          <w:rFonts w:ascii="Arial" w:hAnsi="Arial" w:cs="Arial"/>
          <w:sz w:val="22"/>
          <w:szCs w:val="22"/>
        </w:rPr>
      </w:pPr>
    </w:p>
    <w:p w14:paraId="16988F5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14:paraId="75BFE9A0" w14:textId="77777777" w:rsidR="00D06331" w:rsidRPr="00D01A70" w:rsidRDefault="00D06331" w:rsidP="00366766">
      <w:pPr>
        <w:jc w:val="both"/>
        <w:rPr>
          <w:rFonts w:ascii="Arial" w:hAnsi="Arial" w:cs="Arial"/>
          <w:b/>
          <w:sz w:val="22"/>
          <w:szCs w:val="22"/>
        </w:rPr>
      </w:pPr>
    </w:p>
    <w:p w14:paraId="5E728F7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14:paraId="6BF73693" w14:textId="77777777" w:rsidR="001B2014" w:rsidRPr="00AE3149" w:rsidRDefault="001B2014" w:rsidP="00366766">
      <w:pPr>
        <w:tabs>
          <w:tab w:val="left" w:pos="709"/>
        </w:tabs>
        <w:jc w:val="both"/>
        <w:rPr>
          <w:rFonts w:ascii="Arial" w:hAnsi="Arial" w:cs="Arial"/>
          <w:sz w:val="22"/>
          <w:szCs w:val="22"/>
        </w:rPr>
      </w:pPr>
    </w:p>
    <w:p w14:paraId="05F59DE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14:paraId="3AB6EA4D" w14:textId="77777777" w:rsidR="00D06331" w:rsidRPr="00AE3149" w:rsidRDefault="00D06331" w:rsidP="00366766">
      <w:pPr>
        <w:jc w:val="both"/>
        <w:rPr>
          <w:rFonts w:ascii="Arial" w:hAnsi="Arial" w:cs="Arial"/>
          <w:sz w:val="22"/>
          <w:szCs w:val="22"/>
        </w:rPr>
      </w:pPr>
    </w:p>
    <w:p w14:paraId="164767D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14:paraId="4C674ABE" w14:textId="77777777" w:rsidR="00D06331" w:rsidRPr="00AE3149" w:rsidRDefault="00D06331" w:rsidP="00366766">
      <w:pPr>
        <w:jc w:val="both"/>
        <w:rPr>
          <w:rFonts w:ascii="Arial" w:hAnsi="Arial" w:cs="Arial"/>
          <w:sz w:val="22"/>
          <w:szCs w:val="22"/>
        </w:rPr>
      </w:pPr>
    </w:p>
    <w:p w14:paraId="31AB383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14:paraId="10992E24" w14:textId="77777777" w:rsidR="00D06331" w:rsidRPr="00AE3149" w:rsidRDefault="00D06331" w:rsidP="00366766">
      <w:pPr>
        <w:jc w:val="both"/>
        <w:rPr>
          <w:rFonts w:ascii="Arial" w:hAnsi="Arial" w:cs="Arial"/>
          <w:sz w:val="22"/>
          <w:szCs w:val="22"/>
        </w:rPr>
      </w:pPr>
    </w:p>
    <w:p w14:paraId="5F8BD479"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14:paraId="1263050B" w14:textId="77777777" w:rsidR="00D06331" w:rsidRPr="00AE3149" w:rsidRDefault="00D06331" w:rsidP="00366766">
      <w:pPr>
        <w:jc w:val="both"/>
        <w:rPr>
          <w:rFonts w:ascii="Arial" w:hAnsi="Arial" w:cs="Arial"/>
          <w:sz w:val="22"/>
          <w:szCs w:val="22"/>
        </w:rPr>
      </w:pPr>
    </w:p>
    <w:p w14:paraId="7BC53DB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Si dentro de ocho días no se le manda judicialmente retener o entregar la cosa puede devolverla al que la depósito, sin que por ello quede sujeto a responsabilidad alguna.</w:t>
      </w:r>
    </w:p>
    <w:p w14:paraId="58DDF464" w14:textId="77777777" w:rsidR="00D06331" w:rsidRPr="00AE3149" w:rsidRDefault="00D06331" w:rsidP="00366766">
      <w:pPr>
        <w:jc w:val="both"/>
        <w:rPr>
          <w:rFonts w:ascii="Arial" w:hAnsi="Arial" w:cs="Arial"/>
          <w:sz w:val="22"/>
          <w:szCs w:val="22"/>
        </w:rPr>
      </w:pPr>
    </w:p>
    <w:p w14:paraId="55F588D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w:t>
      </w:r>
    </w:p>
    <w:p w14:paraId="478FFBF2" w14:textId="77777777" w:rsidR="00D06331" w:rsidRPr="00AE3149" w:rsidRDefault="00D06331" w:rsidP="00366766">
      <w:pPr>
        <w:jc w:val="both"/>
        <w:rPr>
          <w:rFonts w:ascii="Arial" w:hAnsi="Arial" w:cs="Arial"/>
          <w:sz w:val="22"/>
          <w:szCs w:val="22"/>
        </w:rPr>
      </w:pPr>
    </w:p>
    <w:p w14:paraId="79C14A3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14:paraId="07489E30" w14:textId="77777777" w:rsidR="00D06331" w:rsidRPr="00AE3149" w:rsidRDefault="00D06331" w:rsidP="00366766">
      <w:pPr>
        <w:jc w:val="both"/>
        <w:rPr>
          <w:rFonts w:ascii="Arial" w:hAnsi="Arial" w:cs="Arial"/>
          <w:sz w:val="22"/>
          <w:szCs w:val="22"/>
        </w:rPr>
      </w:pPr>
    </w:p>
    <w:p w14:paraId="07E93D21"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14:paraId="19DADC7A" w14:textId="77777777" w:rsidR="001B2014" w:rsidRPr="00AE3149" w:rsidRDefault="001B2014" w:rsidP="00366766">
      <w:pPr>
        <w:jc w:val="both"/>
        <w:rPr>
          <w:rFonts w:ascii="Arial" w:hAnsi="Arial" w:cs="Arial"/>
          <w:sz w:val="22"/>
          <w:szCs w:val="22"/>
        </w:rPr>
      </w:pPr>
    </w:p>
    <w:p w14:paraId="7C4904B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14:paraId="1846DCDD" w14:textId="77777777" w:rsidR="00D06331" w:rsidRPr="00AE3149" w:rsidRDefault="00D06331" w:rsidP="00366766">
      <w:pPr>
        <w:jc w:val="both"/>
        <w:rPr>
          <w:rFonts w:ascii="Arial" w:hAnsi="Arial" w:cs="Arial"/>
          <w:sz w:val="22"/>
          <w:szCs w:val="22"/>
        </w:rPr>
      </w:pPr>
    </w:p>
    <w:p w14:paraId="7193D1D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14:paraId="4EE610DA" w14:textId="77777777" w:rsidR="00D06331" w:rsidRPr="00AE3149" w:rsidRDefault="00D06331" w:rsidP="00366766">
      <w:pPr>
        <w:jc w:val="both"/>
        <w:rPr>
          <w:rFonts w:ascii="Arial" w:hAnsi="Arial" w:cs="Arial"/>
          <w:sz w:val="22"/>
          <w:szCs w:val="22"/>
        </w:rPr>
      </w:pPr>
    </w:p>
    <w:p w14:paraId="6B215CD3"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14:paraId="79F2FE7D" w14:textId="77777777" w:rsidR="00D06331" w:rsidRPr="00AE3149" w:rsidRDefault="00D06331" w:rsidP="00366766">
      <w:pPr>
        <w:jc w:val="both"/>
        <w:rPr>
          <w:rFonts w:ascii="Arial" w:hAnsi="Arial" w:cs="Arial"/>
          <w:sz w:val="22"/>
          <w:szCs w:val="22"/>
        </w:rPr>
      </w:pPr>
    </w:p>
    <w:p w14:paraId="7A19FAB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14:paraId="51B441AE" w14:textId="77777777" w:rsidR="00D06331" w:rsidRPr="00AE3149" w:rsidRDefault="00D06331" w:rsidP="00366766">
      <w:pPr>
        <w:jc w:val="both"/>
        <w:rPr>
          <w:rFonts w:ascii="Arial" w:hAnsi="Arial" w:cs="Arial"/>
          <w:sz w:val="22"/>
          <w:szCs w:val="22"/>
        </w:rPr>
      </w:pPr>
    </w:p>
    <w:p w14:paraId="0B488C2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14:paraId="793562C5" w14:textId="77777777" w:rsidR="00D06331" w:rsidRPr="00967A6B" w:rsidRDefault="00D06331" w:rsidP="00366766">
      <w:pPr>
        <w:tabs>
          <w:tab w:val="left" w:pos="709"/>
        </w:tabs>
        <w:jc w:val="both"/>
        <w:rPr>
          <w:rFonts w:ascii="Arial" w:hAnsi="Arial" w:cs="Arial"/>
          <w:b/>
          <w:sz w:val="22"/>
          <w:szCs w:val="22"/>
        </w:rPr>
      </w:pPr>
    </w:p>
    <w:p w14:paraId="101B1F0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14:paraId="7B81DB9A" w14:textId="77777777" w:rsidR="00D06331" w:rsidRPr="00AE3149" w:rsidRDefault="00D06331" w:rsidP="00366766">
      <w:pPr>
        <w:jc w:val="both"/>
        <w:rPr>
          <w:rFonts w:ascii="Arial" w:hAnsi="Arial" w:cs="Arial"/>
          <w:sz w:val="22"/>
          <w:szCs w:val="22"/>
        </w:rPr>
      </w:pPr>
    </w:p>
    <w:p w14:paraId="3FD2AC8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14:paraId="10310A50" w14:textId="77777777" w:rsidR="00D06331" w:rsidRPr="00AE3149" w:rsidRDefault="00D06331" w:rsidP="00366766">
      <w:pPr>
        <w:tabs>
          <w:tab w:val="left" w:pos="709"/>
        </w:tabs>
        <w:jc w:val="both"/>
        <w:rPr>
          <w:rFonts w:ascii="Arial" w:hAnsi="Arial" w:cs="Arial"/>
          <w:sz w:val="22"/>
          <w:szCs w:val="22"/>
        </w:rPr>
      </w:pPr>
    </w:p>
    <w:p w14:paraId="4465680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daño sufrido es imputable a estas personas, a sus acompañantes, a sus servidores o a los que los visiten, o que proviene de caso fortuito, fuerza mayor o vicios de los mismos efectos.</w:t>
      </w:r>
    </w:p>
    <w:p w14:paraId="015544B1" w14:textId="77777777" w:rsidR="00D06331" w:rsidRPr="00AE3149" w:rsidRDefault="00D06331" w:rsidP="00366766">
      <w:pPr>
        <w:jc w:val="both"/>
        <w:rPr>
          <w:rFonts w:ascii="Arial" w:hAnsi="Arial" w:cs="Arial"/>
          <w:sz w:val="22"/>
          <w:szCs w:val="22"/>
        </w:rPr>
      </w:pPr>
    </w:p>
    <w:p w14:paraId="3F38F3D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14:paraId="06EF927F" w14:textId="77777777" w:rsidR="00D06331" w:rsidRPr="00AE3149" w:rsidRDefault="00D06331" w:rsidP="00366766">
      <w:pPr>
        <w:jc w:val="both"/>
        <w:rPr>
          <w:rFonts w:ascii="Arial" w:hAnsi="Arial" w:cs="Arial"/>
          <w:sz w:val="22"/>
          <w:szCs w:val="22"/>
        </w:rPr>
      </w:pPr>
    </w:p>
    <w:p w14:paraId="2FD3B5B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w:t>
      </w:r>
    </w:p>
    <w:p w14:paraId="67EF851F" w14:textId="77777777" w:rsidR="00D06331" w:rsidRPr="00AE3149" w:rsidRDefault="00D06331" w:rsidP="00366766">
      <w:pPr>
        <w:jc w:val="both"/>
        <w:rPr>
          <w:rFonts w:ascii="Arial" w:hAnsi="Arial" w:cs="Arial"/>
          <w:sz w:val="22"/>
          <w:szCs w:val="22"/>
        </w:rPr>
      </w:pPr>
    </w:p>
    <w:p w14:paraId="6AD2ED52"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lastRenderedPageBreak/>
        <w:t>ARTÍCULO 2418</w:t>
      </w:r>
      <w:r w:rsidR="00155263">
        <w:rPr>
          <w:rFonts w:ascii="Arial" w:hAnsi="Arial" w:cs="Arial"/>
          <w:b/>
          <w:sz w:val="22"/>
          <w:szCs w:val="22"/>
        </w:rPr>
        <w:t xml:space="preserve">. </w:t>
      </w:r>
      <w:r w:rsidRPr="00AE3149">
        <w:rPr>
          <w:rFonts w:ascii="Arial" w:hAnsi="Arial" w:cs="Arial"/>
          <w:sz w:val="22"/>
          <w:szCs w:val="22"/>
        </w:rPr>
        <w:t>El posadero no se exime de la responsabilidad que le imponen los dos artículos anteriores por avisos que ponga en su establecimeinto (sic) para eludirla. Cualquier pacto que celebre, limitando o modificando esa responsabilidad, será nulo.</w:t>
      </w:r>
    </w:p>
    <w:p w14:paraId="38E754AE" w14:textId="77777777" w:rsidR="00D06331" w:rsidRPr="00AE3149" w:rsidRDefault="00D06331" w:rsidP="00366766">
      <w:pPr>
        <w:jc w:val="both"/>
        <w:rPr>
          <w:rFonts w:ascii="Arial" w:hAnsi="Arial" w:cs="Arial"/>
          <w:sz w:val="22"/>
          <w:szCs w:val="22"/>
        </w:rPr>
      </w:pPr>
    </w:p>
    <w:p w14:paraId="1DA874A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14:paraId="628FCB2F" w14:textId="77777777" w:rsidR="00D06331" w:rsidRPr="00AE3149" w:rsidRDefault="00D06331" w:rsidP="004D28F6">
      <w:pPr>
        <w:rPr>
          <w:rFonts w:ascii="Arial" w:hAnsi="Arial" w:cs="Arial"/>
          <w:sz w:val="22"/>
          <w:szCs w:val="22"/>
        </w:rPr>
      </w:pPr>
    </w:p>
    <w:p w14:paraId="4172C3D5" w14:textId="77777777" w:rsidR="00D06331" w:rsidRPr="00AE3149" w:rsidRDefault="00D06331" w:rsidP="004D28F6">
      <w:pPr>
        <w:rPr>
          <w:rFonts w:ascii="Arial" w:hAnsi="Arial" w:cs="Arial"/>
          <w:sz w:val="22"/>
          <w:szCs w:val="22"/>
        </w:rPr>
      </w:pPr>
    </w:p>
    <w:p w14:paraId="6ACFA296" w14:textId="77777777" w:rsidR="00D06331" w:rsidRPr="00AE3149" w:rsidRDefault="00D06331" w:rsidP="004D28F6">
      <w:pPr>
        <w:pStyle w:val="Ttulo5"/>
      </w:pPr>
      <w:r w:rsidRPr="00AE3149">
        <w:t>CAPÍTULO II</w:t>
      </w:r>
    </w:p>
    <w:p w14:paraId="3A9D3706" w14:textId="77777777" w:rsidR="00D06331" w:rsidRPr="00AE3149" w:rsidRDefault="00D06331" w:rsidP="004D28F6">
      <w:pPr>
        <w:pStyle w:val="Ttulo5"/>
      </w:pPr>
      <w:r w:rsidRPr="00AE3149">
        <w:t>DEL SECUESTRO</w:t>
      </w:r>
    </w:p>
    <w:p w14:paraId="3C54B5A0" w14:textId="77777777" w:rsidR="00D06331" w:rsidRPr="00AE3149" w:rsidRDefault="00D06331" w:rsidP="004D28F6">
      <w:pPr>
        <w:tabs>
          <w:tab w:val="left" w:pos="709"/>
        </w:tabs>
        <w:jc w:val="both"/>
        <w:rPr>
          <w:rFonts w:ascii="Arial" w:hAnsi="Arial" w:cs="Arial"/>
          <w:sz w:val="22"/>
          <w:szCs w:val="22"/>
        </w:rPr>
      </w:pPr>
    </w:p>
    <w:p w14:paraId="18C889CD"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14:paraId="605B4CAC" w14:textId="77777777" w:rsidR="00D06331" w:rsidRPr="00AE3149" w:rsidRDefault="00D06331" w:rsidP="00366766">
      <w:pPr>
        <w:jc w:val="both"/>
        <w:rPr>
          <w:rFonts w:ascii="Arial" w:hAnsi="Arial" w:cs="Arial"/>
          <w:sz w:val="22"/>
          <w:szCs w:val="22"/>
        </w:rPr>
      </w:pPr>
    </w:p>
    <w:p w14:paraId="29993C1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14:paraId="76A36E36" w14:textId="77777777" w:rsidR="00D06331" w:rsidRPr="00AE3149" w:rsidRDefault="00D06331" w:rsidP="00366766">
      <w:pPr>
        <w:jc w:val="both"/>
        <w:rPr>
          <w:rFonts w:ascii="Arial" w:hAnsi="Arial" w:cs="Arial"/>
          <w:sz w:val="22"/>
          <w:szCs w:val="22"/>
        </w:rPr>
      </w:pPr>
    </w:p>
    <w:p w14:paraId="76C7F35E"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14:paraId="6FD050C3" w14:textId="77777777" w:rsidR="001B2014" w:rsidRPr="00AE3149" w:rsidRDefault="001B2014" w:rsidP="00366766">
      <w:pPr>
        <w:tabs>
          <w:tab w:val="left" w:pos="709"/>
        </w:tabs>
        <w:jc w:val="both"/>
        <w:rPr>
          <w:rFonts w:ascii="Arial" w:hAnsi="Arial" w:cs="Arial"/>
          <w:sz w:val="22"/>
          <w:szCs w:val="22"/>
        </w:rPr>
      </w:pPr>
    </w:p>
    <w:p w14:paraId="25B72D2C"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14:paraId="7F4CACD9" w14:textId="77777777" w:rsidR="00D06331" w:rsidRPr="00AE3149" w:rsidRDefault="00D06331" w:rsidP="00366766">
      <w:pPr>
        <w:jc w:val="both"/>
        <w:rPr>
          <w:rFonts w:ascii="Arial" w:hAnsi="Arial" w:cs="Arial"/>
          <w:sz w:val="22"/>
          <w:szCs w:val="22"/>
        </w:rPr>
      </w:pPr>
    </w:p>
    <w:p w14:paraId="3B90060E"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14:paraId="1F451F6E" w14:textId="77777777" w:rsidR="00D06331" w:rsidRPr="00AE3149" w:rsidRDefault="00D06331" w:rsidP="00366766">
      <w:pPr>
        <w:jc w:val="both"/>
        <w:rPr>
          <w:rFonts w:ascii="Arial" w:hAnsi="Arial" w:cs="Arial"/>
          <w:sz w:val="22"/>
          <w:szCs w:val="22"/>
        </w:rPr>
      </w:pPr>
    </w:p>
    <w:p w14:paraId="39D3785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14:paraId="00BD1A26" w14:textId="77777777" w:rsidR="00D06331" w:rsidRPr="00AE3149" w:rsidRDefault="00D06331" w:rsidP="00366766">
      <w:pPr>
        <w:jc w:val="both"/>
        <w:rPr>
          <w:rFonts w:ascii="Arial" w:hAnsi="Arial" w:cs="Arial"/>
          <w:sz w:val="22"/>
          <w:szCs w:val="22"/>
        </w:rPr>
      </w:pPr>
    </w:p>
    <w:p w14:paraId="71A0C42C"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14:paraId="3F92B7CF" w14:textId="77777777" w:rsidR="00D06331" w:rsidRPr="00AE3149" w:rsidRDefault="00D06331" w:rsidP="004D28F6">
      <w:pPr>
        <w:rPr>
          <w:rFonts w:ascii="Arial" w:hAnsi="Arial" w:cs="Arial"/>
          <w:sz w:val="22"/>
          <w:szCs w:val="22"/>
        </w:rPr>
      </w:pPr>
    </w:p>
    <w:p w14:paraId="7AA24DE6" w14:textId="77777777" w:rsidR="00D06331" w:rsidRPr="00AE3149" w:rsidRDefault="00D06331" w:rsidP="004D28F6">
      <w:pPr>
        <w:rPr>
          <w:rFonts w:ascii="Arial" w:hAnsi="Arial" w:cs="Arial"/>
          <w:sz w:val="22"/>
          <w:szCs w:val="22"/>
        </w:rPr>
      </w:pPr>
    </w:p>
    <w:p w14:paraId="3F935841" w14:textId="77777777" w:rsidR="00D06331" w:rsidRPr="00AE3149" w:rsidRDefault="00D06331" w:rsidP="004D28F6">
      <w:pPr>
        <w:pStyle w:val="Ttulo4"/>
      </w:pPr>
      <w:r w:rsidRPr="00AE3149">
        <w:t>TÍTULO NOVENO</w:t>
      </w:r>
    </w:p>
    <w:p w14:paraId="12AD9E71" w14:textId="77777777" w:rsidR="00D06331" w:rsidRPr="00AE3149" w:rsidRDefault="00D06331" w:rsidP="004D28F6">
      <w:pPr>
        <w:pStyle w:val="Ttulo4"/>
      </w:pPr>
      <w:r w:rsidRPr="00AE3149">
        <w:t>DEL MANDATO</w:t>
      </w:r>
    </w:p>
    <w:p w14:paraId="29A40CF3" w14:textId="77777777" w:rsidR="00D06331" w:rsidRPr="00AE3149" w:rsidRDefault="00D06331" w:rsidP="004D28F6">
      <w:pPr>
        <w:tabs>
          <w:tab w:val="left" w:pos="709"/>
        </w:tabs>
        <w:jc w:val="center"/>
        <w:rPr>
          <w:rFonts w:ascii="Arial" w:hAnsi="Arial" w:cs="Arial"/>
          <w:sz w:val="22"/>
          <w:szCs w:val="22"/>
        </w:rPr>
      </w:pPr>
    </w:p>
    <w:p w14:paraId="15918D16" w14:textId="77777777" w:rsidR="00D06331" w:rsidRPr="00AE3149" w:rsidRDefault="00D06331" w:rsidP="004D28F6">
      <w:pPr>
        <w:pStyle w:val="Ttulo5"/>
      </w:pPr>
      <w:r w:rsidRPr="00AE3149">
        <w:t>CAPÍTULO I</w:t>
      </w:r>
    </w:p>
    <w:p w14:paraId="0BDE516C" w14:textId="77777777" w:rsidR="00D06331" w:rsidRPr="00AE3149" w:rsidRDefault="00D06331" w:rsidP="004D28F6">
      <w:pPr>
        <w:pStyle w:val="Ttulo5"/>
      </w:pPr>
      <w:r w:rsidRPr="00AE3149">
        <w:t>DISPOSICIONES GENERALES</w:t>
      </w:r>
    </w:p>
    <w:p w14:paraId="6AE65A33" w14:textId="77777777" w:rsidR="00D06331" w:rsidRPr="00AE3149" w:rsidRDefault="00D06331" w:rsidP="004D28F6">
      <w:pPr>
        <w:tabs>
          <w:tab w:val="left" w:pos="709"/>
        </w:tabs>
        <w:jc w:val="both"/>
        <w:rPr>
          <w:rFonts w:ascii="Arial" w:hAnsi="Arial" w:cs="Arial"/>
          <w:sz w:val="22"/>
          <w:szCs w:val="22"/>
        </w:rPr>
      </w:pPr>
    </w:p>
    <w:p w14:paraId="221F38B0"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14:paraId="22CE699E" w14:textId="77777777" w:rsidR="00D06331" w:rsidRPr="00AE3149" w:rsidRDefault="00D06331" w:rsidP="00800B48">
      <w:pPr>
        <w:jc w:val="both"/>
        <w:rPr>
          <w:rFonts w:ascii="Arial" w:hAnsi="Arial" w:cs="Arial"/>
          <w:sz w:val="22"/>
          <w:szCs w:val="22"/>
        </w:rPr>
      </w:pPr>
    </w:p>
    <w:p w14:paraId="63B6964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14:paraId="6EB037B9" w14:textId="77777777" w:rsidR="00D06331" w:rsidRPr="00AE3149" w:rsidRDefault="00D06331" w:rsidP="00800B48">
      <w:pPr>
        <w:jc w:val="both"/>
        <w:rPr>
          <w:rFonts w:ascii="Arial" w:hAnsi="Arial" w:cs="Arial"/>
          <w:sz w:val="22"/>
          <w:szCs w:val="22"/>
        </w:rPr>
      </w:pPr>
    </w:p>
    <w:p w14:paraId="79569FC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mandato que implica el ejercicio de una profesión se presume aceptado cuando es conferido a personas que ofrecen al público el ejercicio de su profesión, por el solo hecho de que no lo rehúsen dentro de los tres días siguientes.</w:t>
      </w:r>
    </w:p>
    <w:p w14:paraId="0B3D7562" w14:textId="77777777" w:rsidR="00D06331" w:rsidRPr="00AE3149" w:rsidRDefault="00D06331" w:rsidP="00800B48">
      <w:pPr>
        <w:jc w:val="both"/>
        <w:rPr>
          <w:rFonts w:ascii="Arial" w:hAnsi="Arial" w:cs="Arial"/>
          <w:sz w:val="22"/>
          <w:szCs w:val="22"/>
        </w:rPr>
      </w:pPr>
    </w:p>
    <w:p w14:paraId="4FCCF87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14:paraId="056481C4" w14:textId="77777777" w:rsidR="001B2014" w:rsidRPr="00AE3149" w:rsidRDefault="001B2014" w:rsidP="00800B48">
      <w:pPr>
        <w:tabs>
          <w:tab w:val="left" w:pos="709"/>
        </w:tabs>
        <w:jc w:val="both"/>
        <w:rPr>
          <w:rFonts w:ascii="Arial" w:hAnsi="Arial" w:cs="Arial"/>
          <w:sz w:val="22"/>
          <w:szCs w:val="22"/>
        </w:rPr>
      </w:pPr>
    </w:p>
    <w:p w14:paraId="7BD2E6D6" w14:textId="77777777"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14:paraId="64EE8724" w14:textId="77777777" w:rsidR="006E0556" w:rsidRPr="00AE3149" w:rsidRDefault="006E0556" w:rsidP="00800B48">
      <w:pPr>
        <w:jc w:val="both"/>
        <w:rPr>
          <w:rFonts w:ascii="Arial" w:hAnsi="Arial" w:cs="Arial"/>
          <w:sz w:val="22"/>
          <w:szCs w:val="22"/>
        </w:rPr>
      </w:pPr>
    </w:p>
    <w:p w14:paraId="2DC36365" w14:textId="77777777"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14:paraId="3BC8E213" w14:textId="77777777"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14:paraId="2495B837" w14:textId="77777777" w:rsidR="00F618B0" w:rsidRPr="00AE3149" w:rsidRDefault="00F618B0" w:rsidP="00800B48">
      <w:pPr>
        <w:autoSpaceDE w:val="0"/>
        <w:autoSpaceDN w:val="0"/>
        <w:adjustRightInd w:val="0"/>
        <w:jc w:val="both"/>
        <w:rPr>
          <w:rFonts w:ascii="Arial" w:hAnsi="Arial" w:cs="Arial"/>
          <w:sz w:val="22"/>
          <w:szCs w:val="22"/>
        </w:rPr>
      </w:pPr>
    </w:p>
    <w:p w14:paraId="1EC8CA22"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14:paraId="17FF3E04" w14:textId="77777777" w:rsidR="00D06331" w:rsidRPr="00AE3149" w:rsidRDefault="00D06331" w:rsidP="00800B48">
      <w:pPr>
        <w:jc w:val="both"/>
        <w:rPr>
          <w:rFonts w:ascii="Arial" w:hAnsi="Arial" w:cs="Arial"/>
          <w:sz w:val="22"/>
          <w:szCs w:val="22"/>
        </w:rPr>
      </w:pPr>
    </w:p>
    <w:p w14:paraId="35FAD3C1"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14:paraId="729A64B5" w14:textId="77777777" w:rsidR="00D06331" w:rsidRPr="00AE3149" w:rsidRDefault="00D06331" w:rsidP="00800B48">
      <w:pPr>
        <w:jc w:val="both"/>
        <w:rPr>
          <w:rFonts w:ascii="Arial" w:hAnsi="Arial" w:cs="Arial"/>
          <w:sz w:val="22"/>
          <w:szCs w:val="22"/>
        </w:rPr>
      </w:pPr>
    </w:p>
    <w:p w14:paraId="28166C8A"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14:paraId="7F4EBC7A" w14:textId="77777777" w:rsidR="00D06331" w:rsidRPr="00AE3149" w:rsidRDefault="00D06331" w:rsidP="00800B48">
      <w:pPr>
        <w:tabs>
          <w:tab w:val="left" w:pos="709"/>
        </w:tabs>
        <w:jc w:val="both"/>
        <w:rPr>
          <w:rFonts w:ascii="Arial" w:hAnsi="Arial" w:cs="Arial"/>
          <w:sz w:val="22"/>
          <w:szCs w:val="22"/>
        </w:rPr>
      </w:pPr>
    </w:p>
    <w:p w14:paraId="0AA1861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14:paraId="71A0E375" w14:textId="77777777" w:rsidR="00D06331" w:rsidRPr="00AE3149" w:rsidRDefault="00D06331" w:rsidP="00800B48">
      <w:pPr>
        <w:jc w:val="both"/>
        <w:rPr>
          <w:rFonts w:ascii="Arial" w:hAnsi="Arial" w:cs="Arial"/>
          <w:sz w:val="22"/>
          <w:szCs w:val="22"/>
        </w:rPr>
      </w:pPr>
    </w:p>
    <w:p w14:paraId="444302E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14:paraId="59D42F03" w14:textId="77777777" w:rsidR="00D06331" w:rsidRPr="00AE3149" w:rsidRDefault="00D06331" w:rsidP="00800B48">
      <w:pPr>
        <w:jc w:val="both"/>
        <w:rPr>
          <w:rFonts w:ascii="Arial" w:hAnsi="Arial" w:cs="Arial"/>
          <w:sz w:val="22"/>
          <w:szCs w:val="22"/>
        </w:rPr>
      </w:pPr>
    </w:p>
    <w:p w14:paraId="3C1C7C07" w14:textId="77777777" w:rsidR="00D06331" w:rsidRDefault="00D06331" w:rsidP="00800B48">
      <w:pPr>
        <w:jc w:val="both"/>
        <w:rPr>
          <w:rFonts w:ascii="Arial" w:hAnsi="Arial" w:cs="Arial"/>
          <w:sz w:val="22"/>
          <w:szCs w:val="22"/>
        </w:rPr>
      </w:pPr>
      <w:r w:rsidRPr="00AE3149">
        <w:rPr>
          <w:rFonts w:ascii="Arial" w:hAnsi="Arial" w:cs="Arial"/>
          <w:sz w:val="22"/>
          <w:szCs w:val="22"/>
        </w:rPr>
        <w:t>III.- En carta poder sin ratificación de firmas.</w:t>
      </w:r>
    </w:p>
    <w:p w14:paraId="2BCEEEA3" w14:textId="77777777" w:rsidR="00760F9E" w:rsidRDefault="00760F9E" w:rsidP="00800B48">
      <w:pPr>
        <w:jc w:val="both"/>
        <w:rPr>
          <w:rFonts w:ascii="Arial" w:hAnsi="Arial" w:cs="Arial"/>
          <w:sz w:val="22"/>
          <w:szCs w:val="22"/>
        </w:rPr>
      </w:pPr>
    </w:p>
    <w:p w14:paraId="3CA5B1BD"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IV.- El poder o mandato otorgado por personas físicas o por representantes de personas morales que no tengan actividad mercantil en el que el apoderado o mandatario esté facultado para realizar actos de dominio o de las de riguroso dominio sobre inmuebles, deberá consignarse sin excepción en escritura pública ante Notario.</w:t>
      </w:r>
    </w:p>
    <w:p w14:paraId="3BA08749" w14:textId="77777777" w:rsidR="00760F9E" w:rsidRPr="00760F9E" w:rsidRDefault="00760F9E" w:rsidP="00760F9E">
      <w:pPr>
        <w:jc w:val="both"/>
        <w:rPr>
          <w:rFonts w:ascii="Arial" w:hAnsi="Arial" w:cs="Arial"/>
          <w:sz w:val="22"/>
          <w:szCs w:val="22"/>
        </w:rPr>
      </w:pPr>
    </w:p>
    <w:p w14:paraId="1872DD61"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14:paraId="09A38E42" w14:textId="77777777" w:rsidR="00760F9E" w:rsidRPr="00760F9E" w:rsidRDefault="00760F9E" w:rsidP="00760F9E">
      <w:pPr>
        <w:jc w:val="both"/>
        <w:rPr>
          <w:rFonts w:ascii="Arial" w:hAnsi="Arial" w:cs="Arial"/>
          <w:sz w:val="22"/>
          <w:szCs w:val="22"/>
        </w:rPr>
      </w:pPr>
    </w:p>
    <w:p w14:paraId="62954068"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14:paraId="12D4CC19" w14:textId="77777777" w:rsidR="00760F9E" w:rsidRPr="00760F9E" w:rsidRDefault="00760F9E" w:rsidP="00760F9E">
      <w:pPr>
        <w:jc w:val="both"/>
        <w:rPr>
          <w:rFonts w:ascii="Arial" w:hAnsi="Arial" w:cs="Arial"/>
          <w:sz w:val="22"/>
          <w:szCs w:val="22"/>
        </w:rPr>
      </w:pPr>
    </w:p>
    <w:p w14:paraId="08A6874B"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14:paraId="77A1022A" w14:textId="77777777" w:rsidR="00760F9E" w:rsidRPr="00760F9E" w:rsidRDefault="00760F9E" w:rsidP="00760F9E">
      <w:pPr>
        <w:jc w:val="both"/>
        <w:rPr>
          <w:rFonts w:ascii="Arial" w:hAnsi="Arial" w:cs="Arial"/>
          <w:sz w:val="22"/>
          <w:szCs w:val="22"/>
        </w:rPr>
      </w:pPr>
    </w:p>
    <w:p w14:paraId="76DCEEC1" w14:textId="77777777" w:rsidR="00760F9E" w:rsidRDefault="00760F9E" w:rsidP="00760F9E">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del Notariado para el Estado de Durango.</w:t>
      </w:r>
    </w:p>
    <w:p w14:paraId="14C058BA" w14:textId="77777777"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14:paraId="32189FBA" w14:textId="77777777" w:rsidR="00407709" w:rsidRPr="00AE3149" w:rsidRDefault="00407709" w:rsidP="00800B48">
      <w:pPr>
        <w:jc w:val="both"/>
        <w:rPr>
          <w:rFonts w:ascii="Arial" w:hAnsi="Arial" w:cs="Arial"/>
          <w:sz w:val="22"/>
          <w:szCs w:val="22"/>
        </w:rPr>
      </w:pPr>
    </w:p>
    <w:p w14:paraId="75B47956"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El mandato verbal es el otorgado de palabra entre presentes, hayan o no intervenido testigos.</w:t>
      </w:r>
    </w:p>
    <w:p w14:paraId="279FBF1F" w14:textId="77777777" w:rsidR="00D06331" w:rsidRPr="00AE3149" w:rsidRDefault="00D06331" w:rsidP="00800B48">
      <w:pPr>
        <w:jc w:val="both"/>
        <w:rPr>
          <w:rFonts w:ascii="Arial" w:hAnsi="Arial" w:cs="Arial"/>
          <w:sz w:val="22"/>
          <w:szCs w:val="22"/>
        </w:rPr>
      </w:pPr>
    </w:p>
    <w:p w14:paraId="3673CAE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14:paraId="133AB936" w14:textId="77777777" w:rsidR="00D06331" w:rsidRPr="00AE3149" w:rsidRDefault="00D06331" w:rsidP="00800B48">
      <w:pPr>
        <w:jc w:val="both"/>
        <w:rPr>
          <w:rFonts w:ascii="Arial" w:hAnsi="Arial" w:cs="Arial"/>
          <w:sz w:val="22"/>
          <w:szCs w:val="22"/>
        </w:rPr>
      </w:pPr>
    </w:p>
    <w:p w14:paraId="4EE00B2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14:paraId="0419D741" w14:textId="77777777" w:rsidR="00D06331" w:rsidRPr="00AE3149" w:rsidRDefault="00D06331" w:rsidP="00800B48">
      <w:pPr>
        <w:jc w:val="both"/>
        <w:rPr>
          <w:rFonts w:ascii="Arial" w:hAnsi="Arial" w:cs="Arial"/>
          <w:sz w:val="22"/>
          <w:szCs w:val="22"/>
        </w:rPr>
      </w:pPr>
    </w:p>
    <w:p w14:paraId="6E638F89"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14:paraId="7C865A13" w14:textId="77777777" w:rsidR="00D06331" w:rsidRPr="00AE3149" w:rsidRDefault="00D06331" w:rsidP="00800B48">
      <w:pPr>
        <w:jc w:val="both"/>
        <w:rPr>
          <w:rFonts w:ascii="Arial" w:hAnsi="Arial" w:cs="Arial"/>
          <w:sz w:val="22"/>
          <w:szCs w:val="22"/>
        </w:rPr>
      </w:pPr>
    </w:p>
    <w:p w14:paraId="493A8CE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14:paraId="663C5973" w14:textId="77777777" w:rsidR="00D06331" w:rsidRPr="00AE3149" w:rsidRDefault="00D06331" w:rsidP="00800B48">
      <w:pPr>
        <w:jc w:val="both"/>
        <w:rPr>
          <w:rFonts w:ascii="Arial" w:hAnsi="Arial" w:cs="Arial"/>
          <w:sz w:val="22"/>
          <w:szCs w:val="22"/>
        </w:rPr>
      </w:pPr>
    </w:p>
    <w:p w14:paraId="3440815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14:paraId="29ADF9E3" w14:textId="77777777" w:rsidR="00D06331" w:rsidRPr="00AE3149" w:rsidRDefault="00D06331" w:rsidP="00800B48">
      <w:pPr>
        <w:jc w:val="both"/>
        <w:rPr>
          <w:rFonts w:ascii="Arial" w:hAnsi="Arial" w:cs="Arial"/>
          <w:sz w:val="22"/>
          <w:szCs w:val="22"/>
        </w:rPr>
      </w:pPr>
    </w:p>
    <w:p w14:paraId="12583DC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14:paraId="5E47AE1F" w14:textId="77777777" w:rsidR="00D06331" w:rsidRPr="00AE3149" w:rsidRDefault="00D06331" w:rsidP="00800B48">
      <w:pPr>
        <w:jc w:val="both"/>
        <w:rPr>
          <w:rFonts w:ascii="Arial" w:hAnsi="Arial" w:cs="Arial"/>
          <w:sz w:val="22"/>
          <w:szCs w:val="22"/>
        </w:rPr>
      </w:pPr>
    </w:p>
    <w:p w14:paraId="7EEFD47E" w14:textId="77777777"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14:paraId="51B7E1EE" w14:textId="77777777" w:rsidR="00760F9E" w:rsidRDefault="00760F9E" w:rsidP="00800B48">
      <w:pPr>
        <w:jc w:val="both"/>
        <w:rPr>
          <w:rFonts w:ascii="Arial" w:hAnsi="Arial" w:cs="Arial"/>
          <w:sz w:val="22"/>
          <w:szCs w:val="22"/>
        </w:rPr>
      </w:pPr>
    </w:p>
    <w:p w14:paraId="1663408E" w14:textId="77777777" w:rsidR="00760F9E" w:rsidRDefault="00760F9E" w:rsidP="00800B48">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 Notariado para el Estado de Durango</w:t>
      </w:r>
      <w:r>
        <w:rPr>
          <w:rFonts w:ascii="Arial" w:hAnsi="Arial" w:cs="Arial"/>
          <w:sz w:val="22"/>
          <w:szCs w:val="22"/>
        </w:rPr>
        <w:t>.</w:t>
      </w:r>
    </w:p>
    <w:p w14:paraId="78B039EF" w14:textId="77777777"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t>REFORMADO POR DEC. 120 P.O. 22 DEL 16 DE MARZO DE 2017.</w:t>
      </w:r>
    </w:p>
    <w:p w14:paraId="1BAB886D" w14:textId="77777777" w:rsidR="00D06331" w:rsidRPr="00AE3149" w:rsidRDefault="00D06331" w:rsidP="00800B48">
      <w:pPr>
        <w:jc w:val="both"/>
        <w:rPr>
          <w:rFonts w:ascii="Arial" w:hAnsi="Arial" w:cs="Arial"/>
          <w:sz w:val="22"/>
          <w:szCs w:val="22"/>
        </w:rPr>
      </w:pPr>
    </w:p>
    <w:p w14:paraId="1E9D8827"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14:paraId="1C7D0FBF" w14:textId="77777777" w:rsidR="00D06331" w:rsidRPr="00AE3149" w:rsidRDefault="00D06331" w:rsidP="00800B48">
      <w:pPr>
        <w:jc w:val="both"/>
        <w:rPr>
          <w:rFonts w:ascii="Arial" w:hAnsi="Arial" w:cs="Arial"/>
          <w:sz w:val="22"/>
          <w:szCs w:val="22"/>
        </w:rPr>
      </w:pPr>
    </w:p>
    <w:p w14:paraId="04D1C21F"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14:paraId="7E10C76B" w14:textId="77777777" w:rsidR="00D06331" w:rsidRPr="00AE3149" w:rsidRDefault="00D06331" w:rsidP="00800B48">
      <w:pPr>
        <w:jc w:val="both"/>
        <w:rPr>
          <w:rFonts w:ascii="Arial" w:hAnsi="Arial" w:cs="Arial"/>
          <w:sz w:val="22"/>
          <w:szCs w:val="22"/>
        </w:rPr>
      </w:pPr>
    </w:p>
    <w:p w14:paraId="64BF61D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14:paraId="1D1A16DB" w14:textId="77777777" w:rsidR="00D06331" w:rsidRPr="00AE3149" w:rsidRDefault="00D06331" w:rsidP="00800B48">
      <w:pPr>
        <w:jc w:val="both"/>
        <w:rPr>
          <w:rFonts w:ascii="Arial" w:hAnsi="Arial" w:cs="Arial"/>
          <w:sz w:val="22"/>
          <w:szCs w:val="22"/>
        </w:rPr>
      </w:pPr>
    </w:p>
    <w:p w14:paraId="0CEB928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14:paraId="4461C72C" w14:textId="77777777" w:rsidR="00D06331" w:rsidRPr="00AE3149" w:rsidRDefault="00D06331" w:rsidP="00800B48">
      <w:pPr>
        <w:jc w:val="both"/>
        <w:rPr>
          <w:rFonts w:ascii="Arial" w:hAnsi="Arial" w:cs="Arial"/>
          <w:sz w:val="22"/>
          <w:szCs w:val="22"/>
        </w:rPr>
      </w:pPr>
    </w:p>
    <w:p w14:paraId="7622B34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14:paraId="2C45ACC0" w14:textId="77777777" w:rsidR="00D06331" w:rsidRPr="00AE3149" w:rsidRDefault="00D06331" w:rsidP="00800B48">
      <w:pPr>
        <w:jc w:val="both"/>
        <w:rPr>
          <w:rFonts w:ascii="Arial" w:hAnsi="Arial" w:cs="Arial"/>
          <w:sz w:val="22"/>
          <w:szCs w:val="22"/>
        </w:rPr>
      </w:pPr>
    </w:p>
    <w:p w14:paraId="08010D8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14:paraId="2B6FD9D8" w14:textId="77777777" w:rsidR="00D06331" w:rsidRPr="00AE3149" w:rsidRDefault="00D06331" w:rsidP="00800B48">
      <w:pPr>
        <w:jc w:val="both"/>
        <w:rPr>
          <w:rFonts w:ascii="Arial" w:hAnsi="Arial" w:cs="Arial"/>
          <w:sz w:val="22"/>
          <w:szCs w:val="22"/>
        </w:rPr>
      </w:pPr>
    </w:p>
    <w:p w14:paraId="7D04EDF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14:paraId="412AD76E" w14:textId="77777777" w:rsidR="00D06331" w:rsidRPr="00AE3149" w:rsidRDefault="00D06331" w:rsidP="00800B48">
      <w:pPr>
        <w:jc w:val="both"/>
        <w:rPr>
          <w:rFonts w:ascii="Arial" w:hAnsi="Arial" w:cs="Arial"/>
          <w:sz w:val="22"/>
          <w:szCs w:val="22"/>
        </w:rPr>
      </w:pPr>
    </w:p>
    <w:p w14:paraId="23976C9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14:paraId="032E4164" w14:textId="77777777" w:rsidR="00D06331" w:rsidRPr="00AE3149" w:rsidRDefault="00D06331" w:rsidP="00800B48">
      <w:pPr>
        <w:jc w:val="both"/>
        <w:rPr>
          <w:rFonts w:ascii="Arial" w:hAnsi="Arial" w:cs="Arial"/>
          <w:sz w:val="22"/>
          <w:szCs w:val="22"/>
        </w:rPr>
      </w:pPr>
    </w:p>
    <w:p w14:paraId="208F4CF5"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14:paraId="34880C41" w14:textId="77777777" w:rsidR="00D06331" w:rsidRPr="00AE3149" w:rsidRDefault="00D06331" w:rsidP="00800B48">
      <w:pPr>
        <w:jc w:val="both"/>
        <w:rPr>
          <w:rFonts w:ascii="Arial" w:hAnsi="Arial" w:cs="Arial"/>
          <w:sz w:val="22"/>
          <w:szCs w:val="22"/>
        </w:rPr>
      </w:pPr>
    </w:p>
    <w:p w14:paraId="624ADB66"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14:paraId="6CCFC453" w14:textId="77777777" w:rsidR="00D06331" w:rsidRPr="00AE3149" w:rsidRDefault="00D06331" w:rsidP="00800B48">
      <w:pPr>
        <w:jc w:val="both"/>
        <w:rPr>
          <w:rFonts w:ascii="Arial" w:hAnsi="Arial" w:cs="Arial"/>
          <w:sz w:val="22"/>
          <w:szCs w:val="22"/>
        </w:rPr>
      </w:pPr>
    </w:p>
    <w:p w14:paraId="79AB900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14:paraId="45C20BC7" w14:textId="77777777" w:rsidR="00D06331" w:rsidRPr="00AE3149" w:rsidRDefault="00D06331" w:rsidP="00800B48">
      <w:pPr>
        <w:jc w:val="both"/>
        <w:rPr>
          <w:rFonts w:ascii="Arial" w:hAnsi="Arial" w:cs="Arial"/>
          <w:sz w:val="22"/>
          <w:szCs w:val="22"/>
        </w:rPr>
      </w:pPr>
    </w:p>
    <w:p w14:paraId="404AAF0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14:paraId="0C29824D" w14:textId="77777777" w:rsidR="00D06331" w:rsidRPr="00AE3149" w:rsidRDefault="00D06331" w:rsidP="00800B48">
      <w:pPr>
        <w:jc w:val="both"/>
        <w:rPr>
          <w:rFonts w:ascii="Arial" w:hAnsi="Arial" w:cs="Arial"/>
          <w:sz w:val="22"/>
          <w:szCs w:val="22"/>
        </w:rPr>
      </w:pPr>
    </w:p>
    <w:p w14:paraId="2F7886E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14:paraId="3DDB6DCF" w14:textId="77777777" w:rsidR="00D06331" w:rsidRPr="00AE3149" w:rsidRDefault="00D06331" w:rsidP="004D28F6">
      <w:pPr>
        <w:rPr>
          <w:rFonts w:ascii="Arial" w:hAnsi="Arial" w:cs="Arial"/>
          <w:sz w:val="22"/>
          <w:szCs w:val="22"/>
        </w:rPr>
      </w:pPr>
    </w:p>
    <w:p w14:paraId="261072A5" w14:textId="77777777" w:rsidR="00D06331" w:rsidRPr="00AE3149" w:rsidRDefault="00D06331" w:rsidP="004D28F6">
      <w:pPr>
        <w:rPr>
          <w:rFonts w:ascii="Arial" w:hAnsi="Arial" w:cs="Arial"/>
          <w:sz w:val="22"/>
          <w:szCs w:val="22"/>
        </w:rPr>
      </w:pPr>
    </w:p>
    <w:p w14:paraId="600AF29D" w14:textId="77777777" w:rsidR="00D06331" w:rsidRPr="00AE3149" w:rsidRDefault="00D06331" w:rsidP="004D28F6">
      <w:pPr>
        <w:pStyle w:val="Ttulo5"/>
      </w:pPr>
      <w:r w:rsidRPr="00AE3149">
        <w:t>CAPÍTULO II</w:t>
      </w:r>
    </w:p>
    <w:p w14:paraId="1F0A669A" w14:textId="77777777"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14:paraId="6D0ED532" w14:textId="77777777" w:rsidR="00D06331" w:rsidRPr="00AE3149" w:rsidRDefault="00D06331" w:rsidP="004D28F6">
      <w:pPr>
        <w:tabs>
          <w:tab w:val="left" w:pos="709"/>
        </w:tabs>
        <w:jc w:val="both"/>
        <w:rPr>
          <w:rFonts w:ascii="Arial" w:hAnsi="Arial" w:cs="Arial"/>
          <w:sz w:val="22"/>
          <w:szCs w:val="22"/>
        </w:rPr>
      </w:pPr>
    </w:p>
    <w:p w14:paraId="6D15C24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14:paraId="76CB9D12" w14:textId="77777777" w:rsidR="00D06331" w:rsidRPr="00AE3149" w:rsidRDefault="00D06331" w:rsidP="00800B48">
      <w:pPr>
        <w:jc w:val="both"/>
        <w:rPr>
          <w:rFonts w:ascii="Arial" w:hAnsi="Arial" w:cs="Arial"/>
          <w:sz w:val="22"/>
          <w:szCs w:val="22"/>
        </w:rPr>
      </w:pPr>
    </w:p>
    <w:p w14:paraId="7C55B60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14:paraId="7F35C398" w14:textId="77777777" w:rsidR="00D06331" w:rsidRPr="00AE3149" w:rsidRDefault="00D06331" w:rsidP="00800B48">
      <w:pPr>
        <w:jc w:val="both"/>
        <w:rPr>
          <w:rFonts w:ascii="Arial" w:hAnsi="Arial" w:cs="Arial"/>
          <w:sz w:val="22"/>
          <w:szCs w:val="22"/>
        </w:rPr>
      </w:pPr>
    </w:p>
    <w:p w14:paraId="4C9DAB4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Si un accidente imprevisto hiciere, a juicio del mandatario, perjudicial la ejecición (sic) de las instrucciones recibidas, podrá suspender el cumplimiento del mandato, comunicándolo así al mandante por el medio más rápido posible.</w:t>
      </w:r>
    </w:p>
    <w:p w14:paraId="57C1D0BC" w14:textId="77777777" w:rsidR="00D06331" w:rsidRPr="00AE3149" w:rsidRDefault="00D06331" w:rsidP="00800B48">
      <w:pPr>
        <w:jc w:val="both"/>
        <w:rPr>
          <w:rFonts w:ascii="Arial" w:hAnsi="Arial" w:cs="Arial"/>
          <w:sz w:val="22"/>
          <w:szCs w:val="22"/>
        </w:rPr>
      </w:pPr>
    </w:p>
    <w:p w14:paraId="4171B0B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14:paraId="4196007A" w14:textId="77777777" w:rsidR="00D06331" w:rsidRPr="00AE3149" w:rsidRDefault="00D06331" w:rsidP="00800B48">
      <w:pPr>
        <w:jc w:val="both"/>
        <w:rPr>
          <w:rFonts w:ascii="Arial" w:hAnsi="Arial" w:cs="Arial"/>
          <w:sz w:val="22"/>
          <w:szCs w:val="22"/>
        </w:rPr>
      </w:pPr>
    </w:p>
    <w:p w14:paraId="329D1C8A"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14:paraId="505CBA44" w14:textId="77777777" w:rsidR="00D06331" w:rsidRPr="00AE3149" w:rsidRDefault="00D06331" w:rsidP="00800B48">
      <w:pPr>
        <w:jc w:val="both"/>
        <w:rPr>
          <w:rFonts w:ascii="Arial" w:hAnsi="Arial" w:cs="Arial"/>
          <w:sz w:val="22"/>
          <w:szCs w:val="22"/>
        </w:rPr>
      </w:pPr>
    </w:p>
    <w:p w14:paraId="10629E45"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14:paraId="325E6F32" w14:textId="77777777" w:rsidR="00D06331" w:rsidRPr="00AE3149" w:rsidRDefault="00D06331" w:rsidP="00800B48">
      <w:pPr>
        <w:jc w:val="both"/>
        <w:rPr>
          <w:rFonts w:ascii="Arial" w:hAnsi="Arial" w:cs="Arial"/>
          <w:sz w:val="22"/>
          <w:szCs w:val="22"/>
        </w:rPr>
      </w:pPr>
    </w:p>
    <w:p w14:paraId="6BDC987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14:paraId="08D316FB" w14:textId="77777777" w:rsidR="00D06331" w:rsidRPr="00AE3149" w:rsidRDefault="00D06331" w:rsidP="00800B48">
      <w:pPr>
        <w:jc w:val="both"/>
        <w:rPr>
          <w:rFonts w:ascii="Arial" w:hAnsi="Arial" w:cs="Arial"/>
          <w:sz w:val="22"/>
          <w:szCs w:val="22"/>
        </w:rPr>
      </w:pPr>
    </w:p>
    <w:p w14:paraId="252562B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14:paraId="2649D869" w14:textId="77777777" w:rsidR="00D06331" w:rsidRPr="00AE3149" w:rsidRDefault="00D06331" w:rsidP="00800B48">
      <w:pPr>
        <w:jc w:val="both"/>
        <w:rPr>
          <w:rFonts w:ascii="Arial" w:hAnsi="Arial" w:cs="Arial"/>
          <w:sz w:val="22"/>
          <w:szCs w:val="22"/>
        </w:rPr>
      </w:pPr>
    </w:p>
    <w:p w14:paraId="79FFEF42"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14:paraId="6A8AC33D" w14:textId="77777777" w:rsidR="00D06331" w:rsidRPr="00AE3149" w:rsidRDefault="00D06331" w:rsidP="00800B48">
      <w:pPr>
        <w:jc w:val="both"/>
        <w:rPr>
          <w:rFonts w:ascii="Arial" w:hAnsi="Arial" w:cs="Arial"/>
          <w:sz w:val="22"/>
          <w:szCs w:val="22"/>
        </w:rPr>
      </w:pPr>
    </w:p>
    <w:p w14:paraId="6870FC8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14:paraId="5195EE63" w14:textId="77777777" w:rsidR="00D06331" w:rsidRPr="00AE3149" w:rsidRDefault="00D06331" w:rsidP="00800B48">
      <w:pPr>
        <w:jc w:val="both"/>
        <w:rPr>
          <w:rFonts w:ascii="Arial" w:hAnsi="Arial" w:cs="Arial"/>
          <w:sz w:val="22"/>
          <w:szCs w:val="22"/>
        </w:rPr>
      </w:pPr>
    </w:p>
    <w:p w14:paraId="7FE73024"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14:paraId="632ECFA9" w14:textId="77777777" w:rsidR="00D06331" w:rsidRPr="00AE3149" w:rsidRDefault="00D06331" w:rsidP="00800B48">
      <w:pPr>
        <w:jc w:val="both"/>
        <w:rPr>
          <w:rFonts w:ascii="Arial" w:hAnsi="Arial" w:cs="Arial"/>
          <w:sz w:val="22"/>
          <w:szCs w:val="22"/>
        </w:rPr>
      </w:pPr>
    </w:p>
    <w:p w14:paraId="15E1668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14:paraId="0327249C" w14:textId="77777777" w:rsidR="00D06331" w:rsidRPr="00AE3149" w:rsidRDefault="00D06331" w:rsidP="00800B48">
      <w:pPr>
        <w:tabs>
          <w:tab w:val="left" w:pos="709"/>
        </w:tabs>
        <w:jc w:val="both"/>
        <w:rPr>
          <w:rFonts w:ascii="Arial" w:hAnsi="Arial" w:cs="Arial"/>
          <w:sz w:val="22"/>
          <w:szCs w:val="22"/>
        </w:rPr>
      </w:pPr>
    </w:p>
    <w:p w14:paraId="0FB426CD"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14:paraId="0D414DCF" w14:textId="77777777" w:rsidR="00D06331" w:rsidRPr="00AE3149" w:rsidRDefault="00D06331" w:rsidP="00800B48">
      <w:pPr>
        <w:jc w:val="both"/>
        <w:rPr>
          <w:rFonts w:ascii="Arial" w:hAnsi="Arial" w:cs="Arial"/>
          <w:sz w:val="22"/>
          <w:szCs w:val="22"/>
        </w:rPr>
      </w:pPr>
    </w:p>
    <w:p w14:paraId="1D52C5A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14:paraId="0B7688FE" w14:textId="77777777" w:rsidR="00D06331" w:rsidRPr="00AE3149" w:rsidRDefault="00D06331" w:rsidP="00800B48">
      <w:pPr>
        <w:jc w:val="both"/>
        <w:rPr>
          <w:rFonts w:ascii="Arial" w:hAnsi="Arial" w:cs="Arial"/>
          <w:sz w:val="22"/>
          <w:szCs w:val="22"/>
        </w:rPr>
      </w:pPr>
    </w:p>
    <w:p w14:paraId="5D72378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14:paraId="01C8821F" w14:textId="77777777" w:rsidR="00D06331" w:rsidRPr="00AE3149" w:rsidRDefault="00D06331" w:rsidP="004D28F6">
      <w:pPr>
        <w:tabs>
          <w:tab w:val="left" w:pos="709"/>
        </w:tabs>
        <w:jc w:val="center"/>
        <w:rPr>
          <w:rFonts w:ascii="Arial" w:hAnsi="Arial" w:cs="Arial"/>
          <w:sz w:val="22"/>
          <w:szCs w:val="22"/>
        </w:rPr>
      </w:pPr>
    </w:p>
    <w:p w14:paraId="04349776" w14:textId="77777777" w:rsidR="00D06331" w:rsidRPr="00AE3149" w:rsidRDefault="00D06331" w:rsidP="004D28F6">
      <w:pPr>
        <w:tabs>
          <w:tab w:val="left" w:pos="709"/>
        </w:tabs>
        <w:jc w:val="center"/>
        <w:rPr>
          <w:rFonts w:ascii="Arial" w:hAnsi="Arial" w:cs="Arial"/>
          <w:sz w:val="22"/>
          <w:szCs w:val="22"/>
        </w:rPr>
      </w:pPr>
    </w:p>
    <w:p w14:paraId="70A3462F" w14:textId="77777777" w:rsidR="00D06331" w:rsidRPr="00AE3149" w:rsidRDefault="00D06331" w:rsidP="004D28F6">
      <w:pPr>
        <w:pStyle w:val="Ttulo5"/>
      </w:pPr>
      <w:r w:rsidRPr="00AE3149">
        <w:lastRenderedPageBreak/>
        <w:t>CAPÍTULO III</w:t>
      </w:r>
    </w:p>
    <w:p w14:paraId="42C87260" w14:textId="77777777" w:rsidR="00D06331" w:rsidRPr="00AE3149" w:rsidRDefault="00D06331" w:rsidP="004D28F6">
      <w:pPr>
        <w:pStyle w:val="Ttulo5"/>
      </w:pPr>
      <w:r w:rsidRPr="00AE3149">
        <w:t>DE LAS OBLIGACIONES DEL MANDA</w:t>
      </w:r>
      <w:r w:rsidR="00967A6B">
        <w:t xml:space="preserve">NTE </w:t>
      </w:r>
      <w:r w:rsidRPr="00AE3149">
        <w:t>CON RELACIÓN AL MANDATARIO</w:t>
      </w:r>
    </w:p>
    <w:p w14:paraId="1ED89A6E" w14:textId="77777777" w:rsidR="00D06331" w:rsidRPr="00AE3149" w:rsidRDefault="00D06331" w:rsidP="004D28F6">
      <w:pPr>
        <w:rPr>
          <w:rFonts w:ascii="Arial" w:hAnsi="Arial" w:cs="Arial"/>
          <w:sz w:val="22"/>
          <w:szCs w:val="22"/>
        </w:rPr>
      </w:pPr>
    </w:p>
    <w:p w14:paraId="76A9215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14:paraId="5171B77D" w14:textId="77777777" w:rsidR="00D06331" w:rsidRPr="00AE3149" w:rsidRDefault="00D06331" w:rsidP="00800B48">
      <w:pPr>
        <w:jc w:val="both"/>
        <w:rPr>
          <w:rFonts w:ascii="Arial" w:hAnsi="Arial" w:cs="Arial"/>
          <w:sz w:val="22"/>
          <w:szCs w:val="22"/>
        </w:rPr>
      </w:pPr>
    </w:p>
    <w:p w14:paraId="1299140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Si el mandatario las hubiere anticipado debe reembolsarlas al mandante, aunque el negocio no haya salido bien, con tal que esté excento de culpa el mandatario.</w:t>
      </w:r>
    </w:p>
    <w:p w14:paraId="15A0F275" w14:textId="77777777" w:rsidR="00D06331" w:rsidRPr="00AE3149" w:rsidRDefault="00D06331" w:rsidP="00800B48">
      <w:pPr>
        <w:jc w:val="both"/>
        <w:rPr>
          <w:rFonts w:ascii="Arial" w:hAnsi="Arial" w:cs="Arial"/>
          <w:sz w:val="22"/>
          <w:szCs w:val="22"/>
        </w:rPr>
      </w:pPr>
    </w:p>
    <w:p w14:paraId="5A823DA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14:paraId="518436FD" w14:textId="77777777" w:rsidR="00D06331" w:rsidRPr="00AE3149" w:rsidRDefault="00D06331" w:rsidP="00800B48">
      <w:pPr>
        <w:tabs>
          <w:tab w:val="left" w:pos="709"/>
        </w:tabs>
        <w:jc w:val="both"/>
        <w:rPr>
          <w:rFonts w:ascii="Arial" w:hAnsi="Arial" w:cs="Arial"/>
          <w:sz w:val="22"/>
          <w:szCs w:val="22"/>
        </w:rPr>
      </w:pPr>
    </w:p>
    <w:p w14:paraId="583E6365" w14:textId="77777777"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14:paraId="6C781193" w14:textId="77777777" w:rsidR="00D06331" w:rsidRPr="0057293F" w:rsidRDefault="00D06331" w:rsidP="00800B48">
      <w:pPr>
        <w:jc w:val="both"/>
        <w:rPr>
          <w:rFonts w:ascii="Arial" w:hAnsi="Arial" w:cs="Arial"/>
          <w:sz w:val="22"/>
          <w:szCs w:val="22"/>
        </w:rPr>
      </w:pPr>
    </w:p>
    <w:p w14:paraId="5547263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14:paraId="259208E3" w14:textId="77777777" w:rsidR="00D06331" w:rsidRPr="00AE3149" w:rsidRDefault="00D06331" w:rsidP="00800B48">
      <w:pPr>
        <w:jc w:val="both"/>
        <w:rPr>
          <w:rFonts w:ascii="Arial" w:hAnsi="Arial" w:cs="Arial"/>
          <w:sz w:val="22"/>
          <w:szCs w:val="22"/>
        </w:rPr>
      </w:pPr>
    </w:p>
    <w:p w14:paraId="6E6BBE6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14:paraId="36759D97" w14:textId="77777777" w:rsidR="00D06331" w:rsidRPr="00AE3149" w:rsidRDefault="00D06331" w:rsidP="004D28F6">
      <w:pPr>
        <w:rPr>
          <w:rFonts w:ascii="Arial" w:hAnsi="Arial" w:cs="Arial"/>
          <w:sz w:val="22"/>
          <w:szCs w:val="22"/>
        </w:rPr>
      </w:pPr>
    </w:p>
    <w:p w14:paraId="592B67AC" w14:textId="77777777" w:rsidR="00D06331" w:rsidRPr="00AE3149" w:rsidRDefault="00D06331" w:rsidP="004D28F6">
      <w:pPr>
        <w:rPr>
          <w:rFonts w:ascii="Arial" w:hAnsi="Arial" w:cs="Arial"/>
          <w:sz w:val="22"/>
          <w:szCs w:val="22"/>
        </w:rPr>
      </w:pPr>
    </w:p>
    <w:p w14:paraId="713505B3" w14:textId="77777777" w:rsidR="00D06331" w:rsidRPr="00AE3149" w:rsidRDefault="00D06331" w:rsidP="004D28F6">
      <w:pPr>
        <w:pStyle w:val="Ttulo5"/>
      </w:pPr>
      <w:r w:rsidRPr="00AE3149">
        <w:t>CAPÍTULO IV</w:t>
      </w:r>
    </w:p>
    <w:p w14:paraId="1A28AA87" w14:textId="77777777"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14:paraId="2522B252" w14:textId="77777777" w:rsidR="00D06331" w:rsidRPr="00AE3149" w:rsidRDefault="00D06331" w:rsidP="004D28F6">
      <w:pPr>
        <w:tabs>
          <w:tab w:val="left" w:pos="709"/>
        </w:tabs>
        <w:jc w:val="both"/>
        <w:rPr>
          <w:rFonts w:ascii="Arial" w:hAnsi="Arial" w:cs="Arial"/>
          <w:sz w:val="22"/>
          <w:szCs w:val="22"/>
        </w:rPr>
      </w:pPr>
    </w:p>
    <w:p w14:paraId="3F1FACE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14:paraId="3D3843AD" w14:textId="77777777" w:rsidR="00D06331" w:rsidRPr="00AE3149" w:rsidRDefault="00D06331" w:rsidP="00800B48">
      <w:pPr>
        <w:jc w:val="both"/>
        <w:rPr>
          <w:rFonts w:ascii="Arial" w:hAnsi="Arial" w:cs="Arial"/>
          <w:sz w:val="22"/>
          <w:szCs w:val="22"/>
        </w:rPr>
      </w:pPr>
    </w:p>
    <w:p w14:paraId="32891B11"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2463</w:t>
      </w:r>
      <w:r w:rsidR="0057293F">
        <w:rPr>
          <w:rFonts w:ascii="Arial" w:hAnsi="Arial" w:cs="Arial"/>
          <w:b/>
          <w:sz w:val="22"/>
          <w:szCs w:val="22"/>
        </w:rPr>
        <w:t xml:space="preserve">. </w:t>
      </w:r>
      <w:r w:rsidRPr="00AE3149">
        <w:rPr>
          <w:rFonts w:ascii="Arial" w:hAnsi="Arial" w:cs="Arial"/>
          <w:sz w:val="22"/>
          <w:szCs w:val="22"/>
        </w:rPr>
        <w:t>El mandatario no tendrá acción para exigir el cumplimiento de las obligaciones contraídas a nombre del mandante, a no ser que esta facultad se haya incluído también en el poder.</w:t>
      </w:r>
    </w:p>
    <w:p w14:paraId="50E01F23" w14:textId="77777777" w:rsidR="00D06331" w:rsidRPr="00AE3149" w:rsidRDefault="00D06331" w:rsidP="00800B48">
      <w:pPr>
        <w:jc w:val="both"/>
        <w:rPr>
          <w:rFonts w:ascii="Arial" w:hAnsi="Arial" w:cs="Arial"/>
          <w:sz w:val="22"/>
          <w:szCs w:val="22"/>
        </w:rPr>
      </w:pPr>
    </w:p>
    <w:p w14:paraId="411751E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14:paraId="36AD58F1" w14:textId="77777777" w:rsidR="00D06331" w:rsidRPr="00AE3149" w:rsidRDefault="00D06331" w:rsidP="00800B48">
      <w:pPr>
        <w:jc w:val="both"/>
        <w:rPr>
          <w:rFonts w:ascii="Arial" w:hAnsi="Arial" w:cs="Arial"/>
          <w:sz w:val="22"/>
          <w:szCs w:val="22"/>
        </w:rPr>
      </w:pPr>
    </w:p>
    <w:p w14:paraId="3339E97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14:paraId="4FBE8B37" w14:textId="77777777" w:rsidR="00D06331" w:rsidRPr="00AE3149" w:rsidRDefault="00D06331" w:rsidP="004D28F6">
      <w:pPr>
        <w:rPr>
          <w:rFonts w:ascii="Arial" w:hAnsi="Arial" w:cs="Arial"/>
          <w:sz w:val="22"/>
          <w:szCs w:val="22"/>
        </w:rPr>
      </w:pPr>
    </w:p>
    <w:p w14:paraId="5BEFA907" w14:textId="77777777" w:rsidR="00D06331" w:rsidRPr="00AE3149" w:rsidRDefault="00D06331" w:rsidP="004D28F6">
      <w:pPr>
        <w:rPr>
          <w:rFonts w:ascii="Arial" w:hAnsi="Arial" w:cs="Arial"/>
          <w:sz w:val="22"/>
          <w:szCs w:val="22"/>
        </w:rPr>
      </w:pPr>
    </w:p>
    <w:p w14:paraId="1434488A" w14:textId="77777777" w:rsidR="00D06331" w:rsidRPr="00AE3149" w:rsidRDefault="00D06331" w:rsidP="004D28F6">
      <w:pPr>
        <w:pStyle w:val="Ttulo5"/>
      </w:pPr>
      <w:r w:rsidRPr="00AE3149">
        <w:t>CAPÍTULO V</w:t>
      </w:r>
    </w:p>
    <w:p w14:paraId="34CF8530" w14:textId="77777777" w:rsidR="00D06331" w:rsidRPr="00AE3149" w:rsidRDefault="00D06331" w:rsidP="004D28F6">
      <w:pPr>
        <w:pStyle w:val="Ttulo5"/>
      </w:pPr>
      <w:r w:rsidRPr="00AE3149">
        <w:t>DEL MANDATO JUDICIAL</w:t>
      </w:r>
    </w:p>
    <w:p w14:paraId="18355EFA" w14:textId="77777777" w:rsidR="00D06331" w:rsidRPr="00AE3149" w:rsidRDefault="00D06331" w:rsidP="004D28F6">
      <w:pPr>
        <w:rPr>
          <w:rFonts w:ascii="Arial" w:hAnsi="Arial" w:cs="Arial"/>
          <w:sz w:val="22"/>
          <w:szCs w:val="22"/>
        </w:rPr>
      </w:pPr>
    </w:p>
    <w:p w14:paraId="52895CCF"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lastRenderedPageBreak/>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14:paraId="7ABA4FAE" w14:textId="77777777" w:rsidR="00D06331" w:rsidRPr="00AE3149" w:rsidRDefault="00D06331" w:rsidP="00800B48">
      <w:pPr>
        <w:jc w:val="both"/>
        <w:rPr>
          <w:rFonts w:ascii="Arial" w:hAnsi="Arial" w:cs="Arial"/>
          <w:sz w:val="22"/>
          <w:szCs w:val="22"/>
        </w:rPr>
      </w:pPr>
    </w:p>
    <w:p w14:paraId="588FC849"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14:paraId="1F037EF3" w14:textId="77777777" w:rsidR="00D06331" w:rsidRPr="00AE3149" w:rsidRDefault="00D06331" w:rsidP="00800B48">
      <w:pPr>
        <w:jc w:val="both"/>
        <w:rPr>
          <w:rFonts w:ascii="Arial" w:hAnsi="Arial" w:cs="Arial"/>
          <w:sz w:val="22"/>
          <w:szCs w:val="22"/>
        </w:rPr>
      </w:pPr>
    </w:p>
    <w:p w14:paraId="6429EF5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14:paraId="37D0C0BE" w14:textId="77777777" w:rsidR="00D06331" w:rsidRPr="00AE3149" w:rsidRDefault="00D06331" w:rsidP="00800B48">
      <w:pPr>
        <w:jc w:val="both"/>
        <w:rPr>
          <w:rFonts w:ascii="Arial" w:hAnsi="Arial" w:cs="Arial"/>
          <w:sz w:val="22"/>
          <w:szCs w:val="22"/>
        </w:rPr>
      </w:pPr>
    </w:p>
    <w:p w14:paraId="5E7EF97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14:paraId="483505CC" w14:textId="77777777" w:rsidR="00D06331" w:rsidRPr="00AE3149" w:rsidRDefault="00D06331" w:rsidP="00800B48">
      <w:pPr>
        <w:jc w:val="both"/>
        <w:rPr>
          <w:rFonts w:ascii="Arial" w:hAnsi="Arial" w:cs="Arial"/>
          <w:sz w:val="22"/>
          <w:szCs w:val="22"/>
        </w:rPr>
      </w:pPr>
    </w:p>
    <w:p w14:paraId="352C4C76"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14:paraId="7F7E0D2D" w14:textId="77777777" w:rsidR="00D06331" w:rsidRPr="00AE3149" w:rsidRDefault="00D06331" w:rsidP="00800B48">
      <w:pPr>
        <w:jc w:val="both"/>
        <w:rPr>
          <w:rFonts w:ascii="Arial" w:hAnsi="Arial" w:cs="Arial"/>
          <w:sz w:val="22"/>
          <w:szCs w:val="22"/>
        </w:rPr>
      </w:pPr>
    </w:p>
    <w:p w14:paraId="21CC6E0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14:paraId="3AA61E52" w14:textId="77777777" w:rsidR="00D06331" w:rsidRPr="00AE3149" w:rsidRDefault="00D06331" w:rsidP="00800B48">
      <w:pPr>
        <w:tabs>
          <w:tab w:val="left" w:pos="709"/>
        </w:tabs>
        <w:jc w:val="both"/>
        <w:rPr>
          <w:rFonts w:ascii="Arial" w:hAnsi="Arial" w:cs="Arial"/>
          <w:sz w:val="22"/>
          <w:szCs w:val="22"/>
        </w:rPr>
      </w:pPr>
    </w:p>
    <w:p w14:paraId="11E5FB7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14:paraId="3EECEF9A" w14:textId="77777777" w:rsidR="00D06331" w:rsidRPr="00AE3149" w:rsidRDefault="00D06331" w:rsidP="00800B48">
      <w:pPr>
        <w:jc w:val="both"/>
        <w:rPr>
          <w:rFonts w:ascii="Arial" w:hAnsi="Arial" w:cs="Arial"/>
          <w:sz w:val="22"/>
          <w:szCs w:val="22"/>
        </w:rPr>
      </w:pPr>
    </w:p>
    <w:p w14:paraId="22B0CBF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14:paraId="738CFD6B" w14:textId="77777777" w:rsidR="00D06331" w:rsidRPr="00AE3149" w:rsidRDefault="00D06331" w:rsidP="00800B48">
      <w:pPr>
        <w:jc w:val="both"/>
        <w:rPr>
          <w:rFonts w:ascii="Arial" w:hAnsi="Arial" w:cs="Arial"/>
          <w:sz w:val="22"/>
          <w:szCs w:val="22"/>
        </w:rPr>
      </w:pPr>
    </w:p>
    <w:p w14:paraId="02E2F16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14:paraId="5753B5E3" w14:textId="77777777" w:rsidR="00D06331" w:rsidRPr="00AE3149" w:rsidRDefault="00D06331" w:rsidP="00800B48">
      <w:pPr>
        <w:jc w:val="both"/>
        <w:rPr>
          <w:rFonts w:ascii="Arial" w:hAnsi="Arial" w:cs="Arial"/>
          <w:sz w:val="22"/>
          <w:szCs w:val="22"/>
        </w:rPr>
      </w:pPr>
    </w:p>
    <w:p w14:paraId="4175AB8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14:paraId="5A41E6EE" w14:textId="77777777" w:rsidR="00D06331" w:rsidRPr="00AE3149" w:rsidRDefault="00D06331" w:rsidP="00800B48">
      <w:pPr>
        <w:jc w:val="both"/>
        <w:rPr>
          <w:rFonts w:ascii="Arial" w:hAnsi="Arial" w:cs="Arial"/>
          <w:sz w:val="22"/>
          <w:szCs w:val="22"/>
        </w:rPr>
      </w:pPr>
    </w:p>
    <w:p w14:paraId="2D451B9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14:paraId="4F40559C" w14:textId="77777777" w:rsidR="00D06331" w:rsidRPr="00AE3149" w:rsidRDefault="00D06331" w:rsidP="00800B48">
      <w:pPr>
        <w:jc w:val="both"/>
        <w:rPr>
          <w:rFonts w:ascii="Arial" w:hAnsi="Arial" w:cs="Arial"/>
          <w:sz w:val="22"/>
          <w:szCs w:val="22"/>
        </w:rPr>
      </w:pPr>
    </w:p>
    <w:p w14:paraId="72210EC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14:paraId="7940983E" w14:textId="77777777" w:rsidR="00D06331" w:rsidRPr="00AE3149" w:rsidRDefault="00D06331" w:rsidP="00800B48">
      <w:pPr>
        <w:jc w:val="both"/>
        <w:rPr>
          <w:rFonts w:ascii="Arial" w:hAnsi="Arial" w:cs="Arial"/>
          <w:sz w:val="22"/>
          <w:szCs w:val="22"/>
        </w:rPr>
      </w:pPr>
    </w:p>
    <w:p w14:paraId="3E1D8C5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VII.- Para recibir pagos;</w:t>
      </w:r>
    </w:p>
    <w:p w14:paraId="0E9CDAC4" w14:textId="77777777" w:rsidR="00D06331" w:rsidRPr="00AE3149" w:rsidRDefault="00D06331" w:rsidP="00800B48">
      <w:pPr>
        <w:jc w:val="both"/>
        <w:rPr>
          <w:rFonts w:ascii="Arial" w:hAnsi="Arial" w:cs="Arial"/>
          <w:sz w:val="22"/>
          <w:szCs w:val="22"/>
        </w:rPr>
      </w:pPr>
    </w:p>
    <w:p w14:paraId="328154CA"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14:paraId="269E9D14" w14:textId="77777777" w:rsidR="00D06331" w:rsidRPr="00AE3149" w:rsidRDefault="00D06331" w:rsidP="00800B48">
      <w:pPr>
        <w:jc w:val="both"/>
        <w:rPr>
          <w:rFonts w:ascii="Arial" w:hAnsi="Arial" w:cs="Arial"/>
          <w:sz w:val="22"/>
          <w:szCs w:val="22"/>
        </w:rPr>
      </w:pPr>
    </w:p>
    <w:p w14:paraId="2DFCDDF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en los poderes generales se desee conferir alguna o algunas d (sic) las facultades acabadas de enumerar, se observará lo dispuesto en el párra (sic).</w:t>
      </w:r>
    </w:p>
    <w:p w14:paraId="58DCDE98" w14:textId="77777777" w:rsidR="00D06331" w:rsidRPr="00AE3149" w:rsidRDefault="00D06331" w:rsidP="00800B48">
      <w:pPr>
        <w:jc w:val="both"/>
        <w:rPr>
          <w:rFonts w:ascii="Arial" w:hAnsi="Arial" w:cs="Arial"/>
          <w:sz w:val="22"/>
          <w:szCs w:val="22"/>
        </w:rPr>
      </w:pPr>
    </w:p>
    <w:p w14:paraId="2C54431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El procurador, aceptando el poder fo (</w:t>
      </w:r>
      <w:r w:rsidR="00967A6B">
        <w:rPr>
          <w:rFonts w:ascii="Arial" w:hAnsi="Arial" w:cs="Arial"/>
          <w:sz w:val="22"/>
          <w:szCs w:val="22"/>
        </w:rPr>
        <w:t>sic) primero del artículo 2435.</w:t>
      </w:r>
      <w:r w:rsidRPr="00AE3149">
        <w:rPr>
          <w:rFonts w:ascii="Arial" w:hAnsi="Arial" w:cs="Arial"/>
          <w:sz w:val="22"/>
          <w:szCs w:val="22"/>
        </w:rPr>
        <w:t>está obligado a:</w:t>
      </w:r>
    </w:p>
    <w:p w14:paraId="379E82FA" w14:textId="77777777" w:rsidR="00D06331" w:rsidRPr="00AE3149" w:rsidRDefault="00D06331" w:rsidP="00800B48">
      <w:pPr>
        <w:jc w:val="both"/>
        <w:rPr>
          <w:rFonts w:ascii="Arial" w:hAnsi="Arial" w:cs="Arial"/>
          <w:sz w:val="22"/>
          <w:szCs w:val="22"/>
        </w:rPr>
      </w:pPr>
    </w:p>
    <w:p w14:paraId="57137E7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14:paraId="21E6BC26" w14:textId="77777777" w:rsidR="00D06331" w:rsidRPr="00AE3149" w:rsidRDefault="00D06331" w:rsidP="00800B48">
      <w:pPr>
        <w:jc w:val="both"/>
        <w:rPr>
          <w:rFonts w:ascii="Arial" w:hAnsi="Arial" w:cs="Arial"/>
          <w:sz w:val="22"/>
          <w:szCs w:val="22"/>
        </w:rPr>
      </w:pPr>
    </w:p>
    <w:p w14:paraId="2BCCC464"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A pagar los gastos que se causen a su instancia, salvo el derecho que tiene de que el mandante se los reembolse.</w:t>
      </w:r>
    </w:p>
    <w:p w14:paraId="6996E7D9" w14:textId="77777777" w:rsidR="00D06331" w:rsidRPr="00AE3149" w:rsidRDefault="00D06331" w:rsidP="00800B48">
      <w:pPr>
        <w:jc w:val="both"/>
        <w:rPr>
          <w:rFonts w:ascii="Arial" w:hAnsi="Arial" w:cs="Arial"/>
          <w:sz w:val="22"/>
          <w:szCs w:val="22"/>
        </w:rPr>
      </w:pPr>
    </w:p>
    <w:p w14:paraId="5D49608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14:paraId="6308D5B6" w14:textId="77777777" w:rsidR="00D06331" w:rsidRPr="00AE3149" w:rsidRDefault="00D06331" w:rsidP="00800B48">
      <w:pPr>
        <w:jc w:val="both"/>
        <w:rPr>
          <w:rFonts w:ascii="Arial" w:hAnsi="Arial" w:cs="Arial"/>
          <w:sz w:val="22"/>
          <w:szCs w:val="22"/>
        </w:rPr>
      </w:pPr>
    </w:p>
    <w:p w14:paraId="64FB8992"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14:paraId="20D999CE" w14:textId="77777777" w:rsidR="00D06331" w:rsidRPr="00AE3149" w:rsidRDefault="00D06331" w:rsidP="00800B48">
      <w:pPr>
        <w:tabs>
          <w:tab w:val="left" w:pos="709"/>
        </w:tabs>
        <w:jc w:val="both"/>
        <w:rPr>
          <w:rFonts w:ascii="Arial" w:hAnsi="Arial" w:cs="Arial"/>
          <w:sz w:val="22"/>
          <w:szCs w:val="22"/>
        </w:rPr>
      </w:pPr>
    </w:p>
    <w:p w14:paraId="56EE3FAA"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14:paraId="0D0D2FB5" w14:textId="77777777" w:rsidR="00D06331" w:rsidRPr="00AE3149" w:rsidRDefault="00D06331" w:rsidP="00800B48">
      <w:pPr>
        <w:jc w:val="both"/>
        <w:rPr>
          <w:rFonts w:ascii="Arial" w:hAnsi="Arial" w:cs="Arial"/>
          <w:sz w:val="22"/>
          <w:szCs w:val="22"/>
        </w:rPr>
      </w:pPr>
    </w:p>
    <w:p w14:paraId="4DEBE92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14:paraId="6E5C520F" w14:textId="77777777" w:rsidR="00D06331" w:rsidRPr="00AE3149" w:rsidRDefault="00D06331" w:rsidP="00800B48">
      <w:pPr>
        <w:jc w:val="both"/>
        <w:rPr>
          <w:rFonts w:ascii="Arial" w:hAnsi="Arial" w:cs="Arial"/>
          <w:sz w:val="22"/>
          <w:szCs w:val="22"/>
        </w:rPr>
      </w:pPr>
    </w:p>
    <w:p w14:paraId="66C501EF"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14:paraId="2EE80AA9" w14:textId="77777777" w:rsidR="00D06331" w:rsidRPr="00AE3149" w:rsidRDefault="00D06331" w:rsidP="00800B48">
      <w:pPr>
        <w:jc w:val="both"/>
        <w:rPr>
          <w:rFonts w:ascii="Arial" w:hAnsi="Arial" w:cs="Arial"/>
          <w:sz w:val="22"/>
          <w:szCs w:val="22"/>
        </w:rPr>
      </w:pPr>
    </w:p>
    <w:p w14:paraId="16EDD14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14:paraId="3C819EFA" w14:textId="77777777" w:rsidR="00D06331" w:rsidRPr="00AE3149" w:rsidRDefault="00D06331" w:rsidP="00800B48">
      <w:pPr>
        <w:jc w:val="both"/>
        <w:rPr>
          <w:rFonts w:ascii="Arial" w:hAnsi="Arial" w:cs="Arial"/>
          <w:sz w:val="22"/>
          <w:szCs w:val="22"/>
        </w:rPr>
      </w:pPr>
    </w:p>
    <w:p w14:paraId="53BCBA0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14:paraId="0A399D40" w14:textId="77777777" w:rsidR="00D06331" w:rsidRPr="00AE3149" w:rsidRDefault="00D06331" w:rsidP="00800B48">
      <w:pPr>
        <w:jc w:val="both"/>
        <w:rPr>
          <w:rFonts w:ascii="Arial" w:hAnsi="Arial" w:cs="Arial"/>
          <w:sz w:val="22"/>
          <w:szCs w:val="22"/>
        </w:rPr>
      </w:pPr>
    </w:p>
    <w:p w14:paraId="5F5259A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Por haber transmitido el mandante a otro sus derechos sobre la cosa litigiosa, luego que la transmisión o ocasión (sic) sea debidamente notificada y se haga constar en autos;</w:t>
      </w:r>
    </w:p>
    <w:p w14:paraId="7545EE06" w14:textId="77777777" w:rsidR="00D06331" w:rsidRPr="00AE3149" w:rsidRDefault="00D06331" w:rsidP="00800B48">
      <w:pPr>
        <w:jc w:val="both"/>
        <w:rPr>
          <w:rFonts w:ascii="Arial" w:hAnsi="Arial" w:cs="Arial"/>
          <w:sz w:val="22"/>
          <w:szCs w:val="22"/>
        </w:rPr>
      </w:pPr>
    </w:p>
    <w:p w14:paraId="16C9494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14:paraId="430CEE40" w14:textId="77777777" w:rsidR="00D06331" w:rsidRPr="00AE3149" w:rsidRDefault="00D06331" w:rsidP="00800B48">
      <w:pPr>
        <w:jc w:val="both"/>
        <w:rPr>
          <w:rFonts w:ascii="Arial" w:hAnsi="Arial" w:cs="Arial"/>
          <w:sz w:val="22"/>
          <w:szCs w:val="22"/>
        </w:rPr>
      </w:pPr>
    </w:p>
    <w:p w14:paraId="621CF5B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14:paraId="0C0AB5D0" w14:textId="77777777" w:rsidR="00D06331" w:rsidRPr="00AE3149" w:rsidRDefault="00D06331" w:rsidP="00800B48">
      <w:pPr>
        <w:jc w:val="both"/>
        <w:rPr>
          <w:rFonts w:ascii="Arial" w:hAnsi="Arial" w:cs="Arial"/>
          <w:sz w:val="22"/>
          <w:szCs w:val="22"/>
        </w:rPr>
      </w:pPr>
    </w:p>
    <w:p w14:paraId="11EDA19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2474</w:t>
      </w:r>
      <w:r w:rsidR="0057293F">
        <w:rPr>
          <w:rFonts w:ascii="Arial" w:hAnsi="Arial" w:cs="Arial"/>
          <w:b/>
          <w:sz w:val="22"/>
          <w:szCs w:val="22"/>
        </w:rPr>
        <w:t xml:space="preserve">. </w:t>
      </w:r>
      <w:r w:rsidRPr="00AE3149">
        <w:rPr>
          <w:rFonts w:ascii="Arial" w:hAnsi="Arial" w:cs="Arial"/>
          <w:sz w:val="22"/>
          <w:szCs w:val="22"/>
        </w:rPr>
        <w:t>El procurador que ha sustituido, un poder, puede revocar la substitución si tiene facultades para hacerlo, rigiendo también en este caso, respceto (sic) del substituto, lo dispuesto en la fracción cuarta del artículo anterior.</w:t>
      </w:r>
    </w:p>
    <w:p w14:paraId="645DCE96" w14:textId="77777777" w:rsidR="00D06331" w:rsidRPr="00AE3149" w:rsidRDefault="00D06331" w:rsidP="00800B48">
      <w:pPr>
        <w:jc w:val="both"/>
        <w:rPr>
          <w:rFonts w:ascii="Arial" w:hAnsi="Arial" w:cs="Arial"/>
          <w:sz w:val="22"/>
          <w:szCs w:val="22"/>
        </w:rPr>
      </w:pPr>
    </w:p>
    <w:p w14:paraId="7DCB466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14:paraId="7A59C00D" w14:textId="77777777" w:rsidR="00D06331" w:rsidRPr="00AE3149" w:rsidRDefault="00D06331" w:rsidP="004D28F6">
      <w:pPr>
        <w:rPr>
          <w:rFonts w:ascii="Arial" w:hAnsi="Arial" w:cs="Arial"/>
          <w:sz w:val="22"/>
          <w:szCs w:val="22"/>
        </w:rPr>
      </w:pPr>
    </w:p>
    <w:p w14:paraId="6029A7AF" w14:textId="77777777" w:rsidR="00D06331" w:rsidRPr="00AE3149" w:rsidRDefault="00D06331" w:rsidP="004D28F6">
      <w:pPr>
        <w:rPr>
          <w:rFonts w:ascii="Arial" w:hAnsi="Arial" w:cs="Arial"/>
          <w:sz w:val="22"/>
          <w:szCs w:val="22"/>
        </w:rPr>
      </w:pPr>
    </w:p>
    <w:p w14:paraId="3912D33E" w14:textId="77777777" w:rsidR="00D06331" w:rsidRPr="00AE3149" w:rsidRDefault="00D06331" w:rsidP="004D28F6">
      <w:pPr>
        <w:pStyle w:val="Ttulo5"/>
      </w:pPr>
      <w:r w:rsidRPr="00AE3149">
        <w:t>CAPÍTULO VI</w:t>
      </w:r>
    </w:p>
    <w:p w14:paraId="223ED63B" w14:textId="77777777" w:rsidR="00D06331" w:rsidRPr="00AE3149" w:rsidRDefault="00D06331" w:rsidP="004D28F6">
      <w:pPr>
        <w:pStyle w:val="Ttulo5"/>
      </w:pPr>
      <w:r w:rsidRPr="00AE3149">
        <w:t>DE LOS DIVERSOS MODOS DE TERMINAR EL MANDATO</w:t>
      </w:r>
    </w:p>
    <w:p w14:paraId="5FAD4DB4" w14:textId="77777777" w:rsidR="00D06331" w:rsidRPr="00AE3149" w:rsidRDefault="00D06331" w:rsidP="004D28F6">
      <w:pPr>
        <w:rPr>
          <w:rFonts w:ascii="Arial" w:hAnsi="Arial" w:cs="Arial"/>
          <w:sz w:val="22"/>
          <w:szCs w:val="22"/>
        </w:rPr>
      </w:pPr>
    </w:p>
    <w:p w14:paraId="168ADC0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14:paraId="682849D1" w14:textId="77777777" w:rsidR="00D06331" w:rsidRPr="00AE3149" w:rsidRDefault="00D06331" w:rsidP="00800B48">
      <w:pPr>
        <w:tabs>
          <w:tab w:val="left" w:pos="709"/>
        </w:tabs>
        <w:jc w:val="both"/>
        <w:rPr>
          <w:rFonts w:ascii="Arial" w:hAnsi="Arial" w:cs="Arial"/>
          <w:sz w:val="22"/>
          <w:szCs w:val="22"/>
        </w:rPr>
      </w:pPr>
    </w:p>
    <w:p w14:paraId="6CA4BD2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14:paraId="06F86B8A" w14:textId="77777777" w:rsidR="00D06331" w:rsidRPr="00AE3149" w:rsidRDefault="00D06331" w:rsidP="00800B48">
      <w:pPr>
        <w:jc w:val="both"/>
        <w:rPr>
          <w:rFonts w:ascii="Arial" w:hAnsi="Arial" w:cs="Arial"/>
          <w:sz w:val="22"/>
          <w:szCs w:val="22"/>
        </w:rPr>
      </w:pPr>
    </w:p>
    <w:p w14:paraId="03424AC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14:paraId="213C60C2" w14:textId="77777777" w:rsidR="00F22F0B" w:rsidRPr="00AE3149" w:rsidRDefault="00F22F0B" w:rsidP="00800B48">
      <w:pPr>
        <w:jc w:val="both"/>
        <w:rPr>
          <w:rFonts w:ascii="Arial" w:hAnsi="Arial" w:cs="Arial"/>
          <w:sz w:val="22"/>
          <w:szCs w:val="22"/>
        </w:rPr>
      </w:pPr>
    </w:p>
    <w:p w14:paraId="2458B47E" w14:textId="77777777"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14:paraId="7A111139" w14:textId="77777777"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14:paraId="7BCEB489" w14:textId="77777777"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IV.- Por la interdicción del mandante, con excepción del mandato irrevocable, en el caso previsto en el artículo 2481, último párrafo, o por la interdicción del mandatario, o por la interdicción del mandatante;</w:t>
      </w:r>
    </w:p>
    <w:p w14:paraId="43F0DD49" w14:textId="77777777"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14:paraId="0A661A8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14:paraId="0A1575AF" w14:textId="77777777" w:rsidR="00D06331" w:rsidRPr="00AE3149" w:rsidRDefault="00D06331" w:rsidP="00800B48">
      <w:pPr>
        <w:jc w:val="both"/>
        <w:rPr>
          <w:rFonts w:ascii="Arial" w:hAnsi="Arial" w:cs="Arial"/>
          <w:sz w:val="22"/>
          <w:szCs w:val="22"/>
        </w:rPr>
      </w:pPr>
    </w:p>
    <w:p w14:paraId="7450619C" w14:textId="77777777"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14:paraId="4ABD8FDD" w14:textId="77777777" w:rsidR="00D06331" w:rsidRPr="00AE3149" w:rsidRDefault="00D06331" w:rsidP="00800B48">
      <w:pPr>
        <w:jc w:val="both"/>
        <w:rPr>
          <w:rFonts w:ascii="Arial" w:hAnsi="Arial" w:cs="Arial"/>
          <w:sz w:val="22"/>
          <w:szCs w:val="22"/>
        </w:rPr>
      </w:pPr>
    </w:p>
    <w:p w14:paraId="6544E43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cazos (sic) en que su otorgamiento se hubiere estipulado como una condición en un contrato bilateral, o como un medio para cumplir una obligación contraída.</w:t>
      </w:r>
    </w:p>
    <w:p w14:paraId="1EF48832" w14:textId="77777777" w:rsidR="00D06331" w:rsidRPr="00AE3149" w:rsidRDefault="00D06331" w:rsidP="00800B48">
      <w:pPr>
        <w:jc w:val="both"/>
        <w:rPr>
          <w:rFonts w:ascii="Arial" w:hAnsi="Arial" w:cs="Arial"/>
          <w:sz w:val="22"/>
          <w:szCs w:val="22"/>
        </w:rPr>
      </w:pPr>
    </w:p>
    <w:p w14:paraId="2619BB0F"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14:paraId="442A0092" w14:textId="77777777" w:rsidR="00D06331" w:rsidRPr="00AE3149" w:rsidRDefault="00D06331" w:rsidP="00800B48">
      <w:pPr>
        <w:jc w:val="both"/>
        <w:rPr>
          <w:rFonts w:ascii="Arial" w:hAnsi="Arial" w:cs="Arial"/>
          <w:sz w:val="22"/>
          <w:szCs w:val="22"/>
        </w:rPr>
      </w:pPr>
    </w:p>
    <w:p w14:paraId="1A64BDE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14:paraId="25D5163D" w14:textId="77777777" w:rsidR="00CD2D07" w:rsidRPr="00AE3149" w:rsidRDefault="00CD2D07" w:rsidP="00800B48">
      <w:pPr>
        <w:jc w:val="both"/>
        <w:rPr>
          <w:rFonts w:ascii="Arial" w:hAnsi="Arial" w:cs="Arial"/>
          <w:sz w:val="22"/>
          <w:szCs w:val="22"/>
        </w:rPr>
      </w:pPr>
    </w:p>
    <w:p w14:paraId="7AC2F02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14:paraId="2384321B" w14:textId="77777777" w:rsidR="00D06331" w:rsidRPr="00AE3149" w:rsidRDefault="00D06331" w:rsidP="00800B48">
      <w:pPr>
        <w:jc w:val="both"/>
        <w:rPr>
          <w:rFonts w:ascii="Arial" w:hAnsi="Arial" w:cs="Arial"/>
          <w:sz w:val="22"/>
          <w:szCs w:val="22"/>
        </w:rPr>
      </w:pPr>
    </w:p>
    <w:p w14:paraId="21830E2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14:paraId="3BC2A790" w14:textId="77777777" w:rsidR="00D06331" w:rsidRPr="00AE3149" w:rsidRDefault="00D06331" w:rsidP="00800B48">
      <w:pPr>
        <w:jc w:val="both"/>
        <w:rPr>
          <w:rFonts w:ascii="Arial" w:hAnsi="Arial" w:cs="Arial"/>
          <w:sz w:val="22"/>
          <w:szCs w:val="22"/>
        </w:rPr>
      </w:pPr>
    </w:p>
    <w:p w14:paraId="35A31E6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mandante que descuide exigir los documentos que acrediten los poderes, del mandatario, responde de los daños que puedan resultar por esa causa a terceros de buena fe.</w:t>
      </w:r>
    </w:p>
    <w:p w14:paraId="4DD1F5C9" w14:textId="77777777" w:rsidR="00D06331" w:rsidRPr="00AE3149" w:rsidRDefault="00D06331" w:rsidP="00800B48">
      <w:pPr>
        <w:jc w:val="both"/>
        <w:rPr>
          <w:rFonts w:ascii="Arial" w:hAnsi="Arial" w:cs="Arial"/>
          <w:sz w:val="22"/>
          <w:szCs w:val="22"/>
        </w:rPr>
      </w:pPr>
    </w:p>
    <w:p w14:paraId="0ACF0BD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14:paraId="44061F8E" w14:textId="77777777" w:rsidR="00D06331" w:rsidRPr="00AE3149" w:rsidRDefault="00D06331" w:rsidP="00800B48">
      <w:pPr>
        <w:jc w:val="both"/>
        <w:rPr>
          <w:rFonts w:ascii="Arial" w:hAnsi="Arial" w:cs="Arial"/>
          <w:sz w:val="22"/>
          <w:szCs w:val="22"/>
        </w:rPr>
      </w:pPr>
    </w:p>
    <w:p w14:paraId="39F56C5E" w14:textId="77777777"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14:paraId="174B2D90" w14:textId="77777777" w:rsidR="00C30A1C" w:rsidRPr="00AE3149" w:rsidRDefault="00C30A1C" w:rsidP="00800B48">
      <w:pPr>
        <w:autoSpaceDE w:val="0"/>
        <w:autoSpaceDN w:val="0"/>
        <w:adjustRightInd w:val="0"/>
        <w:jc w:val="both"/>
        <w:rPr>
          <w:rFonts w:ascii="Arial" w:hAnsi="Arial" w:cs="Arial"/>
          <w:sz w:val="22"/>
          <w:szCs w:val="22"/>
        </w:rPr>
      </w:pPr>
    </w:p>
    <w:p w14:paraId="3A1FB7DE" w14:textId="77777777"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En el caso de que el mandato sea irrevocable, el mandatario deberá continuar su ejercicio y cumplimiento hasta la conclusión del acto jurídico, o interdicción del mandante. </w:t>
      </w:r>
    </w:p>
    <w:p w14:paraId="6DDD8F38" w14:textId="77777777"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14:paraId="67CC53CC" w14:textId="77777777" w:rsidR="00967A6B" w:rsidRPr="00AE3149" w:rsidRDefault="00967A6B" w:rsidP="00800B48">
      <w:pPr>
        <w:jc w:val="both"/>
        <w:rPr>
          <w:rFonts w:ascii="Arial" w:hAnsi="Arial" w:cs="Arial"/>
          <w:sz w:val="22"/>
          <w:szCs w:val="22"/>
        </w:rPr>
      </w:pPr>
    </w:p>
    <w:p w14:paraId="24B7AE13"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14:paraId="359DD722" w14:textId="77777777" w:rsidR="00D06331" w:rsidRPr="00AE3149" w:rsidRDefault="00D06331" w:rsidP="00800B48">
      <w:pPr>
        <w:jc w:val="both"/>
        <w:rPr>
          <w:rFonts w:ascii="Arial" w:hAnsi="Arial" w:cs="Arial"/>
          <w:sz w:val="22"/>
          <w:szCs w:val="22"/>
        </w:rPr>
      </w:pPr>
    </w:p>
    <w:p w14:paraId="0353111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14:paraId="24C35BC0" w14:textId="77777777" w:rsidR="00D06331" w:rsidRPr="00AE3149" w:rsidRDefault="00D06331" w:rsidP="00800B48">
      <w:pPr>
        <w:jc w:val="both"/>
        <w:rPr>
          <w:rFonts w:ascii="Arial" w:hAnsi="Arial" w:cs="Arial"/>
          <w:sz w:val="22"/>
          <w:szCs w:val="22"/>
        </w:rPr>
      </w:pPr>
    </w:p>
    <w:p w14:paraId="75A397A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14:paraId="1FFE271B" w14:textId="77777777" w:rsidR="00D06331" w:rsidRPr="00AE3149" w:rsidRDefault="00D06331" w:rsidP="00800B48">
      <w:pPr>
        <w:jc w:val="both"/>
        <w:rPr>
          <w:rFonts w:ascii="Arial" w:hAnsi="Arial" w:cs="Arial"/>
          <w:sz w:val="22"/>
          <w:szCs w:val="22"/>
        </w:rPr>
      </w:pPr>
    </w:p>
    <w:p w14:paraId="742F0242"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14:paraId="4A769ACF" w14:textId="77777777" w:rsidR="00D06331" w:rsidRPr="00AE3149" w:rsidRDefault="00D06331" w:rsidP="004D28F6">
      <w:pPr>
        <w:rPr>
          <w:rFonts w:ascii="Arial" w:hAnsi="Arial" w:cs="Arial"/>
          <w:sz w:val="22"/>
          <w:szCs w:val="22"/>
        </w:rPr>
      </w:pPr>
    </w:p>
    <w:p w14:paraId="431DC25A" w14:textId="77777777" w:rsidR="00D06331" w:rsidRPr="00AE3149" w:rsidRDefault="00D06331" w:rsidP="004D28F6">
      <w:pPr>
        <w:tabs>
          <w:tab w:val="left" w:pos="709"/>
        </w:tabs>
        <w:jc w:val="center"/>
        <w:rPr>
          <w:rFonts w:ascii="Arial" w:hAnsi="Arial" w:cs="Arial"/>
          <w:sz w:val="22"/>
          <w:szCs w:val="22"/>
        </w:rPr>
      </w:pPr>
    </w:p>
    <w:p w14:paraId="67B5D7A7" w14:textId="77777777" w:rsidR="00D06331" w:rsidRPr="00AE3149" w:rsidRDefault="00D06331" w:rsidP="004D28F6">
      <w:pPr>
        <w:pStyle w:val="Ttulo4"/>
      </w:pPr>
      <w:r w:rsidRPr="00AE3149">
        <w:t>TÍTULO DÉCIMO</w:t>
      </w:r>
    </w:p>
    <w:p w14:paraId="461EFD28" w14:textId="77777777" w:rsidR="00D06331" w:rsidRPr="00AE3149" w:rsidRDefault="00D06331" w:rsidP="004D28F6">
      <w:pPr>
        <w:pStyle w:val="Ttulo4"/>
      </w:pPr>
      <w:r w:rsidRPr="00AE3149">
        <w:t>DEL CONTRATO DE PRESTACIÓN DE SERVICIOS</w:t>
      </w:r>
    </w:p>
    <w:p w14:paraId="2DE2B90E" w14:textId="77777777" w:rsidR="00D06331" w:rsidRPr="00AE3149" w:rsidRDefault="00D06331" w:rsidP="004D28F6">
      <w:pPr>
        <w:tabs>
          <w:tab w:val="left" w:pos="709"/>
        </w:tabs>
        <w:jc w:val="center"/>
        <w:rPr>
          <w:rFonts w:ascii="Arial" w:hAnsi="Arial" w:cs="Arial"/>
          <w:sz w:val="22"/>
          <w:szCs w:val="22"/>
        </w:rPr>
      </w:pPr>
    </w:p>
    <w:p w14:paraId="6DE21989" w14:textId="77777777" w:rsidR="00D06331" w:rsidRPr="00967A6B" w:rsidRDefault="00D06331" w:rsidP="004D28F6">
      <w:pPr>
        <w:pStyle w:val="Ttulo5"/>
      </w:pPr>
      <w:r w:rsidRPr="00967A6B">
        <w:t>CAPÍTULO I</w:t>
      </w:r>
    </w:p>
    <w:p w14:paraId="15FA999A" w14:textId="77777777" w:rsidR="00D06331" w:rsidRPr="00967A6B" w:rsidRDefault="00D06331" w:rsidP="004D28F6">
      <w:pPr>
        <w:pStyle w:val="Ttulo5"/>
      </w:pPr>
      <w:r w:rsidRPr="00967A6B">
        <w:t>DE LA PRESTACIÓN DE SERVICIOS PROFESIONALES</w:t>
      </w:r>
    </w:p>
    <w:p w14:paraId="49E37419" w14:textId="77777777" w:rsidR="00D06331" w:rsidRPr="00AE3149" w:rsidRDefault="00D06331" w:rsidP="004D28F6">
      <w:pPr>
        <w:rPr>
          <w:rFonts w:ascii="Arial" w:hAnsi="Arial" w:cs="Arial"/>
          <w:sz w:val="22"/>
          <w:szCs w:val="22"/>
        </w:rPr>
      </w:pPr>
    </w:p>
    <w:p w14:paraId="35E9C40A"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14:paraId="64128F1E" w14:textId="77777777" w:rsidR="00D06331" w:rsidRPr="00AE3149" w:rsidRDefault="00D06331" w:rsidP="00800B48">
      <w:pPr>
        <w:jc w:val="both"/>
        <w:rPr>
          <w:rFonts w:ascii="Arial" w:hAnsi="Arial" w:cs="Arial"/>
          <w:sz w:val="22"/>
          <w:szCs w:val="22"/>
        </w:rPr>
      </w:pPr>
    </w:p>
    <w:p w14:paraId="370969C9"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14:paraId="7F2C0F78" w14:textId="77777777" w:rsidR="00D06331" w:rsidRPr="00AE3149" w:rsidRDefault="00D06331" w:rsidP="00800B48">
      <w:pPr>
        <w:jc w:val="both"/>
        <w:rPr>
          <w:rFonts w:ascii="Arial" w:hAnsi="Arial" w:cs="Arial"/>
          <w:sz w:val="22"/>
          <w:szCs w:val="22"/>
        </w:rPr>
      </w:pPr>
    </w:p>
    <w:p w14:paraId="585A6B6C"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14:paraId="1FD7FFC1" w14:textId="77777777" w:rsidR="00D06331" w:rsidRPr="00AE3149" w:rsidRDefault="00D06331" w:rsidP="00800B48">
      <w:pPr>
        <w:jc w:val="both"/>
        <w:rPr>
          <w:rFonts w:ascii="Arial" w:hAnsi="Arial" w:cs="Arial"/>
          <w:sz w:val="22"/>
          <w:szCs w:val="22"/>
        </w:rPr>
      </w:pPr>
    </w:p>
    <w:p w14:paraId="3C7B49B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Si los servicios prestados estuvieren regulados por arancel, éste servirá de norma para fijar el importe de los honorarios reclamados.</w:t>
      </w:r>
    </w:p>
    <w:p w14:paraId="60C7803D" w14:textId="77777777" w:rsidR="00D06331" w:rsidRPr="00AE3149" w:rsidRDefault="00D06331" w:rsidP="00800B48">
      <w:pPr>
        <w:jc w:val="both"/>
        <w:rPr>
          <w:rFonts w:ascii="Arial" w:hAnsi="Arial" w:cs="Arial"/>
          <w:sz w:val="22"/>
          <w:szCs w:val="22"/>
        </w:rPr>
      </w:pPr>
    </w:p>
    <w:p w14:paraId="608F9C0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14:paraId="006243D1" w14:textId="77777777" w:rsidR="00D06331" w:rsidRPr="00AE3149" w:rsidRDefault="00D06331" w:rsidP="00800B48">
      <w:pPr>
        <w:jc w:val="both"/>
        <w:rPr>
          <w:rFonts w:ascii="Arial" w:hAnsi="Arial" w:cs="Arial"/>
          <w:sz w:val="22"/>
          <w:szCs w:val="22"/>
        </w:rPr>
      </w:pPr>
    </w:p>
    <w:p w14:paraId="54D0590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14:paraId="57F452E9" w14:textId="77777777" w:rsidR="00D06331" w:rsidRPr="00AE3149" w:rsidRDefault="00D06331" w:rsidP="00800B48">
      <w:pPr>
        <w:jc w:val="both"/>
        <w:rPr>
          <w:rFonts w:ascii="Arial" w:hAnsi="Arial" w:cs="Arial"/>
          <w:sz w:val="22"/>
          <w:szCs w:val="22"/>
        </w:rPr>
      </w:pPr>
    </w:p>
    <w:p w14:paraId="531D960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w:t>
      </w:r>
      <w:r w:rsidRPr="00AE3149">
        <w:rPr>
          <w:rFonts w:ascii="Arial" w:hAnsi="Arial" w:cs="Arial"/>
          <w:sz w:val="22"/>
          <w:szCs w:val="22"/>
        </w:rPr>
        <w:lastRenderedPageBreak/>
        <w:t xml:space="preserve">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14:paraId="31124FA8" w14:textId="77777777" w:rsidR="00D06331" w:rsidRPr="00AE3149" w:rsidRDefault="00D06331" w:rsidP="00800B48">
      <w:pPr>
        <w:jc w:val="both"/>
        <w:rPr>
          <w:rFonts w:ascii="Arial" w:hAnsi="Arial" w:cs="Arial"/>
          <w:sz w:val="22"/>
          <w:szCs w:val="22"/>
        </w:rPr>
      </w:pPr>
    </w:p>
    <w:p w14:paraId="2686BF31" w14:textId="77777777"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14:paraId="1A618881" w14:textId="77777777" w:rsidR="00D06331" w:rsidRPr="00AE3149" w:rsidRDefault="00D06331" w:rsidP="00800B48">
      <w:pPr>
        <w:jc w:val="both"/>
        <w:rPr>
          <w:rFonts w:ascii="Arial" w:hAnsi="Arial" w:cs="Arial"/>
          <w:bCs/>
          <w:sz w:val="22"/>
          <w:szCs w:val="22"/>
        </w:rPr>
      </w:pPr>
    </w:p>
    <w:p w14:paraId="2ABE7E34"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14:paraId="68FC535A" w14:textId="77777777" w:rsidR="00D06331" w:rsidRPr="00AE3149" w:rsidRDefault="00D06331" w:rsidP="00800B48">
      <w:pPr>
        <w:jc w:val="both"/>
        <w:rPr>
          <w:rFonts w:ascii="Arial" w:hAnsi="Arial" w:cs="Arial"/>
          <w:sz w:val="22"/>
          <w:szCs w:val="22"/>
        </w:rPr>
      </w:pPr>
    </w:p>
    <w:p w14:paraId="331681F5" w14:textId="77777777"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14:paraId="01845AD1" w14:textId="77777777" w:rsidR="00D06331" w:rsidRPr="00AE3149" w:rsidRDefault="00D06331" w:rsidP="00800B48">
      <w:pPr>
        <w:jc w:val="both"/>
        <w:rPr>
          <w:rFonts w:ascii="Arial" w:hAnsi="Arial" w:cs="Arial"/>
          <w:sz w:val="22"/>
          <w:szCs w:val="22"/>
        </w:rPr>
      </w:pPr>
    </w:p>
    <w:p w14:paraId="4D9CA9F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14:paraId="0E32333E" w14:textId="77777777" w:rsidR="00D06331" w:rsidRPr="00AE3149" w:rsidRDefault="00D06331" w:rsidP="00800B48">
      <w:pPr>
        <w:jc w:val="both"/>
        <w:rPr>
          <w:rFonts w:ascii="Arial" w:hAnsi="Arial" w:cs="Arial"/>
          <w:sz w:val="22"/>
          <w:szCs w:val="22"/>
        </w:rPr>
      </w:pPr>
    </w:p>
    <w:p w14:paraId="36E498C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14:paraId="7AC60087" w14:textId="77777777" w:rsidR="00D06331" w:rsidRPr="00AE3149" w:rsidRDefault="00D06331" w:rsidP="004D28F6">
      <w:pPr>
        <w:tabs>
          <w:tab w:val="left" w:pos="709"/>
        </w:tabs>
        <w:jc w:val="both"/>
        <w:rPr>
          <w:rFonts w:ascii="Arial" w:hAnsi="Arial" w:cs="Arial"/>
          <w:sz w:val="22"/>
          <w:szCs w:val="22"/>
        </w:rPr>
      </w:pPr>
    </w:p>
    <w:p w14:paraId="190F2D03" w14:textId="77777777" w:rsidR="00D06331" w:rsidRPr="00AE3149" w:rsidRDefault="00D06331" w:rsidP="004D28F6">
      <w:pPr>
        <w:tabs>
          <w:tab w:val="left" w:pos="709"/>
        </w:tabs>
        <w:jc w:val="both"/>
        <w:rPr>
          <w:rFonts w:ascii="Arial" w:hAnsi="Arial" w:cs="Arial"/>
          <w:sz w:val="22"/>
          <w:szCs w:val="22"/>
        </w:rPr>
      </w:pPr>
    </w:p>
    <w:p w14:paraId="763E8A34" w14:textId="77777777" w:rsidR="00D06331" w:rsidRPr="00AE3149" w:rsidRDefault="00D06331" w:rsidP="004D28F6">
      <w:pPr>
        <w:pStyle w:val="Ttulo5"/>
      </w:pPr>
      <w:r w:rsidRPr="00AE3149">
        <w:t>CAPÍTULO II</w:t>
      </w:r>
    </w:p>
    <w:p w14:paraId="5848DCFB" w14:textId="77777777" w:rsidR="00D06331" w:rsidRPr="00AE3149" w:rsidRDefault="00D06331" w:rsidP="004D28F6">
      <w:pPr>
        <w:pStyle w:val="Ttulo5"/>
      </w:pPr>
      <w:r w:rsidRPr="00AE3149">
        <w:t>DEL CONTRATO DE OBRAS A PRECIO ALZADO</w:t>
      </w:r>
    </w:p>
    <w:p w14:paraId="7E527F31" w14:textId="77777777" w:rsidR="00D06331" w:rsidRPr="00AE3149" w:rsidRDefault="00D06331" w:rsidP="004D28F6">
      <w:pPr>
        <w:rPr>
          <w:rFonts w:ascii="Arial" w:hAnsi="Arial" w:cs="Arial"/>
          <w:sz w:val="22"/>
          <w:szCs w:val="22"/>
        </w:rPr>
      </w:pPr>
    </w:p>
    <w:p w14:paraId="3DE67E3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14:paraId="4E8541A0" w14:textId="77777777" w:rsidR="00CD2D07" w:rsidRPr="00AE3149" w:rsidRDefault="00CD2D07" w:rsidP="009A4153">
      <w:pPr>
        <w:jc w:val="both"/>
        <w:rPr>
          <w:rFonts w:ascii="Arial" w:hAnsi="Arial" w:cs="Arial"/>
          <w:sz w:val="22"/>
          <w:szCs w:val="22"/>
        </w:rPr>
      </w:pPr>
    </w:p>
    <w:p w14:paraId="693366B2"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14:paraId="73F7B71E" w14:textId="77777777" w:rsidR="00D06331" w:rsidRPr="00AE3149" w:rsidRDefault="00D06331" w:rsidP="009A4153">
      <w:pPr>
        <w:jc w:val="both"/>
        <w:rPr>
          <w:rFonts w:ascii="Arial" w:hAnsi="Arial" w:cs="Arial"/>
          <w:sz w:val="22"/>
          <w:szCs w:val="22"/>
        </w:rPr>
      </w:pPr>
    </w:p>
    <w:p w14:paraId="0138EEC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14:paraId="002D7CA6" w14:textId="77777777" w:rsidR="00D06331" w:rsidRPr="00AE3149" w:rsidRDefault="00D06331" w:rsidP="009A4153">
      <w:pPr>
        <w:jc w:val="both"/>
        <w:rPr>
          <w:rFonts w:ascii="Arial" w:hAnsi="Arial" w:cs="Arial"/>
          <w:sz w:val="22"/>
          <w:szCs w:val="22"/>
        </w:rPr>
      </w:pPr>
    </w:p>
    <w:p w14:paraId="6C13A7C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2499</w:t>
      </w:r>
      <w:r w:rsidR="0057293F">
        <w:rPr>
          <w:rFonts w:ascii="Arial" w:hAnsi="Arial" w:cs="Arial"/>
          <w:b/>
          <w:sz w:val="22"/>
          <w:szCs w:val="22"/>
        </w:rPr>
        <w:t xml:space="preserve">. </w:t>
      </w:r>
      <w:r w:rsidRPr="00AE3149">
        <w:rPr>
          <w:rFonts w:ascii="Arial" w:hAnsi="Arial" w:cs="Arial"/>
          <w:sz w:val="22"/>
          <w:szCs w:val="22"/>
        </w:rPr>
        <w:t>Si no hay plano, diseño o presupuesto para la ejecución de la obra y surgen dificultades entre el empresario y el dueño, serán resueltas teneindo (sic) en cuenta la naturaleza de la obra, el precio de ella y la costumbre del lugar, oyéndose el dictamen de peritos.</w:t>
      </w:r>
    </w:p>
    <w:p w14:paraId="49192AFD" w14:textId="77777777" w:rsidR="00D06331" w:rsidRPr="00AE3149" w:rsidRDefault="00D06331" w:rsidP="009A4153">
      <w:pPr>
        <w:jc w:val="both"/>
        <w:rPr>
          <w:rFonts w:ascii="Arial" w:hAnsi="Arial" w:cs="Arial"/>
          <w:sz w:val="22"/>
          <w:szCs w:val="22"/>
        </w:rPr>
      </w:pPr>
    </w:p>
    <w:p w14:paraId="6593133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 xml:space="preserve">El perito que forme el plano, diseño o presupuesto de una obra, y la ejecute, no puede cobrar el plano, diseño o presupuesto fuera del honorario de la obra; más sí ésta no se ha </w:t>
      </w:r>
      <w:r w:rsidRPr="00AE3149">
        <w:rPr>
          <w:rFonts w:ascii="Arial" w:hAnsi="Arial" w:cs="Arial"/>
          <w:sz w:val="22"/>
          <w:szCs w:val="22"/>
        </w:rPr>
        <w:lastRenderedPageBreak/>
        <w:t>ejecutado por causa del dueño, podrá cobrarlo, a no ser que al encargárselo se haya pactado que el dueño no lo paga si no le convniere (sic) aceptarlo.</w:t>
      </w:r>
    </w:p>
    <w:p w14:paraId="5655D124" w14:textId="77777777" w:rsidR="00D06331" w:rsidRPr="00AE3149" w:rsidRDefault="00D06331" w:rsidP="009A4153">
      <w:pPr>
        <w:jc w:val="both"/>
        <w:rPr>
          <w:rFonts w:ascii="Arial" w:hAnsi="Arial" w:cs="Arial"/>
          <w:sz w:val="22"/>
          <w:szCs w:val="22"/>
        </w:rPr>
      </w:pPr>
    </w:p>
    <w:p w14:paraId="354544F2"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14:paraId="3D72BCD9" w14:textId="77777777" w:rsidR="00D06331" w:rsidRPr="00AE3149" w:rsidRDefault="00D06331" w:rsidP="009A4153">
      <w:pPr>
        <w:jc w:val="both"/>
        <w:rPr>
          <w:rFonts w:ascii="Arial" w:hAnsi="Arial" w:cs="Arial"/>
          <w:sz w:val="22"/>
          <w:szCs w:val="22"/>
        </w:rPr>
      </w:pPr>
    </w:p>
    <w:p w14:paraId="75C3AEDD"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14:paraId="6F1852E9" w14:textId="77777777" w:rsidR="00D06331" w:rsidRPr="00AE3149" w:rsidRDefault="00D06331" w:rsidP="009A4153">
      <w:pPr>
        <w:jc w:val="both"/>
        <w:rPr>
          <w:rFonts w:ascii="Arial" w:hAnsi="Arial" w:cs="Arial"/>
          <w:sz w:val="22"/>
          <w:szCs w:val="22"/>
        </w:rPr>
      </w:pPr>
    </w:p>
    <w:p w14:paraId="1331B3F3" w14:textId="77777777"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El autor de un plano, diseño o presupuesto que no hubiere sido aceptado, podrá también cobrar su valor sí la obra se ejecutare conforme a él por otra persona, aún cuando se hayan hecho modificaciones en los detalles.</w:t>
      </w:r>
    </w:p>
    <w:p w14:paraId="74D13C21" w14:textId="77777777" w:rsidR="00CD2D07" w:rsidRPr="00AE3149" w:rsidRDefault="00CD2D07" w:rsidP="009A4153">
      <w:pPr>
        <w:jc w:val="both"/>
        <w:rPr>
          <w:rFonts w:ascii="Arial" w:hAnsi="Arial" w:cs="Arial"/>
          <w:sz w:val="22"/>
          <w:szCs w:val="22"/>
        </w:rPr>
      </w:pPr>
    </w:p>
    <w:p w14:paraId="19FCA970"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14:paraId="0CFCF373" w14:textId="77777777" w:rsidR="00D06331" w:rsidRPr="00AE3149" w:rsidRDefault="00D06331" w:rsidP="009A4153">
      <w:pPr>
        <w:jc w:val="both"/>
        <w:rPr>
          <w:rFonts w:ascii="Arial" w:hAnsi="Arial" w:cs="Arial"/>
          <w:sz w:val="22"/>
          <w:szCs w:val="22"/>
        </w:rPr>
      </w:pPr>
    </w:p>
    <w:p w14:paraId="5F143A5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14:paraId="2610462D" w14:textId="77777777" w:rsidR="00D06331" w:rsidRPr="00AE3149" w:rsidRDefault="00D06331" w:rsidP="009A4153">
      <w:pPr>
        <w:jc w:val="both"/>
        <w:rPr>
          <w:rFonts w:ascii="Arial" w:hAnsi="Arial" w:cs="Arial"/>
          <w:sz w:val="22"/>
          <w:szCs w:val="22"/>
        </w:rPr>
      </w:pPr>
    </w:p>
    <w:p w14:paraId="5960E2E5"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14:paraId="74ED4E05" w14:textId="77777777" w:rsidR="00D06331" w:rsidRPr="00AE3149" w:rsidRDefault="00D06331" w:rsidP="009A4153">
      <w:pPr>
        <w:jc w:val="both"/>
        <w:rPr>
          <w:rFonts w:ascii="Arial" w:hAnsi="Arial" w:cs="Arial"/>
          <w:sz w:val="22"/>
          <w:szCs w:val="22"/>
        </w:rPr>
      </w:pPr>
    </w:p>
    <w:p w14:paraId="4ED7060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14:paraId="2A104B30" w14:textId="77777777" w:rsidR="00D06331" w:rsidRPr="00AE3149" w:rsidRDefault="00D06331" w:rsidP="009A4153">
      <w:pPr>
        <w:jc w:val="both"/>
        <w:rPr>
          <w:rFonts w:ascii="Arial" w:hAnsi="Arial" w:cs="Arial"/>
          <w:sz w:val="22"/>
          <w:szCs w:val="22"/>
        </w:rPr>
      </w:pPr>
    </w:p>
    <w:p w14:paraId="4E212CD4"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2508</w:t>
      </w:r>
      <w:r w:rsidR="00C02CFC">
        <w:rPr>
          <w:rFonts w:ascii="Arial" w:hAnsi="Arial" w:cs="Arial"/>
          <w:b/>
          <w:sz w:val="22"/>
          <w:szCs w:val="22"/>
        </w:rPr>
        <w:t xml:space="preserve">. </w:t>
      </w:r>
      <w:r w:rsidRPr="00AE3149">
        <w:rPr>
          <w:rFonts w:ascii="Arial" w:hAnsi="Arial" w:cs="Arial"/>
          <w:sz w:val="22"/>
          <w:szCs w:val="22"/>
        </w:rPr>
        <w:t>Una vez pagado y recibido el precio, no ha lugar a reclamación sobre él, a menos que al pagar o recibir, las partes que se hayan reservado expersamente (sic) el derecho de reclamación sobre él, a menos que al pagar o recibir, las partes se hayan reservado expresamente el derecho de reclamar.</w:t>
      </w:r>
    </w:p>
    <w:p w14:paraId="69C1AA4A" w14:textId="77777777" w:rsidR="00D06331" w:rsidRPr="00AE3149" w:rsidRDefault="00D06331" w:rsidP="009A4153">
      <w:pPr>
        <w:jc w:val="both"/>
        <w:rPr>
          <w:rFonts w:ascii="Arial" w:hAnsi="Arial" w:cs="Arial"/>
          <w:sz w:val="22"/>
          <w:szCs w:val="22"/>
        </w:rPr>
      </w:pPr>
    </w:p>
    <w:p w14:paraId="45AEBA9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14:paraId="5B39074C" w14:textId="77777777" w:rsidR="00D06331" w:rsidRPr="00AE3149" w:rsidRDefault="00D06331" w:rsidP="009A4153">
      <w:pPr>
        <w:jc w:val="both"/>
        <w:rPr>
          <w:rFonts w:ascii="Arial" w:hAnsi="Arial" w:cs="Arial"/>
          <w:sz w:val="22"/>
          <w:szCs w:val="22"/>
        </w:rPr>
      </w:pPr>
    </w:p>
    <w:p w14:paraId="35D9E3A6"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14:paraId="02FF2682" w14:textId="77777777" w:rsidR="00D06331" w:rsidRPr="00AE3149" w:rsidRDefault="00D06331" w:rsidP="009A4153">
      <w:pPr>
        <w:jc w:val="both"/>
        <w:rPr>
          <w:rFonts w:ascii="Arial" w:hAnsi="Arial" w:cs="Arial"/>
          <w:sz w:val="22"/>
          <w:szCs w:val="22"/>
        </w:rPr>
      </w:pPr>
    </w:p>
    <w:p w14:paraId="1174FC7B"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14:paraId="5006B774" w14:textId="77777777" w:rsidR="00CD2D07" w:rsidRPr="00AE3149" w:rsidRDefault="00CD2D07" w:rsidP="009A4153">
      <w:pPr>
        <w:jc w:val="both"/>
        <w:rPr>
          <w:rFonts w:ascii="Arial" w:hAnsi="Arial" w:cs="Arial"/>
          <w:sz w:val="22"/>
          <w:szCs w:val="22"/>
        </w:rPr>
      </w:pPr>
    </w:p>
    <w:p w14:paraId="2CB8B389"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14:paraId="44CC52CE" w14:textId="77777777" w:rsidR="00D06331" w:rsidRPr="00AE3149" w:rsidRDefault="00D06331" w:rsidP="009A4153">
      <w:pPr>
        <w:jc w:val="both"/>
        <w:rPr>
          <w:rFonts w:ascii="Arial" w:hAnsi="Arial" w:cs="Arial"/>
          <w:sz w:val="22"/>
          <w:szCs w:val="22"/>
        </w:rPr>
      </w:pPr>
    </w:p>
    <w:p w14:paraId="6D917FFA" w14:textId="77777777"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14:paraId="01E77D2E" w14:textId="77777777" w:rsidR="00D06331" w:rsidRPr="00AE3149" w:rsidRDefault="00D06331" w:rsidP="009A4153">
      <w:pPr>
        <w:jc w:val="both"/>
        <w:rPr>
          <w:rFonts w:ascii="Arial" w:hAnsi="Arial" w:cs="Arial"/>
          <w:sz w:val="22"/>
          <w:szCs w:val="22"/>
        </w:rPr>
      </w:pPr>
    </w:p>
    <w:p w14:paraId="28B9FBC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14:paraId="01FD696D" w14:textId="77777777" w:rsidR="00D06331" w:rsidRPr="00AE3149" w:rsidRDefault="00D06331" w:rsidP="009A4153">
      <w:pPr>
        <w:jc w:val="both"/>
        <w:rPr>
          <w:rFonts w:ascii="Arial" w:hAnsi="Arial" w:cs="Arial"/>
          <w:sz w:val="22"/>
          <w:szCs w:val="22"/>
        </w:rPr>
      </w:pPr>
    </w:p>
    <w:p w14:paraId="71C23A6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14:paraId="4348AB3D" w14:textId="77777777" w:rsidR="00D06331" w:rsidRPr="00AE3149" w:rsidRDefault="00D06331" w:rsidP="009A4153">
      <w:pPr>
        <w:jc w:val="both"/>
        <w:rPr>
          <w:rFonts w:ascii="Arial" w:hAnsi="Arial" w:cs="Arial"/>
          <w:sz w:val="22"/>
          <w:szCs w:val="22"/>
        </w:rPr>
      </w:pPr>
    </w:p>
    <w:p w14:paraId="55DE17C1"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14:paraId="444223BA" w14:textId="77777777" w:rsidR="00D06331" w:rsidRPr="00AE3149" w:rsidRDefault="00D06331" w:rsidP="009A4153">
      <w:pPr>
        <w:jc w:val="both"/>
        <w:rPr>
          <w:rFonts w:ascii="Arial" w:hAnsi="Arial" w:cs="Arial"/>
          <w:sz w:val="22"/>
          <w:szCs w:val="22"/>
        </w:rPr>
      </w:pPr>
    </w:p>
    <w:p w14:paraId="38615D8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14:paraId="0A4DDE69" w14:textId="77777777" w:rsidR="00D06331" w:rsidRPr="00AE3149" w:rsidRDefault="00D06331" w:rsidP="009A4153">
      <w:pPr>
        <w:jc w:val="both"/>
        <w:rPr>
          <w:rFonts w:ascii="Arial" w:hAnsi="Arial" w:cs="Arial"/>
          <w:sz w:val="22"/>
          <w:szCs w:val="22"/>
        </w:rPr>
      </w:pPr>
    </w:p>
    <w:p w14:paraId="685A17D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Pagado el empresario de lo que le corresponde, según los dos artículos anteriores, el dueño queda en libertad de continuar la obra, empleando a otras personas, aún cuando aquella siga conforme al mismo plano, diseño o presupuesto.</w:t>
      </w:r>
    </w:p>
    <w:p w14:paraId="6352828D" w14:textId="77777777" w:rsidR="00D06331" w:rsidRPr="00AE3149" w:rsidRDefault="00D06331" w:rsidP="009A4153">
      <w:pPr>
        <w:jc w:val="both"/>
        <w:rPr>
          <w:rFonts w:ascii="Arial" w:hAnsi="Arial" w:cs="Arial"/>
          <w:sz w:val="22"/>
          <w:szCs w:val="22"/>
        </w:rPr>
      </w:pPr>
    </w:p>
    <w:p w14:paraId="6F67526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14:paraId="69D245C9" w14:textId="77777777" w:rsidR="00CD2D07" w:rsidRPr="00AE3149" w:rsidRDefault="00CD2D07" w:rsidP="009A4153">
      <w:pPr>
        <w:jc w:val="both"/>
        <w:rPr>
          <w:rFonts w:ascii="Arial" w:hAnsi="Arial" w:cs="Arial"/>
          <w:sz w:val="22"/>
          <w:szCs w:val="22"/>
        </w:rPr>
      </w:pPr>
    </w:p>
    <w:p w14:paraId="42CC2BB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La misma disposición tendrá lugar si el empresario no puede concluír la obra por alguna causa independiente de su voluntad.</w:t>
      </w:r>
    </w:p>
    <w:p w14:paraId="2DB65424" w14:textId="77777777" w:rsidR="00D06331" w:rsidRPr="00AE3149" w:rsidRDefault="00D06331" w:rsidP="009A4153">
      <w:pPr>
        <w:jc w:val="both"/>
        <w:rPr>
          <w:rFonts w:ascii="Arial" w:hAnsi="Arial" w:cs="Arial"/>
          <w:sz w:val="22"/>
          <w:szCs w:val="22"/>
        </w:rPr>
      </w:pPr>
    </w:p>
    <w:p w14:paraId="46C6AD30"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14:paraId="4EEEE88C" w14:textId="77777777" w:rsidR="00D06331" w:rsidRPr="00AE3149" w:rsidRDefault="00D06331" w:rsidP="009A4153">
      <w:pPr>
        <w:jc w:val="both"/>
        <w:rPr>
          <w:rFonts w:ascii="Arial" w:hAnsi="Arial" w:cs="Arial"/>
          <w:sz w:val="22"/>
          <w:szCs w:val="22"/>
        </w:rPr>
      </w:pPr>
    </w:p>
    <w:p w14:paraId="3E5C2218"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14:paraId="6F94C763" w14:textId="77777777" w:rsidR="00D06331" w:rsidRPr="00AE3149" w:rsidRDefault="00D06331" w:rsidP="009A4153">
      <w:pPr>
        <w:jc w:val="both"/>
        <w:rPr>
          <w:rFonts w:ascii="Arial" w:hAnsi="Arial" w:cs="Arial"/>
          <w:sz w:val="22"/>
          <w:szCs w:val="22"/>
        </w:rPr>
      </w:pPr>
    </w:p>
    <w:p w14:paraId="39B2048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14:paraId="7D6531C4" w14:textId="77777777" w:rsidR="00D06331" w:rsidRPr="00AE3149" w:rsidRDefault="00D06331" w:rsidP="009A4153">
      <w:pPr>
        <w:jc w:val="both"/>
        <w:rPr>
          <w:rFonts w:ascii="Arial" w:hAnsi="Arial" w:cs="Arial"/>
          <w:sz w:val="22"/>
          <w:szCs w:val="22"/>
        </w:rPr>
      </w:pPr>
    </w:p>
    <w:p w14:paraId="2E333446"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14:paraId="7D6935DF" w14:textId="77777777" w:rsidR="00D06331" w:rsidRPr="00AE3149" w:rsidRDefault="00D06331" w:rsidP="009A4153">
      <w:pPr>
        <w:jc w:val="both"/>
        <w:rPr>
          <w:rFonts w:ascii="Arial" w:hAnsi="Arial" w:cs="Arial"/>
          <w:sz w:val="22"/>
          <w:szCs w:val="22"/>
        </w:rPr>
      </w:pPr>
    </w:p>
    <w:p w14:paraId="4844A10D"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El constructor de cualquiera obra mueble tiene derecho de retenerla mientras no se le pague, y su crédito será cubierto perfectamnte (sic) con el precio de dicha obra.</w:t>
      </w:r>
    </w:p>
    <w:p w14:paraId="0BE33F13" w14:textId="77777777" w:rsidR="00D06331" w:rsidRPr="00AE3149" w:rsidRDefault="00D06331" w:rsidP="009A4153">
      <w:pPr>
        <w:jc w:val="both"/>
        <w:rPr>
          <w:rFonts w:ascii="Arial" w:hAnsi="Arial" w:cs="Arial"/>
          <w:sz w:val="22"/>
          <w:szCs w:val="22"/>
        </w:rPr>
      </w:pPr>
    </w:p>
    <w:p w14:paraId="27F77D1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14:paraId="5C86B63E" w14:textId="77777777" w:rsidR="00D06331" w:rsidRPr="00AE3149" w:rsidRDefault="00D06331" w:rsidP="004D28F6">
      <w:pPr>
        <w:rPr>
          <w:rFonts w:ascii="Arial" w:hAnsi="Arial" w:cs="Arial"/>
          <w:sz w:val="22"/>
          <w:szCs w:val="22"/>
        </w:rPr>
      </w:pPr>
    </w:p>
    <w:p w14:paraId="370A4F07" w14:textId="77777777" w:rsidR="00D06331" w:rsidRPr="00AE3149" w:rsidRDefault="00D06331" w:rsidP="004D28F6">
      <w:pPr>
        <w:rPr>
          <w:rFonts w:ascii="Arial" w:hAnsi="Arial" w:cs="Arial"/>
          <w:sz w:val="22"/>
          <w:szCs w:val="22"/>
        </w:rPr>
      </w:pPr>
    </w:p>
    <w:p w14:paraId="2186859A" w14:textId="77777777" w:rsidR="00D06331" w:rsidRPr="00AE3149" w:rsidRDefault="00D06331" w:rsidP="004D28F6">
      <w:pPr>
        <w:pStyle w:val="Ttulo5"/>
      </w:pPr>
      <w:r w:rsidRPr="00AE3149">
        <w:t>CAPÍTULO III</w:t>
      </w:r>
    </w:p>
    <w:p w14:paraId="40C0386A" w14:textId="77777777" w:rsidR="00D06331" w:rsidRPr="00AE3149" w:rsidRDefault="00D06331" w:rsidP="004D28F6">
      <w:pPr>
        <w:pStyle w:val="Ttulo5"/>
      </w:pPr>
      <w:r w:rsidRPr="00AE3149">
        <w:t>DE LOS PORTEADORES Y ALQUILADORES</w:t>
      </w:r>
    </w:p>
    <w:p w14:paraId="294121B0" w14:textId="77777777" w:rsidR="00D06331" w:rsidRPr="00AE3149" w:rsidRDefault="00D06331" w:rsidP="004D28F6">
      <w:pPr>
        <w:rPr>
          <w:rFonts w:ascii="Arial" w:hAnsi="Arial" w:cs="Arial"/>
          <w:sz w:val="22"/>
          <w:szCs w:val="22"/>
        </w:rPr>
      </w:pPr>
    </w:p>
    <w:p w14:paraId="42B614F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El contrato por el cual alguno se obliga a transportar, bajo su inmediata dirección o la de sus dependientes, por tierra, por agua o por el aire, a personas, animales, mercaderías o cualesquiera otros objetos; si no constituye un contarto (sic) mercantil, se regirá por las reglas siguientes:</w:t>
      </w:r>
    </w:p>
    <w:p w14:paraId="5E4FDC4A" w14:textId="77777777" w:rsidR="00D06331" w:rsidRPr="00AE3149" w:rsidRDefault="00D06331" w:rsidP="009A4153">
      <w:pPr>
        <w:jc w:val="both"/>
        <w:rPr>
          <w:rFonts w:ascii="Arial" w:hAnsi="Arial" w:cs="Arial"/>
          <w:sz w:val="22"/>
          <w:szCs w:val="22"/>
        </w:rPr>
      </w:pPr>
    </w:p>
    <w:p w14:paraId="38C2ED6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14:paraId="291B7A0A" w14:textId="77777777" w:rsidR="00D06331" w:rsidRPr="00AE3149" w:rsidRDefault="00D06331" w:rsidP="009A4153">
      <w:pPr>
        <w:jc w:val="both"/>
        <w:rPr>
          <w:rFonts w:ascii="Arial" w:hAnsi="Arial" w:cs="Arial"/>
          <w:sz w:val="22"/>
          <w:szCs w:val="22"/>
        </w:rPr>
      </w:pPr>
    </w:p>
    <w:p w14:paraId="1E25ACB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Responde, igualmente, de la pérdida y de las averías de las cosas que reciban, a no ser que prueben que la pérdida o la avería ha provenido de caso fortuito, de fuerza mayor o de vicio de las mismas cosas.</w:t>
      </w:r>
    </w:p>
    <w:p w14:paraId="2660F06F" w14:textId="77777777" w:rsidR="00D06331" w:rsidRPr="00AE3149" w:rsidRDefault="00D06331" w:rsidP="009A4153">
      <w:pPr>
        <w:jc w:val="both"/>
        <w:rPr>
          <w:rFonts w:ascii="Arial" w:hAnsi="Arial" w:cs="Arial"/>
          <w:sz w:val="22"/>
          <w:szCs w:val="22"/>
        </w:rPr>
      </w:pPr>
    </w:p>
    <w:p w14:paraId="6FF48C0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14:paraId="13AC706A" w14:textId="77777777" w:rsidR="00D06331" w:rsidRPr="00AE3149" w:rsidRDefault="00D06331" w:rsidP="009A4153">
      <w:pPr>
        <w:jc w:val="both"/>
        <w:rPr>
          <w:rFonts w:ascii="Arial" w:hAnsi="Arial" w:cs="Arial"/>
          <w:sz w:val="22"/>
          <w:szCs w:val="22"/>
        </w:rPr>
      </w:pPr>
    </w:p>
    <w:p w14:paraId="596148D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14:paraId="0433E14F" w14:textId="77777777" w:rsidR="00D06331" w:rsidRPr="00AE3149" w:rsidRDefault="00D06331" w:rsidP="009A4153">
      <w:pPr>
        <w:jc w:val="both"/>
        <w:rPr>
          <w:rFonts w:ascii="Arial" w:hAnsi="Arial" w:cs="Arial"/>
          <w:sz w:val="22"/>
          <w:szCs w:val="22"/>
        </w:rPr>
      </w:pPr>
    </w:p>
    <w:p w14:paraId="5557439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14:paraId="0FC8613B" w14:textId="77777777" w:rsidR="00D06331" w:rsidRPr="00AE3149" w:rsidRDefault="00D06331" w:rsidP="009A4153">
      <w:pPr>
        <w:jc w:val="both"/>
        <w:rPr>
          <w:rFonts w:ascii="Arial" w:hAnsi="Arial" w:cs="Arial"/>
          <w:sz w:val="22"/>
          <w:szCs w:val="22"/>
        </w:rPr>
      </w:pPr>
    </w:p>
    <w:p w14:paraId="1546CD75"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14:paraId="5844BDBF" w14:textId="77777777" w:rsidR="00D06331" w:rsidRPr="00AE3149" w:rsidRDefault="00D06331" w:rsidP="009A4153">
      <w:pPr>
        <w:jc w:val="both"/>
        <w:rPr>
          <w:rFonts w:ascii="Arial" w:hAnsi="Arial" w:cs="Arial"/>
          <w:sz w:val="22"/>
          <w:szCs w:val="22"/>
        </w:rPr>
      </w:pPr>
    </w:p>
    <w:p w14:paraId="603023B9"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La responsabilidad de todas la infracciones que durante el transporte se cometan, de leyes, o reglamentos fiscales o de policía será del conductor y no de los pasajeros ni de los dueños de las cosas conducidas, a no ser que la falta haya sido cometida por estas personas.</w:t>
      </w:r>
    </w:p>
    <w:p w14:paraId="31D75A28" w14:textId="77777777" w:rsidR="00D06331" w:rsidRPr="00AE3149" w:rsidRDefault="00D06331" w:rsidP="009A4153">
      <w:pPr>
        <w:jc w:val="both"/>
        <w:rPr>
          <w:rFonts w:ascii="Arial" w:hAnsi="Arial" w:cs="Arial"/>
          <w:sz w:val="22"/>
          <w:szCs w:val="22"/>
        </w:rPr>
      </w:pPr>
    </w:p>
    <w:p w14:paraId="2DAA843A"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14:paraId="019F7ACB" w14:textId="77777777" w:rsidR="00D06331" w:rsidRPr="00AE3149" w:rsidRDefault="00D06331" w:rsidP="009A4153">
      <w:pPr>
        <w:jc w:val="both"/>
        <w:rPr>
          <w:rFonts w:ascii="Arial" w:hAnsi="Arial" w:cs="Arial"/>
          <w:sz w:val="22"/>
          <w:szCs w:val="22"/>
        </w:rPr>
      </w:pPr>
    </w:p>
    <w:p w14:paraId="5E36696E"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14:paraId="687776D4" w14:textId="77777777" w:rsidR="00D06331" w:rsidRPr="00AE3149" w:rsidRDefault="00D06331" w:rsidP="009A4153">
      <w:pPr>
        <w:jc w:val="both"/>
        <w:rPr>
          <w:rFonts w:ascii="Arial" w:hAnsi="Arial" w:cs="Arial"/>
          <w:sz w:val="22"/>
          <w:szCs w:val="22"/>
        </w:rPr>
      </w:pPr>
    </w:p>
    <w:p w14:paraId="4A168E76"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14:paraId="5E6430D6" w14:textId="77777777" w:rsidR="00D06331" w:rsidRPr="00AE3149" w:rsidRDefault="00D06331" w:rsidP="009A4153">
      <w:pPr>
        <w:jc w:val="both"/>
        <w:rPr>
          <w:rFonts w:ascii="Arial" w:hAnsi="Arial" w:cs="Arial"/>
          <w:sz w:val="22"/>
          <w:szCs w:val="22"/>
        </w:rPr>
      </w:pPr>
    </w:p>
    <w:p w14:paraId="44B2782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14:paraId="0DB76388" w14:textId="77777777" w:rsidR="00D06331" w:rsidRPr="00AE3149" w:rsidRDefault="00D06331" w:rsidP="009A4153">
      <w:pPr>
        <w:jc w:val="both"/>
        <w:rPr>
          <w:rFonts w:ascii="Arial" w:hAnsi="Arial" w:cs="Arial"/>
          <w:sz w:val="22"/>
          <w:szCs w:val="22"/>
        </w:rPr>
      </w:pPr>
    </w:p>
    <w:p w14:paraId="4F720E3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14:paraId="6597CAC3" w14:textId="77777777" w:rsidR="00D06331" w:rsidRPr="00AE3149" w:rsidRDefault="00D06331" w:rsidP="009A4153">
      <w:pPr>
        <w:jc w:val="both"/>
        <w:rPr>
          <w:rFonts w:ascii="Arial" w:hAnsi="Arial" w:cs="Arial"/>
          <w:sz w:val="22"/>
          <w:szCs w:val="22"/>
        </w:rPr>
      </w:pPr>
    </w:p>
    <w:p w14:paraId="0B4A8D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14:paraId="4633BD4D" w14:textId="77777777" w:rsidR="00D06331" w:rsidRPr="00AE3149" w:rsidRDefault="00D06331" w:rsidP="009A4153">
      <w:pPr>
        <w:jc w:val="both"/>
        <w:rPr>
          <w:rFonts w:ascii="Arial" w:hAnsi="Arial" w:cs="Arial"/>
          <w:sz w:val="22"/>
          <w:szCs w:val="22"/>
        </w:rPr>
      </w:pPr>
    </w:p>
    <w:p w14:paraId="49F204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14:paraId="64A90754" w14:textId="77777777" w:rsidR="00D06331" w:rsidRPr="00AE3149" w:rsidRDefault="00D06331" w:rsidP="009A4153">
      <w:pPr>
        <w:jc w:val="both"/>
        <w:rPr>
          <w:rFonts w:ascii="Arial" w:hAnsi="Arial" w:cs="Arial"/>
          <w:sz w:val="22"/>
          <w:szCs w:val="22"/>
        </w:rPr>
      </w:pPr>
    </w:p>
    <w:p w14:paraId="438B161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14:paraId="49DBD590" w14:textId="77777777" w:rsidR="00D06331" w:rsidRPr="00AE3149" w:rsidRDefault="00D06331" w:rsidP="009A4153">
      <w:pPr>
        <w:jc w:val="both"/>
        <w:rPr>
          <w:rFonts w:ascii="Arial" w:hAnsi="Arial" w:cs="Arial"/>
          <w:sz w:val="22"/>
          <w:szCs w:val="22"/>
        </w:rPr>
      </w:pPr>
    </w:p>
    <w:p w14:paraId="119CC1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14:paraId="45B014C4" w14:textId="77777777" w:rsidR="00D06331" w:rsidRPr="00AE3149" w:rsidRDefault="00D06331" w:rsidP="009A4153">
      <w:pPr>
        <w:jc w:val="both"/>
        <w:rPr>
          <w:rFonts w:ascii="Arial" w:hAnsi="Arial" w:cs="Arial"/>
          <w:sz w:val="22"/>
          <w:szCs w:val="22"/>
        </w:rPr>
      </w:pPr>
    </w:p>
    <w:p w14:paraId="0F1977B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14:paraId="5F12C9D9" w14:textId="77777777" w:rsidR="00D06331" w:rsidRPr="00AE3149" w:rsidRDefault="00D06331" w:rsidP="009A4153">
      <w:pPr>
        <w:jc w:val="both"/>
        <w:rPr>
          <w:rFonts w:ascii="Arial" w:hAnsi="Arial" w:cs="Arial"/>
          <w:sz w:val="22"/>
          <w:szCs w:val="22"/>
        </w:rPr>
      </w:pPr>
    </w:p>
    <w:p w14:paraId="6ED67B4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14:paraId="3544066B" w14:textId="77777777" w:rsidR="00D06331" w:rsidRPr="00AE3149" w:rsidRDefault="00D06331" w:rsidP="009A4153">
      <w:pPr>
        <w:jc w:val="both"/>
        <w:rPr>
          <w:rFonts w:ascii="Arial" w:hAnsi="Arial" w:cs="Arial"/>
          <w:sz w:val="22"/>
          <w:szCs w:val="22"/>
        </w:rPr>
      </w:pPr>
    </w:p>
    <w:p w14:paraId="0DB7168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14:paraId="43E91DB4" w14:textId="77777777" w:rsidR="00D06331" w:rsidRPr="00AE3149" w:rsidRDefault="00D06331" w:rsidP="009A4153">
      <w:pPr>
        <w:jc w:val="both"/>
        <w:rPr>
          <w:rFonts w:ascii="Arial" w:hAnsi="Arial" w:cs="Arial"/>
          <w:sz w:val="22"/>
          <w:szCs w:val="22"/>
        </w:rPr>
      </w:pPr>
    </w:p>
    <w:p w14:paraId="61254D3E"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14:paraId="6F112EF8" w14:textId="77777777" w:rsidR="00D06331" w:rsidRPr="00AE3149" w:rsidRDefault="00D06331" w:rsidP="009A4153">
      <w:pPr>
        <w:jc w:val="both"/>
        <w:rPr>
          <w:rFonts w:ascii="Arial" w:hAnsi="Arial" w:cs="Arial"/>
          <w:sz w:val="22"/>
          <w:szCs w:val="22"/>
        </w:rPr>
      </w:pPr>
    </w:p>
    <w:p w14:paraId="0143CC12"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14:paraId="20F87847" w14:textId="77777777" w:rsidR="00D06331" w:rsidRPr="00AE3149" w:rsidRDefault="00D06331" w:rsidP="009A4153">
      <w:pPr>
        <w:jc w:val="both"/>
        <w:rPr>
          <w:rFonts w:ascii="Arial" w:hAnsi="Arial" w:cs="Arial"/>
          <w:sz w:val="22"/>
          <w:szCs w:val="22"/>
        </w:rPr>
      </w:pPr>
    </w:p>
    <w:p w14:paraId="772AF5EF"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14:paraId="4629DBBB" w14:textId="77777777" w:rsidR="00D06331" w:rsidRPr="00AE3149" w:rsidRDefault="00D06331" w:rsidP="009A4153">
      <w:pPr>
        <w:tabs>
          <w:tab w:val="left" w:pos="709"/>
        </w:tabs>
        <w:jc w:val="both"/>
        <w:rPr>
          <w:rFonts w:ascii="Arial" w:hAnsi="Arial" w:cs="Arial"/>
          <w:sz w:val="22"/>
          <w:szCs w:val="22"/>
        </w:rPr>
      </w:pPr>
    </w:p>
    <w:p w14:paraId="4EDF679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14:paraId="6B958004" w14:textId="77777777" w:rsidR="00D06331" w:rsidRPr="00AE3149" w:rsidRDefault="00D06331" w:rsidP="009A4153">
      <w:pPr>
        <w:jc w:val="both"/>
        <w:rPr>
          <w:rFonts w:ascii="Arial" w:hAnsi="Arial" w:cs="Arial"/>
          <w:sz w:val="22"/>
          <w:szCs w:val="22"/>
        </w:rPr>
      </w:pPr>
    </w:p>
    <w:p w14:paraId="615CFED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14:paraId="47A90214" w14:textId="77777777" w:rsidR="00D06331" w:rsidRPr="00AE3149" w:rsidRDefault="00D06331" w:rsidP="009A4153">
      <w:pPr>
        <w:jc w:val="both"/>
        <w:rPr>
          <w:rFonts w:ascii="Arial" w:hAnsi="Arial" w:cs="Arial"/>
          <w:sz w:val="22"/>
          <w:szCs w:val="22"/>
        </w:rPr>
      </w:pPr>
    </w:p>
    <w:p w14:paraId="39C184CB"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14:paraId="50103D2E" w14:textId="77777777" w:rsidR="00D06331" w:rsidRPr="00AE3149" w:rsidRDefault="00D06331" w:rsidP="009A4153">
      <w:pPr>
        <w:jc w:val="both"/>
        <w:rPr>
          <w:rFonts w:ascii="Arial" w:hAnsi="Arial" w:cs="Arial"/>
          <w:sz w:val="22"/>
          <w:szCs w:val="22"/>
        </w:rPr>
      </w:pPr>
    </w:p>
    <w:p w14:paraId="1A07FAF6"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14:paraId="3F335C66" w14:textId="77777777" w:rsidR="00D06331" w:rsidRPr="00AE3149" w:rsidRDefault="00D06331" w:rsidP="009A4153">
      <w:pPr>
        <w:jc w:val="both"/>
        <w:rPr>
          <w:rFonts w:ascii="Arial" w:hAnsi="Arial" w:cs="Arial"/>
          <w:sz w:val="22"/>
          <w:szCs w:val="22"/>
        </w:rPr>
      </w:pPr>
    </w:p>
    <w:p w14:paraId="306C954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14:paraId="50A70DDF" w14:textId="77777777" w:rsidR="00D06331" w:rsidRPr="00AE3149" w:rsidRDefault="00D06331" w:rsidP="009A4153">
      <w:pPr>
        <w:jc w:val="both"/>
        <w:rPr>
          <w:rFonts w:ascii="Arial" w:hAnsi="Arial" w:cs="Arial"/>
          <w:sz w:val="22"/>
          <w:szCs w:val="22"/>
        </w:rPr>
      </w:pPr>
    </w:p>
    <w:p w14:paraId="33CBF862"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14:paraId="33048F4F" w14:textId="77777777" w:rsidR="00D06331" w:rsidRPr="00AE3149" w:rsidRDefault="00D06331" w:rsidP="004D28F6">
      <w:pPr>
        <w:rPr>
          <w:rFonts w:ascii="Arial" w:hAnsi="Arial" w:cs="Arial"/>
          <w:sz w:val="22"/>
          <w:szCs w:val="22"/>
        </w:rPr>
      </w:pPr>
    </w:p>
    <w:p w14:paraId="50FA9D05" w14:textId="77777777" w:rsidR="00D06331" w:rsidRPr="00AE3149" w:rsidRDefault="00D06331" w:rsidP="004D28F6">
      <w:pPr>
        <w:rPr>
          <w:rFonts w:ascii="Arial" w:hAnsi="Arial" w:cs="Arial"/>
          <w:sz w:val="22"/>
          <w:szCs w:val="22"/>
        </w:rPr>
      </w:pPr>
    </w:p>
    <w:p w14:paraId="3966A20F" w14:textId="77777777" w:rsidR="00D06331" w:rsidRPr="00AE3149" w:rsidRDefault="00D06331" w:rsidP="004D28F6">
      <w:pPr>
        <w:pStyle w:val="Ttulo5"/>
      </w:pPr>
      <w:r w:rsidRPr="00AE3149">
        <w:t>CAPÍTULO IV</w:t>
      </w:r>
    </w:p>
    <w:p w14:paraId="3163D9BD" w14:textId="77777777" w:rsidR="00D06331" w:rsidRPr="00AE3149" w:rsidRDefault="00D06331" w:rsidP="004D28F6">
      <w:pPr>
        <w:pStyle w:val="Ttulo5"/>
      </w:pPr>
      <w:r w:rsidRPr="00AE3149">
        <w:t>DEL CONTRATO DE HOSPEDAJE</w:t>
      </w:r>
    </w:p>
    <w:p w14:paraId="5EA4FBA7" w14:textId="77777777" w:rsidR="00D06331" w:rsidRPr="00AE3149" w:rsidRDefault="00D06331" w:rsidP="004D28F6">
      <w:pPr>
        <w:tabs>
          <w:tab w:val="left" w:pos="709"/>
        </w:tabs>
        <w:jc w:val="both"/>
        <w:rPr>
          <w:rFonts w:ascii="Arial" w:hAnsi="Arial" w:cs="Arial"/>
          <w:sz w:val="22"/>
          <w:szCs w:val="22"/>
        </w:rPr>
      </w:pPr>
    </w:p>
    <w:p w14:paraId="7A572742"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14:paraId="7C89F6E6" w14:textId="77777777" w:rsidR="00D06331" w:rsidRPr="00AE3149" w:rsidRDefault="00D06331" w:rsidP="009A4153">
      <w:pPr>
        <w:jc w:val="both"/>
        <w:rPr>
          <w:rFonts w:ascii="Arial" w:hAnsi="Arial" w:cs="Arial"/>
          <w:sz w:val="22"/>
          <w:szCs w:val="22"/>
        </w:rPr>
      </w:pPr>
    </w:p>
    <w:p w14:paraId="53D1D35C"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14:paraId="33A6495D" w14:textId="77777777" w:rsidR="00D06331" w:rsidRPr="00AE3149" w:rsidRDefault="00D06331" w:rsidP="009A4153">
      <w:pPr>
        <w:jc w:val="both"/>
        <w:rPr>
          <w:rFonts w:ascii="Arial" w:hAnsi="Arial" w:cs="Arial"/>
          <w:sz w:val="22"/>
          <w:szCs w:val="22"/>
        </w:rPr>
      </w:pPr>
    </w:p>
    <w:p w14:paraId="0D593F91"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14:paraId="33E85BCB" w14:textId="77777777" w:rsidR="00D06331" w:rsidRPr="00AE3149" w:rsidRDefault="00D06331" w:rsidP="009A4153">
      <w:pPr>
        <w:tabs>
          <w:tab w:val="left" w:pos="709"/>
        </w:tabs>
        <w:jc w:val="both"/>
        <w:rPr>
          <w:rFonts w:ascii="Arial" w:hAnsi="Arial" w:cs="Arial"/>
          <w:sz w:val="22"/>
          <w:szCs w:val="22"/>
        </w:rPr>
      </w:pPr>
    </w:p>
    <w:p w14:paraId="74164479"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14:paraId="154DCBF9" w14:textId="77777777" w:rsidR="00D06331" w:rsidRPr="00AE3149" w:rsidRDefault="00D06331" w:rsidP="004D28F6">
      <w:pPr>
        <w:tabs>
          <w:tab w:val="left" w:pos="709"/>
        </w:tabs>
        <w:jc w:val="both"/>
        <w:rPr>
          <w:rFonts w:ascii="Arial" w:hAnsi="Arial" w:cs="Arial"/>
          <w:sz w:val="22"/>
          <w:szCs w:val="22"/>
        </w:rPr>
      </w:pPr>
    </w:p>
    <w:p w14:paraId="6496C63A" w14:textId="77777777" w:rsidR="00D06331" w:rsidRPr="00AE3149" w:rsidRDefault="00D06331" w:rsidP="004D28F6">
      <w:pPr>
        <w:tabs>
          <w:tab w:val="left" w:pos="709"/>
        </w:tabs>
        <w:jc w:val="center"/>
        <w:rPr>
          <w:rFonts w:ascii="Arial" w:hAnsi="Arial" w:cs="Arial"/>
          <w:sz w:val="22"/>
          <w:szCs w:val="22"/>
        </w:rPr>
      </w:pPr>
    </w:p>
    <w:p w14:paraId="073F96CF" w14:textId="77777777" w:rsidR="00D06331" w:rsidRPr="00AE3149" w:rsidRDefault="00D06331" w:rsidP="004D28F6">
      <w:pPr>
        <w:pStyle w:val="Ttulo4"/>
      </w:pPr>
      <w:r w:rsidRPr="00AE3149">
        <w:t>TÍTULO DÉCIMO PRIMERO</w:t>
      </w:r>
    </w:p>
    <w:p w14:paraId="2D8940B8" w14:textId="77777777" w:rsidR="00D06331" w:rsidRPr="00AE3149" w:rsidRDefault="00D06331" w:rsidP="004D28F6">
      <w:pPr>
        <w:pStyle w:val="Ttulo4"/>
      </w:pPr>
      <w:r w:rsidRPr="00AE3149">
        <w:t>DE LAS ASOCIACIONES Y DE LAS SOCIEDADES</w:t>
      </w:r>
    </w:p>
    <w:p w14:paraId="05848B32" w14:textId="77777777" w:rsidR="00D06331" w:rsidRPr="00AE3149" w:rsidRDefault="00D06331" w:rsidP="004D28F6">
      <w:pPr>
        <w:tabs>
          <w:tab w:val="left" w:pos="709"/>
        </w:tabs>
        <w:jc w:val="center"/>
        <w:rPr>
          <w:rFonts w:ascii="Arial" w:hAnsi="Arial" w:cs="Arial"/>
          <w:sz w:val="22"/>
          <w:szCs w:val="22"/>
        </w:rPr>
      </w:pPr>
    </w:p>
    <w:p w14:paraId="48DCA10E" w14:textId="77777777" w:rsidR="00D06331" w:rsidRPr="00AE3149" w:rsidRDefault="00D06331" w:rsidP="004D28F6">
      <w:pPr>
        <w:pStyle w:val="Ttulo5"/>
      </w:pPr>
      <w:r w:rsidRPr="00AE3149">
        <w:t>I</w:t>
      </w:r>
    </w:p>
    <w:p w14:paraId="531B7026" w14:textId="77777777" w:rsidR="00D06331" w:rsidRPr="00AE3149" w:rsidRDefault="00D06331" w:rsidP="004D28F6">
      <w:pPr>
        <w:pStyle w:val="Ttulo5"/>
      </w:pPr>
      <w:r w:rsidRPr="00AE3149">
        <w:t>DE LAS ASOCIACIONES</w:t>
      </w:r>
    </w:p>
    <w:p w14:paraId="5EAA4861" w14:textId="77777777" w:rsidR="00D06331" w:rsidRPr="00AE3149" w:rsidRDefault="00D06331" w:rsidP="004D28F6">
      <w:pPr>
        <w:tabs>
          <w:tab w:val="left" w:pos="709"/>
        </w:tabs>
        <w:jc w:val="both"/>
        <w:rPr>
          <w:rFonts w:ascii="Arial" w:hAnsi="Arial" w:cs="Arial"/>
          <w:sz w:val="22"/>
          <w:szCs w:val="22"/>
        </w:rPr>
      </w:pPr>
    </w:p>
    <w:p w14:paraId="45A7A4A1" w14:textId="77777777" w:rsidR="00D06331"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14:paraId="4B6383D6" w14:textId="77777777" w:rsidR="00D41C77" w:rsidRDefault="00D41C77" w:rsidP="009A4153">
      <w:pPr>
        <w:tabs>
          <w:tab w:val="left" w:pos="709"/>
        </w:tabs>
        <w:jc w:val="both"/>
        <w:rPr>
          <w:rFonts w:ascii="Arial" w:hAnsi="Arial" w:cs="Arial"/>
          <w:sz w:val="22"/>
          <w:szCs w:val="22"/>
        </w:rPr>
      </w:pPr>
    </w:p>
    <w:p w14:paraId="43C5904B" w14:textId="77777777" w:rsidR="00D41C77" w:rsidRDefault="00D41C77" w:rsidP="009A4153">
      <w:pPr>
        <w:tabs>
          <w:tab w:val="left" w:pos="709"/>
        </w:tabs>
        <w:jc w:val="both"/>
        <w:rPr>
          <w:rFonts w:ascii="Arial" w:hAnsi="Arial" w:cs="Arial"/>
          <w:bCs/>
          <w:sz w:val="22"/>
          <w:szCs w:val="22"/>
        </w:rPr>
      </w:pPr>
      <w:r w:rsidRPr="00D41C77">
        <w:rPr>
          <w:rFonts w:ascii="Arial" w:hAnsi="Arial" w:cs="Arial"/>
          <w:b/>
          <w:sz w:val="22"/>
          <w:szCs w:val="22"/>
        </w:rPr>
        <w:t xml:space="preserve">ARTÍCULO 2550 BIS. </w:t>
      </w:r>
      <w:r w:rsidRPr="00D41C77">
        <w:rPr>
          <w:rFonts w:ascii="Arial" w:hAnsi="Arial" w:cs="Arial"/>
          <w:bCs/>
          <w:sz w:val="22"/>
          <w:szCs w:val="22"/>
        </w:rPr>
        <w:t>Las asociaciones civiles que manejen recursos públicos informarán a la sociedad civil a través de esquemas de transparencia sobre el manejo de los mismos.</w:t>
      </w:r>
    </w:p>
    <w:p w14:paraId="0D3D6823" w14:textId="77777777" w:rsidR="00D41C77" w:rsidRPr="00D41C77" w:rsidRDefault="00D41C77" w:rsidP="00D41C77">
      <w:pPr>
        <w:tabs>
          <w:tab w:val="left" w:pos="709"/>
        </w:tabs>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ADICIONADO POR DEC. 308 P.O. 36 DEL 3 DE MAYO DE 2020.</w:t>
      </w:r>
    </w:p>
    <w:p w14:paraId="07D0C6DB" w14:textId="77777777" w:rsidR="00D06331" w:rsidRPr="00AE3149" w:rsidRDefault="00D06331" w:rsidP="009A4153">
      <w:pPr>
        <w:jc w:val="both"/>
        <w:rPr>
          <w:rFonts w:ascii="Arial" w:hAnsi="Arial" w:cs="Arial"/>
          <w:sz w:val="22"/>
          <w:szCs w:val="22"/>
        </w:rPr>
      </w:pPr>
    </w:p>
    <w:p w14:paraId="6F69859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El contrato por el que st (sic) constituya una asociación, debe constar por escrito.</w:t>
      </w:r>
    </w:p>
    <w:p w14:paraId="3E37D1DE" w14:textId="77777777" w:rsidR="00D06331" w:rsidRPr="00AE3149" w:rsidRDefault="00D06331" w:rsidP="009A4153">
      <w:pPr>
        <w:jc w:val="both"/>
        <w:rPr>
          <w:rFonts w:ascii="Arial" w:hAnsi="Arial" w:cs="Arial"/>
          <w:sz w:val="22"/>
          <w:szCs w:val="22"/>
        </w:rPr>
      </w:pPr>
    </w:p>
    <w:p w14:paraId="7E7B18F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14:paraId="5379F4CD" w14:textId="77777777" w:rsidR="00D06331" w:rsidRPr="00AE3149" w:rsidRDefault="00D06331" w:rsidP="009A4153">
      <w:pPr>
        <w:jc w:val="both"/>
        <w:rPr>
          <w:rFonts w:ascii="Arial" w:hAnsi="Arial" w:cs="Arial"/>
          <w:sz w:val="22"/>
          <w:szCs w:val="22"/>
        </w:rPr>
      </w:pPr>
    </w:p>
    <w:p w14:paraId="08B14F7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14:paraId="15434149" w14:textId="77777777" w:rsidR="00D06331" w:rsidRPr="00AE3149" w:rsidRDefault="00D06331" w:rsidP="009A4153">
      <w:pPr>
        <w:jc w:val="both"/>
        <w:rPr>
          <w:rFonts w:ascii="Arial" w:hAnsi="Arial" w:cs="Arial"/>
          <w:sz w:val="22"/>
          <w:szCs w:val="22"/>
        </w:rPr>
      </w:pPr>
    </w:p>
    <w:p w14:paraId="502C3CF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14:paraId="4C2B0F4B" w14:textId="77777777" w:rsidR="00D06331" w:rsidRPr="00AE3149" w:rsidRDefault="00D06331" w:rsidP="009A4153">
      <w:pPr>
        <w:jc w:val="both"/>
        <w:rPr>
          <w:rFonts w:ascii="Arial" w:hAnsi="Arial" w:cs="Arial"/>
          <w:sz w:val="22"/>
          <w:szCs w:val="22"/>
        </w:rPr>
      </w:pPr>
    </w:p>
    <w:p w14:paraId="2AF681F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14:paraId="4DE5CDA1" w14:textId="77777777" w:rsidR="00D06331" w:rsidRPr="00AE3149" w:rsidRDefault="00D06331" w:rsidP="009A4153">
      <w:pPr>
        <w:jc w:val="both"/>
        <w:rPr>
          <w:rFonts w:ascii="Arial" w:hAnsi="Arial" w:cs="Arial"/>
          <w:sz w:val="22"/>
          <w:szCs w:val="22"/>
        </w:rPr>
      </w:pPr>
    </w:p>
    <w:p w14:paraId="040E89F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14:paraId="3CCF4822" w14:textId="77777777" w:rsidR="00D06331" w:rsidRPr="00AE3149" w:rsidRDefault="00D06331" w:rsidP="009A4153">
      <w:pPr>
        <w:tabs>
          <w:tab w:val="left" w:pos="709"/>
        </w:tabs>
        <w:jc w:val="both"/>
        <w:rPr>
          <w:rFonts w:ascii="Arial" w:hAnsi="Arial" w:cs="Arial"/>
          <w:sz w:val="22"/>
          <w:szCs w:val="22"/>
        </w:rPr>
      </w:pPr>
    </w:p>
    <w:p w14:paraId="770F08C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14:paraId="16D1B97B" w14:textId="77777777" w:rsidR="00D06331" w:rsidRPr="00AE3149" w:rsidRDefault="00D06331" w:rsidP="009A4153">
      <w:pPr>
        <w:jc w:val="both"/>
        <w:rPr>
          <w:rFonts w:ascii="Arial" w:hAnsi="Arial" w:cs="Arial"/>
          <w:sz w:val="22"/>
          <w:szCs w:val="22"/>
        </w:rPr>
      </w:pPr>
    </w:p>
    <w:p w14:paraId="06C553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14:paraId="5B2F1741" w14:textId="77777777" w:rsidR="00D06331" w:rsidRPr="00AE3149" w:rsidRDefault="00D06331" w:rsidP="009A4153">
      <w:pPr>
        <w:jc w:val="both"/>
        <w:rPr>
          <w:rFonts w:ascii="Arial" w:hAnsi="Arial" w:cs="Arial"/>
          <w:sz w:val="22"/>
          <w:szCs w:val="22"/>
        </w:rPr>
      </w:pPr>
    </w:p>
    <w:p w14:paraId="389C0DE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14:paraId="55CD2E7A" w14:textId="77777777" w:rsidR="00D06331" w:rsidRPr="00AE3149" w:rsidRDefault="00D06331" w:rsidP="009A4153">
      <w:pPr>
        <w:jc w:val="both"/>
        <w:rPr>
          <w:rFonts w:ascii="Arial" w:hAnsi="Arial" w:cs="Arial"/>
          <w:sz w:val="22"/>
          <w:szCs w:val="22"/>
        </w:rPr>
      </w:pPr>
    </w:p>
    <w:p w14:paraId="3B7CF1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14:paraId="435A4214" w14:textId="77777777" w:rsidR="00D06331" w:rsidRPr="00AE3149" w:rsidRDefault="00D06331" w:rsidP="009A4153">
      <w:pPr>
        <w:jc w:val="both"/>
        <w:rPr>
          <w:rFonts w:ascii="Arial" w:hAnsi="Arial" w:cs="Arial"/>
          <w:sz w:val="22"/>
          <w:szCs w:val="22"/>
        </w:rPr>
      </w:pPr>
    </w:p>
    <w:p w14:paraId="78A5D47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14:paraId="0CD44228" w14:textId="77777777" w:rsidR="00D06331" w:rsidRPr="00AE3149" w:rsidRDefault="00D06331" w:rsidP="009A4153">
      <w:pPr>
        <w:jc w:val="both"/>
        <w:rPr>
          <w:rFonts w:ascii="Arial" w:hAnsi="Arial" w:cs="Arial"/>
          <w:sz w:val="22"/>
          <w:szCs w:val="22"/>
        </w:rPr>
      </w:pPr>
    </w:p>
    <w:p w14:paraId="45FAAE1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14:paraId="3CF616C7" w14:textId="77777777" w:rsidR="00D06331" w:rsidRPr="00AE3149" w:rsidRDefault="00D06331" w:rsidP="009A4153">
      <w:pPr>
        <w:jc w:val="both"/>
        <w:rPr>
          <w:rFonts w:ascii="Arial" w:hAnsi="Arial" w:cs="Arial"/>
          <w:sz w:val="22"/>
          <w:szCs w:val="22"/>
        </w:rPr>
      </w:pPr>
    </w:p>
    <w:p w14:paraId="47D4A9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14:paraId="4472ED51" w14:textId="77777777" w:rsidR="00D06331" w:rsidRPr="00AE3149" w:rsidRDefault="00D06331" w:rsidP="009A4153">
      <w:pPr>
        <w:jc w:val="both"/>
        <w:rPr>
          <w:rFonts w:ascii="Arial" w:hAnsi="Arial" w:cs="Arial"/>
          <w:sz w:val="22"/>
          <w:szCs w:val="22"/>
        </w:rPr>
      </w:pPr>
    </w:p>
    <w:p w14:paraId="080718A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14:paraId="1349FC3D" w14:textId="77777777" w:rsidR="00D06331" w:rsidRPr="00AE3149" w:rsidRDefault="00D06331" w:rsidP="009A4153">
      <w:pPr>
        <w:jc w:val="both"/>
        <w:rPr>
          <w:rFonts w:ascii="Arial" w:hAnsi="Arial" w:cs="Arial"/>
          <w:sz w:val="22"/>
          <w:szCs w:val="22"/>
        </w:rPr>
      </w:pPr>
    </w:p>
    <w:p w14:paraId="185E78C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14:paraId="7B4BD16A" w14:textId="77777777" w:rsidR="00D06331" w:rsidRPr="00AE3149" w:rsidRDefault="00D06331" w:rsidP="009A4153">
      <w:pPr>
        <w:jc w:val="both"/>
        <w:rPr>
          <w:rFonts w:ascii="Arial" w:hAnsi="Arial" w:cs="Arial"/>
          <w:sz w:val="22"/>
          <w:szCs w:val="22"/>
        </w:rPr>
      </w:pPr>
    </w:p>
    <w:p w14:paraId="26ADC40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14:paraId="7345DF09" w14:textId="77777777" w:rsidR="00D06331" w:rsidRPr="00AE3149" w:rsidRDefault="00D06331" w:rsidP="009A4153">
      <w:pPr>
        <w:jc w:val="both"/>
        <w:rPr>
          <w:rFonts w:ascii="Arial" w:hAnsi="Arial" w:cs="Arial"/>
          <w:sz w:val="22"/>
          <w:szCs w:val="22"/>
        </w:rPr>
      </w:pPr>
    </w:p>
    <w:p w14:paraId="5A8A59B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14:paraId="08A00491" w14:textId="77777777" w:rsidR="00D06331" w:rsidRPr="00AE3149" w:rsidRDefault="00D06331" w:rsidP="009A4153">
      <w:pPr>
        <w:jc w:val="both"/>
        <w:rPr>
          <w:rFonts w:ascii="Arial" w:hAnsi="Arial" w:cs="Arial"/>
          <w:sz w:val="22"/>
          <w:szCs w:val="22"/>
        </w:rPr>
      </w:pPr>
    </w:p>
    <w:p w14:paraId="7DDBEEA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14:paraId="795FCE3D" w14:textId="77777777" w:rsidR="00D06331" w:rsidRPr="00AE3149" w:rsidRDefault="00D06331" w:rsidP="009A4153">
      <w:pPr>
        <w:jc w:val="both"/>
        <w:rPr>
          <w:rFonts w:ascii="Arial" w:hAnsi="Arial" w:cs="Arial"/>
          <w:sz w:val="22"/>
          <w:szCs w:val="22"/>
        </w:rPr>
      </w:pPr>
    </w:p>
    <w:p w14:paraId="6B77FC4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14:paraId="7517502B" w14:textId="77777777" w:rsidR="00D06331" w:rsidRPr="00AE3149" w:rsidRDefault="00D06331" w:rsidP="009A4153">
      <w:pPr>
        <w:jc w:val="both"/>
        <w:rPr>
          <w:rFonts w:ascii="Arial" w:hAnsi="Arial" w:cs="Arial"/>
          <w:sz w:val="22"/>
          <w:szCs w:val="22"/>
        </w:rPr>
      </w:pPr>
    </w:p>
    <w:p w14:paraId="1A6B6A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14:paraId="25CE3687" w14:textId="77777777" w:rsidR="00D06331" w:rsidRPr="00AE3149" w:rsidRDefault="00D06331" w:rsidP="009A4153">
      <w:pPr>
        <w:jc w:val="both"/>
        <w:rPr>
          <w:rFonts w:ascii="Arial" w:hAnsi="Arial" w:cs="Arial"/>
          <w:sz w:val="22"/>
          <w:szCs w:val="22"/>
        </w:rPr>
      </w:pPr>
    </w:p>
    <w:p w14:paraId="730E992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14:paraId="12176623" w14:textId="77777777" w:rsidR="00D06331" w:rsidRPr="00AE3149" w:rsidRDefault="00D06331" w:rsidP="009A4153">
      <w:pPr>
        <w:jc w:val="both"/>
        <w:rPr>
          <w:rFonts w:ascii="Arial" w:hAnsi="Arial" w:cs="Arial"/>
          <w:sz w:val="22"/>
          <w:szCs w:val="22"/>
        </w:rPr>
      </w:pPr>
    </w:p>
    <w:p w14:paraId="26B5F9E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14:paraId="2E40B456" w14:textId="77777777" w:rsidR="00D06331" w:rsidRPr="00AE3149" w:rsidRDefault="00D06331" w:rsidP="009A4153">
      <w:pPr>
        <w:jc w:val="both"/>
        <w:rPr>
          <w:rFonts w:ascii="Arial" w:hAnsi="Arial" w:cs="Arial"/>
          <w:sz w:val="22"/>
          <w:szCs w:val="22"/>
        </w:rPr>
      </w:pPr>
    </w:p>
    <w:p w14:paraId="0353218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14:paraId="273A3387" w14:textId="77777777" w:rsidR="00D06331" w:rsidRPr="00AE3149" w:rsidRDefault="00D06331" w:rsidP="009A4153">
      <w:pPr>
        <w:jc w:val="both"/>
        <w:rPr>
          <w:rFonts w:ascii="Arial" w:hAnsi="Arial" w:cs="Arial"/>
          <w:sz w:val="22"/>
          <w:szCs w:val="22"/>
        </w:rPr>
      </w:pPr>
    </w:p>
    <w:p w14:paraId="7ED782B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14:paraId="2CBE413B" w14:textId="77777777" w:rsidR="00D06331" w:rsidRPr="00AE3149" w:rsidRDefault="00D06331" w:rsidP="009A4153">
      <w:pPr>
        <w:jc w:val="both"/>
        <w:rPr>
          <w:rFonts w:ascii="Arial" w:hAnsi="Arial" w:cs="Arial"/>
          <w:sz w:val="22"/>
          <w:szCs w:val="22"/>
        </w:rPr>
      </w:pPr>
    </w:p>
    <w:p w14:paraId="19D9486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14:paraId="3FBC6F30" w14:textId="77777777" w:rsidR="00D06331" w:rsidRPr="00AE3149" w:rsidRDefault="00D06331" w:rsidP="009A4153">
      <w:pPr>
        <w:jc w:val="both"/>
        <w:rPr>
          <w:rFonts w:ascii="Arial" w:hAnsi="Arial" w:cs="Arial"/>
          <w:sz w:val="22"/>
          <w:szCs w:val="22"/>
        </w:rPr>
      </w:pPr>
    </w:p>
    <w:p w14:paraId="3B026C5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edmás (sic) bienes se aplicarán a otra asociación o fundación, de objeto similar a la extinguida.</w:t>
      </w:r>
    </w:p>
    <w:p w14:paraId="67040326" w14:textId="77777777" w:rsidR="00D06331" w:rsidRPr="00AE3149" w:rsidRDefault="00D06331" w:rsidP="009A4153">
      <w:pPr>
        <w:jc w:val="both"/>
        <w:rPr>
          <w:rFonts w:ascii="Arial" w:hAnsi="Arial" w:cs="Arial"/>
          <w:sz w:val="22"/>
          <w:szCs w:val="22"/>
        </w:rPr>
      </w:pPr>
    </w:p>
    <w:p w14:paraId="1FF9C11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14:paraId="4B70711B" w14:textId="77777777" w:rsidR="00D06331" w:rsidRPr="00AE3149" w:rsidRDefault="00D06331" w:rsidP="004D28F6">
      <w:pPr>
        <w:rPr>
          <w:rFonts w:ascii="Arial" w:hAnsi="Arial" w:cs="Arial"/>
          <w:sz w:val="22"/>
          <w:szCs w:val="22"/>
        </w:rPr>
      </w:pPr>
    </w:p>
    <w:p w14:paraId="33B00109" w14:textId="77777777" w:rsidR="00D06331" w:rsidRPr="00AE3149" w:rsidRDefault="00D06331" w:rsidP="004D28F6">
      <w:pPr>
        <w:rPr>
          <w:rFonts w:ascii="Arial" w:hAnsi="Arial" w:cs="Arial"/>
          <w:sz w:val="22"/>
          <w:szCs w:val="22"/>
        </w:rPr>
      </w:pPr>
    </w:p>
    <w:p w14:paraId="02248326" w14:textId="77777777" w:rsidR="00D06331" w:rsidRPr="00AE3149" w:rsidRDefault="00D06331" w:rsidP="004D28F6">
      <w:pPr>
        <w:pStyle w:val="Ttulo5"/>
      </w:pPr>
      <w:r w:rsidRPr="00AE3149">
        <w:t>II</w:t>
      </w:r>
    </w:p>
    <w:p w14:paraId="4DC80A37" w14:textId="77777777" w:rsidR="00D06331" w:rsidRPr="00AE3149" w:rsidRDefault="00D06331" w:rsidP="004D28F6">
      <w:pPr>
        <w:pStyle w:val="Ttulo5"/>
      </w:pPr>
      <w:r w:rsidRPr="00AE3149">
        <w:t>DE LAS SOCIEDADES</w:t>
      </w:r>
    </w:p>
    <w:p w14:paraId="0E3CCFC7" w14:textId="77777777" w:rsidR="00D06331" w:rsidRPr="00AE3149" w:rsidRDefault="00D06331" w:rsidP="004D28F6">
      <w:pPr>
        <w:tabs>
          <w:tab w:val="left" w:pos="709"/>
        </w:tabs>
        <w:jc w:val="center"/>
        <w:rPr>
          <w:rFonts w:ascii="Arial" w:hAnsi="Arial" w:cs="Arial"/>
          <w:sz w:val="22"/>
          <w:szCs w:val="22"/>
        </w:rPr>
      </w:pPr>
    </w:p>
    <w:p w14:paraId="4DFBD012" w14:textId="77777777" w:rsidR="00D06331" w:rsidRPr="00AE3149" w:rsidRDefault="00D06331" w:rsidP="004D28F6">
      <w:pPr>
        <w:pStyle w:val="Ttulo6"/>
      </w:pPr>
      <w:r w:rsidRPr="00AE3149">
        <w:t>CAPÍTULO I</w:t>
      </w:r>
    </w:p>
    <w:p w14:paraId="506A2704" w14:textId="77777777" w:rsidR="00D06331" w:rsidRPr="00AE3149" w:rsidRDefault="00D06331" w:rsidP="004D28F6">
      <w:pPr>
        <w:pStyle w:val="Ttulo6"/>
      </w:pPr>
      <w:r w:rsidRPr="00AE3149">
        <w:t>DISPOSICIONES GENERALES.</w:t>
      </w:r>
    </w:p>
    <w:p w14:paraId="1367B48D" w14:textId="77777777" w:rsidR="00D06331" w:rsidRPr="00AE3149" w:rsidRDefault="00D06331" w:rsidP="004D28F6">
      <w:pPr>
        <w:rPr>
          <w:rFonts w:ascii="Arial" w:hAnsi="Arial" w:cs="Arial"/>
          <w:sz w:val="22"/>
          <w:szCs w:val="22"/>
        </w:rPr>
      </w:pPr>
    </w:p>
    <w:p w14:paraId="0C862E8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Por el contrato de soceidad (sic) los socios se obligan mutuamente a combinar sus recursos o sus esfuerzos para la realización de un fin común, de carácter preponderantemente económico, pero que no constituya una especulación comercial.</w:t>
      </w:r>
    </w:p>
    <w:p w14:paraId="12B30E4A" w14:textId="77777777" w:rsidR="00D06331" w:rsidRPr="00AE3149" w:rsidRDefault="00D06331" w:rsidP="009A4153">
      <w:pPr>
        <w:jc w:val="both"/>
        <w:rPr>
          <w:rFonts w:ascii="Arial" w:hAnsi="Arial" w:cs="Arial"/>
          <w:sz w:val="22"/>
          <w:szCs w:val="22"/>
        </w:rPr>
      </w:pPr>
    </w:p>
    <w:p w14:paraId="7A37F74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14:paraId="50169385" w14:textId="77777777" w:rsidR="00D06331" w:rsidRPr="00AE3149" w:rsidRDefault="00D06331" w:rsidP="009A4153">
      <w:pPr>
        <w:jc w:val="both"/>
        <w:rPr>
          <w:rFonts w:ascii="Arial" w:hAnsi="Arial" w:cs="Arial"/>
          <w:sz w:val="22"/>
          <w:szCs w:val="22"/>
        </w:rPr>
      </w:pPr>
    </w:p>
    <w:p w14:paraId="0D2633A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14:paraId="0D985B72" w14:textId="77777777" w:rsidR="00D06331" w:rsidRPr="00AE3149" w:rsidRDefault="00D06331" w:rsidP="009A4153">
      <w:pPr>
        <w:jc w:val="both"/>
        <w:rPr>
          <w:rFonts w:ascii="Arial" w:hAnsi="Arial" w:cs="Arial"/>
          <w:sz w:val="22"/>
          <w:szCs w:val="22"/>
        </w:rPr>
      </w:pPr>
    </w:p>
    <w:p w14:paraId="28F8ECB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14:paraId="709E338B" w14:textId="77777777" w:rsidR="00D06331" w:rsidRPr="00AE3149" w:rsidRDefault="00D06331" w:rsidP="009A4153">
      <w:pPr>
        <w:jc w:val="both"/>
        <w:rPr>
          <w:rFonts w:ascii="Arial" w:hAnsi="Arial" w:cs="Arial"/>
          <w:sz w:val="22"/>
          <w:szCs w:val="22"/>
        </w:rPr>
      </w:pPr>
    </w:p>
    <w:p w14:paraId="002C607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14:paraId="417EAB7F" w14:textId="77777777" w:rsidR="00D06331" w:rsidRPr="00AE3149" w:rsidRDefault="00D06331" w:rsidP="009A4153">
      <w:pPr>
        <w:jc w:val="both"/>
        <w:rPr>
          <w:rFonts w:ascii="Arial" w:hAnsi="Arial" w:cs="Arial"/>
          <w:sz w:val="22"/>
          <w:szCs w:val="22"/>
        </w:rPr>
      </w:pPr>
    </w:p>
    <w:p w14:paraId="33860C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14:paraId="3892635A" w14:textId="77777777" w:rsidR="00D06331" w:rsidRPr="00AE3149" w:rsidRDefault="00D06331" w:rsidP="009A4153">
      <w:pPr>
        <w:jc w:val="both"/>
        <w:rPr>
          <w:rFonts w:ascii="Arial" w:hAnsi="Arial" w:cs="Arial"/>
          <w:sz w:val="22"/>
          <w:szCs w:val="22"/>
        </w:rPr>
      </w:pPr>
    </w:p>
    <w:p w14:paraId="62FA3F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14:paraId="356F4A1C" w14:textId="77777777" w:rsidR="00D06331" w:rsidRPr="00AE3149" w:rsidRDefault="00D06331" w:rsidP="009A4153">
      <w:pPr>
        <w:jc w:val="both"/>
        <w:rPr>
          <w:rFonts w:ascii="Arial" w:hAnsi="Arial" w:cs="Arial"/>
          <w:sz w:val="22"/>
          <w:szCs w:val="22"/>
        </w:rPr>
      </w:pPr>
    </w:p>
    <w:p w14:paraId="097AE07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14:paraId="4A01722B" w14:textId="77777777" w:rsidR="00D06331" w:rsidRPr="00AE3149" w:rsidRDefault="00D06331" w:rsidP="009A4153">
      <w:pPr>
        <w:tabs>
          <w:tab w:val="left" w:pos="709"/>
        </w:tabs>
        <w:jc w:val="both"/>
        <w:rPr>
          <w:rFonts w:ascii="Arial" w:hAnsi="Arial" w:cs="Arial"/>
          <w:sz w:val="22"/>
          <w:szCs w:val="22"/>
        </w:rPr>
      </w:pPr>
    </w:p>
    <w:p w14:paraId="3485C60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14:paraId="0B0A84F6" w14:textId="77777777" w:rsidR="00D06331" w:rsidRPr="00AE3149" w:rsidRDefault="00D06331" w:rsidP="009A4153">
      <w:pPr>
        <w:jc w:val="both"/>
        <w:rPr>
          <w:rFonts w:ascii="Arial" w:hAnsi="Arial" w:cs="Arial"/>
          <w:sz w:val="22"/>
          <w:szCs w:val="22"/>
        </w:rPr>
      </w:pPr>
    </w:p>
    <w:p w14:paraId="2D9B8E5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14:paraId="43B133B7" w14:textId="77777777" w:rsidR="00D06331" w:rsidRPr="00AE3149" w:rsidRDefault="00D06331" w:rsidP="009A4153">
      <w:pPr>
        <w:jc w:val="both"/>
        <w:rPr>
          <w:rFonts w:ascii="Arial" w:hAnsi="Arial" w:cs="Arial"/>
          <w:sz w:val="22"/>
          <w:szCs w:val="22"/>
        </w:rPr>
      </w:pPr>
    </w:p>
    <w:p w14:paraId="0019DA9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14:paraId="7AE35D91" w14:textId="77777777" w:rsidR="00D06331" w:rsidRPr="00AE3149" w:rsidRDefault="00D06331" w:rsidP="009A4153">
      <w:pPr>
        <w:jc w:val="both"/>
        <w:rPr>
          <w:rFonts w:ascii="Arial" w:hAnsi="Arial" w:cs="Arial"/>
          <w:sz w:val="22"/>
          <w:szCs w:val="22"/>
        </w:rPr>
      </w:pPr>
    </w:p>
    <w:p w14:paraId="7F8982E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IV.- El importe del capital social y la aportación con que cada socio debe contribuír.</w:t>
      </w:r>
    </w:p>
    <w:p w14:paraId="596FCFE0" w14:textId="77777777" w:rsidR="00D06331" w:rsidRPr="00AE3149" w:rsidRDefault="00D06331" w:rsidP="009A4153">
      <w:pPr>
        <w:jc w:val="both"/>
        <w:rPr>
          <w:rFonts w:ascii="Arial" w:hAnsi="Arial" w:cs="Arial"/>
          <w:sz w:val="22"/>
          <w:szCs w:val="22"/>
        </w:rPr>
      </w:pPr>
    </w:p>
    <w:p w14:paraId="3186BD3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14:paraId="1916801D" w14:textId="77777777" w:rsidR="00D06331" w:rsidRPr="00AE3149" w:rsidRDefault="00D06331" w:rsidP="009A4153">
      <w:pPr>
        <w:jc w:val="both"/>
        <w:rPr>
          <w:rFonts w:ascii="Arial" w:hAnsi="Arial" w:cs="Arial"/>
          <w:sz w:val="22"/>
          <w:szCs w:val="22"/>
        </w:rPr>
      </w:pPr>
    </w:p>
    <w:p w14:paraId="0F3D9FC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14:paraId="4A27FE9F" w14:textId="77777777" w:rsidR="00D06331" w:rsidRPr="00AE3149" w:rsidRDefault="00D06331" w:rsidP="009A4153">
      <w:pPr>
        <w:jc w:val="both"/>
        <w:rPr>
          <w:rFonts w:ascii="Arial" w:hAnsi="Arial" w:cs="Arial"/>
          <w:sz w:val="22"/>
          <w:szCs w:val="22"/>
        </w:rPr>
      </w:pPr>
    </w:p>
    <w:p w14:paraId="7B5FE55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14:paraId="28EF0531" w14:textId="77777777" w:rsidR="00D06331" w:rsidRPr="00AE3149" w:rsidRDefault="00D06331" w:rsidP="009A4153">
      <w:pPr>
        <w:jc w:val="both"/>
        <w:rPr>
          <w:rFonts w:ascii="Arial" w:hAnsi="Arial" w:cs="Arial"/>
          <w:sz w:val="22"/>
          <w:szCs w:val="22"/>
        </w:rPr>
      </w:pPr>
    </w:p>
    <w:p w14:paraId="74A6EB8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14:paraId="42A7C715" w14:textId="77777777" w:rsidR="00CD2D07" w:rsidRPr="00AE3149" w:rsidRDefault="00CD2D07" w:rsidP="009A4153">
      <w:pPr>
        <w:jc w:val="both"/>
        <w:rPr>
          <w:rFonts w:ascii="Arial" w:hAnsi="Arial" w:cs="Arial"/>
          <w:sz w:val="22"/>
          <w:szCs w:val="22"/>
        </w:rPr>
      </w:pPr>
    </w:p>
    <w:p w14:paraId="398D4D7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14:paraId="7CE1AA17" w14:textId="77777777" w:rsidR="00D06331" w:rsidRPr="00AE3149" w:rsidRDefault="00D06331" w:rsidP="009A4153">
      <w:pPr>
        <w:jc w:val="both"/>
        <w:rPr>
          <w:rFonts w:ascii="Arial" w:hAnsi="Arial" w:cs="Arial"/>
          <w:sz w:val="22"/>
          <w:szCs w:val="22"/>
        </w:rPr>
      </w:pPr>
    </w:p>
    <w:p w14:paraId="784728B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14:paraId="5CF1F821" w14:textId="77777777" w:rsidR="00D06331" w:rsidRPr="00AE3149" w:rsidRDefault="00D06331" w:rsidP="009A4153">
      <w:pPr>
        <w:jc w:val="both"/>
        <w:rPr>
          <w:rFonts w:ascii="Arial" w:hAnsi="Arial" w:cs="Arial"/>
          <w:sz w:val="22"/>
          <w:szCs w:val="22"/>
        </w:rPr>
      </w:pPr>
    </w:p>
    <w:p w14:paraId="49C8E95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Después de la razón social, se agregarán éstas palabras: "Sociedad Civil".</w:t>
      </w:r>
    </w:p>
    <w:p w14:paraId="3BADC41E" w14:textId="77777777" w:rsidR="00D06331" w:rsidRPr="00AE3149" w:rsidRDefault="00D06331" w:rsidP="009A4153">
      <w:pPr>
        <w:jc w:val="both"/>
        <w:rPr>
          <w:rFonts w:ascii="Arial" w:hAnsi="Arial" w:cs="Arial"/>
          <w:sz w:val="22"/>
          <w:szCs w:val="22"/>
        </w:rPr>
      </w:pPr>
    </w:p>
    <w:p w14:paraId="14498E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14:paraId="64E27DBE" w14:textId="77777777" w:rsidR="00D06331" w:rsidRPr="00AE3149" w:rsidRDefault="00D06331" w:rsidP="009A4153">
      <w:pPr>
        <w:jc w:val="both"/>
        <w:rPr>
          <w:rFonts w:ascii="Arial" w:hAnsi="Arial" w:cs="Arial"/>
          <w:sz w:val="22"/>
          <w:szCs w:val="22"/>
        </w:rPr>
      </w:pPr>
    </w:p>
    <w:p w14:paraId="5FFEDC1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14:paraId="4F4DE759" w14:textId="77777777" w:rsidR="00D06331" w:rsidRPr="00AE3149" w:rsidRDefault="00D06331" w:rsidP="004D28F6">
      <w:pPr>
        <w:rPr>
          <w:rFonts w:ascii="Arial" w:hAnsi="Arial" w:cs="Arial"/>
          <w:sz w:val="22"/>
          <w:szCs w:val="22"/>
        </w:rPr>
      </w:pPr>
    </w:p>
    <w:p w14:paraId="7AB11360" w14:textId="77777777" w:rsidR="00D06331" w:rsidRPr="00AE3149" w:rsidRDefault="00D06331" w:rsidP="004D28F6">
      <w:pPr>
        <w:rPr>
          <w:rFonts w:ascii="Arial" w:hAnsi="Arial" w:cs="Arial"/>
          <w:sz w:val="22"/>
          <w:szCs w:val="22"/>
        </w:rPr>
      </w:pPr>
    </w:p>
    <w:p w14:paraId="7641461A" w14:textId="77777777" w:rsidR="00D06331" w:rsidRPr="00AE3149" w:rsidRDefault="00D06331" w:rsidP="004D28F6">
      <w:pPr>
        <w:pStyle w:val="Ttulo6"/>
      </w:pPr>
      <w:r w:rsidRPr="00AE3149">
        <w:t>CAPÍTULO II</w:t>
      </w:r>
    </w:p>
    <w:p w14:paraId="412B59F1" w14:textId="77777777" w:rsidR="00D06331" w:rsidRPr="00AE3149" w:rsidRDefault="00D06331" w:rsidP="004D28F6">
      <w:pPr>
        <w:pStyle w:val="Ttulo6"/>
      </w:pPr>
      <w:r w:rsidRPr="00AE3149">
        <w:t>DE LOS SOCIOS</w:t>
      </w:r>
    </w:p>
    <w:p w14:paraId="37264E30" w14:textId="77777777" w:rsidR="00D06331" w:rsidRPr="00AE3149" w:rsidRDefault="00D06331" w:rsidP="004D28F6">
      <w:pPr>
        <w:tabs>
          <w:tab w:val="left" w:pos="709"/>
        </w:tabs>
        <w:jc w:val="center"/>
        <w:rPr>
          <w:rFonts w:ascii="Arial" w:hAnsi="Arial" w:cs="Arial"/>
          <w:sz w:val="22"/>
          <w:szCs w:val="22"/>
        </w:rPr>
      </w:pPr>
    </w:p>
    <w:p w14:paraId="539266E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w:t>
      </w:r>
    </w:p>
    <w:p w14:paraId="328248C4" w14:textId="77777777" w:rsidR="00D06331" w:rsidRPr="00AE3149" w:rsidRDefault="00D06331" w:rsidP="009A4153">
      <w:pPr>
        <w:jc w:val="both"/>
        <w:rPr>
          <w:rFonts w:ascii="Arial" w:hAnsi="Arial" w:cs="Arial"/>
          <w:sz w:val="22"/>
          <w:szCs w:val="22"/>
        </w:rPr>
      </w:pPr>
    </w:p>
    <w:p w14:paraId="4B2E5E6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2583</w:t>
      </w:r>
      <w:r w:rsidR="00C02CFC">
        <w:rPr>
          <w:rFonts w:ascii="Arial" w:hAnsi="Arial" w:cs="Arial"/>
          <w:b/>
          <w:sz w:val="22"/>
          <w:szCs w:val="22"/>
        </w:rPr>
        <w:t xml:space="preserve">. </w:t>
      </w:r>
      <w:r w:rsidRPr="00AE3149">
        <w:rPr>
          <w:rFonts w:ascii="Arial" w:hAnsi="Arial" w:cs="Arial"/>
          <w:sz w:val="22"/>
          <w:szCs w:val="22"/>
        </w:rPr>
        <w:t>A menos que se haya pactado en el contrato de sociedad, no puede obligarse a los socios a hacer una nueva aportación para ensanchar los negocios sociales. Cuando el aumento del captial (sic) social sea acordado por la mayoría, los socios que no están conformes pueden separarse de la sociedad.</w:t>
      </w:r>
    </w:p>
    <w:p w14:paraId="4CE91932" w14:textId="77777777" w:rsidR="00CD2D07" w:rsidRPr="00AE3149" w:rsidRDefault="00CD2D07" w:rsidP="009A4153">
      <w:pPr>
        <w:jc w:val="both"/>
        <w:rPr>
          <w:rFonts w:ascii="Arial" w:hAnsi="Arial" w:cs="Arial"/>
          <w:sz w:val="22"/>
          <w:szCs w:val="22"/>
        </w:rPr>
      </w:pPr>
    </w:p>
    <w:p w14:paraId="2578635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14:paraId="1687C1B9" w14:textId="77777777" w:rsidR="00D06331" w:rsidRPr="00AE3149" w:rsidRDefault="00D06331" w:rsidP="009A4153">
      <w:pPr>
        <w:jc w:val="both"/>
        <w:rPr>
          <w:rFonts w:ascii="Arial" w:hAnsi="Arial" w:cs="Arial"/>
          <w:sz w:val="22"/>
          <w:szCs w:val="22"/>
        </w:rPr>
      </w:pPr>
    </w:p>
    <w:p w14:paraId="711F83C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14:paraId="610EBA76" w14:textId="77777777" w:rsidR="00D06331" w:rsidRPr="00AE3149" w:rsidRDefault="00D06331" w:rsidP="009A4153">
      <w:pPr>
        <w:jc w:val="both"/>
        <w:rPr>
          <w:rFonts w:ascii="Arial" w:hAnsi="Arial" w:cs="Arial"/>
          <w:sz w:val="22"/>
          <w:szCs w:val="22"/>
        </w:rPr>
      </w:pPr>
    </w:p>
    <w:p w14:paraId="0D142CF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14:paraId="5A0EC3DE" w14:textId="77777777" w:rsidR="00D06331" w:rsidRPr="00AE3149" w:rsidRDefault="00D06331" w:rsidP="009A4153">
      <w:pPr>
        <w:jc w:val="both"/>
        <w:rPr>
          <w:rFonts w:ascii="Arial" w:hAnsi="Arial" w:cs="Arial"/>
          <w:sz w:val="22"/>
          <w:szCs w:val="22"/>
        </w:rPr>
      </w:pPr>
    </w:p>
    <w:p w14:paraId="037D135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14:paraId="705A9A9C" w14:textId="77777777" w:rsidR="00D06331" w:rsidRPr="008B7C64" w:rsidRDefault="00D06331" w:rsidP="009A4153">
      <w:pPr>
        <w:jc w:val="both"/>
        <w:rPr>
          <w:rFonts w:ascii="Arial" w:hAnsi="Arial" w:cs="Arial"/>
          <w:b/>
          <w:sz w:val="22"/>
          <w:szCs w:val="22"/>
        </w:rPr>
      </w:pPr>
    </w:p>
    <w:p w14:paraId="5EEA358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14:paraId="5A135FD1" w14:textId="77777777" w:rsidR="00D06331" w:rsidRPr="00AE3149" w:rsidRDefault="00D06331" w:rsidP="004D28F6">
      <w:pPr>
        <w:jc w:val="center"/>
        <w:rPr>
          <w:rFonts w:ascii="Arial" w:hAnsi="Arial" w:cs="Arial"/>
          <w:sz w:val="22"/>
          <w:szCs w:val="22"/>
        </w:rPr>
      </w:pPr>
    </w:p>
    <w:p w14:paraId="344FB97B" w14:textId="77777777" w:rsidR="00D06331" w:rsidRPr="00AE3149" w:rsidRDefault="00D06331" w:rsidP="004D28F6">
      <w:pPr>
        <w:jc w:val="center"/>
        <w:rPr>
          <w:rFonts w:ascii="Arial" w:hAnsi="Arial" w:cs="Arial"/>
          <w:sz w:val="22"/>
          <w:szCs w:val="22"/>
        </w:rPr>
      </w:pPr>
    </w:p>
    <w:p w14:paraId="718B7461" w14:textId="77777777" w:rsidR="00D06331" w:rsidRPr="00AE3149" w:rsidRDefault="00D06331" w:rsidP="004D28F6">
      <w:pPr>
        <w:pStyle w:val="Ttulo6"/>
      </w:pPr>
      <w:r w:rsidRPr="00AE3149">
        <w:t>CAPÍTULO III</w:t>
      </w:r>
    </w:p>
    <w:p w14:paraId="0DFC9F22" w14:textId="77777777" w:rsidR="00D06331" w:rsidRPr="00AE3149" w:rsidRDefault="00D06331" w:rsidP="004D28F6">
      <w:pPr>
        <w:pStyle w:val="Ttulo6"/>
      </w:pPr>
      <w:r w:rsidRPr="00AE3149">
        <w:t>DE LA ADMINISTRACIÓN DE LA SOCIEDAD</w:t>
      </w:r>
    </w:p>
    <w:p w14:paraId="2F71926D" w14:textId="77777777" w:rsidR="00D06331" w:rsidRPr="00AE3149" w:rsidRDefault="00D06331" w:rsidP="004D28F6">
      <w:pPr>
        <w:rPr>
          <w:rFonts w:ascii="Arial" w:hAnsi="Arial" w:cs="Arial"/>
          <w:sz w:val="22"/>
          <w:szCs w:val="22"/>
        </w:rPr>
      </w:pPr>
    </w:p>
    <w:p w14:paraId="330B267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observá (sic) lo dispuesto en el artículo 2599.</w:t>
      </w:r>
    </w:p>
    <w:p w14:paraId="4DD01014" w14:textId="77777777" w:rsidR="00D06331" w:rsidRPr="00AE3149" w:rsidRDefault="00D06331" w:rsidP="009A4153">
      <w:pPr>
        <w:jc w:val="both"/>
        <w:rPr>
          <w:rFonts w:ascii="Arial" w:hAnsi="Arial" w:cs="Arial"/>
          <w:sz w:val="22"/>
          <w:szCs w:val="22"/>
        </w:rPr>
      </w:pPr>
    </w:p>
    <w:p w14:paraId="4205AF7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2590</w:t>
      </w:r>
      <w:r w:rsidR="00236E29">
        <w:rPr>
          <w:rFonts w:ascii="Arial" w:hAnsi="Arial" w:cs="Arial"/>
          <w:b/>
          <w:sz w:val="22"/>
          <w:szCs w:val="22"/>
        </w:rPr>
        <w:t xml:space="preserve">. </w:t>
      </w:r>
      <w:r w:rsidRPr="00AE3149">
        <w:rPr>
          <w:rFonts w:ascii="Arial" w:hAnsi="Arial" w:cs="Arial"/>
          <w:sz w:val="22"/>
          <w:szCs w:val="22"/>
        </w:rPr>
        <w:t>El nombramiento de los socios administradores, no priva a los demás socios del derecho de examinar el estado de los negocios sociales y exigir a este fin la presentación de libros, documentos y papeles, con el objeto de que puedan hacerse las reclamaciones que estimen convenientes. No es válida la renuncia del derecho consignado en este artículo.</w:t>
      </w:r>
    </w:p>
    <w:p w14:paraId="6F29977C" w14:textId="77777777" w:rsidR="00D06331" w:rsidRPr="00AE3149" w:rsidRDefault="00D06331" w:rsidP="009A4153">
      <w:pPr>
        <w:jc w:val="both"/>
        <w:rPr>
          <w:rFonts w:ascii="Arial" w:hAnsi="Arial" w:cs="Arial"/>
          <w:sz w:val="22"/>
          <w:szCs w:val="22"/>
        </w:rPr>
      </w:pPr>
    </w:p>
    <w:p w14:paraId="29A56AC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El nombramiento de los socios administradores, hecho en la escritura de sociedad, no podrá revocarse sin el consentimieto (sic) de todos los socios, a no ser judicialmente, por dolo, culpa o inhabilidad.</w:t>
      </w:r>
    </w:p>
    <w:p w14:paraId="49FE4283" w14:textId="77777777" w:rsidR="00D06331" w:rsidRPr="00AE3149" w:rsidRDefault="00D06331" w:rsidP="009A4153">
      <w:pPr>
        <w:jc w:val="both"/>
        <w:rPr>
          <w:rFonts w:ascii="Arial" w:hAnsi="Arial" w:cs="Arial"/>
          <w:sz w:val="22"/>
          <w:szCs w:val="22"/>
        </w:rPr>
      </w:pPr>
    </w:p>
    <w:p w14:paraId="3A4A7CD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14:paraId="56A461D4" w14:textId="77777777" w:rsidR="00D06331" w:rsidRPr="00AE3149" w:rsidRDefault="00D06331" w:rsidP="009A4153">
      <w:pPr>
        <w:jc w:val="both"/>
        <w:rPr>
          <w:rFonts w:ascii="Arial" w:hAnsi="Arial" w:cs="Arial"/>
          <w:sz w:val="22"/>
          <w:szCs w:val="22"/>
        </w:rPr>
      </w:pPr>
    </w:p>
    <w:p w14:paraId="7B49E96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14:paraId="5D8C7AD2" w14:textId="77777777" w:rsidR="00D06331" w:rsidRPr="00AE3149" w:rsidRDefault="00D06331" w:rsidP="009A4153">
      <w:pPr>
        <w:jc w:val="both"/>
        <w:rPr>
          <w:rFonts w:ascii="Arial" w:hAnsi="Arial" w:cs="Arial"/>
          <w:sz w:val="22"/>
          <w:szCs w:val="22"/>
        </w:rPr>
      </w:pPr>
    </w:p>
    <w:p w14:paraId="7150B91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 Para enajenar las cosas de la sociedad, si ésta no se ha constituido con ese objeto;</w:t>
      </w:r>
    </w:p>
    <w:p w14:paraId="40DA3373" w14:textId="77777777" w:rsidR="00D06331" w:rsidRPr="00AE3149" w:rsidRDefault="00D06331" w:rsidP="009A4153">
      <w:pPr>
        <w:jc w:val="both"/>
        <w:rPr>
          <w:rFonts w:ascii="Arial" w:hAnsi="Arial" w:cs="Arial"/>
          <w:sz w:val="22"/>
          <w:szCs w:val="22"/>
        </w:rPr>
      </w:pPr>
    </w:p>
    <w:p w14:paraId="0DF4995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14:paraId="7BAAB0C2" w14:textId="77777777" w:rsidR="00D06331" w:rsidRPr="00AE3149" w:rsidRDefault="00D06331" w:rsidP="009A4153">
      <w:pPr>
        <w:jc w:val="both"/>
        <w:rPr>
          <w:rFonts w:ascii="Arial" w:hAnsi="Arial" w:cs="Arial"/>
          <w:sz w:val="22"/>
          <w:szCs w:val="22"/>
        </w:rPr>
      </w:pPr>
    </w:p>
    <w:p w14:paraId="5E4BF7B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14:paraId="236BF1D7" w14:textId="77777777" w:rsidR="00D06331" w:rsidRPr="008B7C64" w:rsidRDefault="00D06331" w:rsidP="009A4153">
      <w:pPr>
        <w:jc w:val="both"/>
        <w:rPr>
          <w:rFonts w:ascii="Arial" w:hAnsi="Arial" w:cs="Arial"/>
          <w:b/>
          <w:sz w:val="22"/>
          <w:szCs w:val="22"/>
        </w:rPr>
      </w:pPr>
    </w:p>
    <w:p w14:paraId="7F29995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14:paraId="79EBE548" w14:textId="77777777" w:rsidR="00D06331" w:rsidRPr="00AE3149" w:rsidRDefault="00D06331" w:rsidP="009A4153">
      <w:pPr>
        <w:jc w:val="both"/>
        <w:rPr>
          <w:rFonts w:ascii="Arial" w:hAnsi="Arial" w:cs="Arial"/>
          <w:sz w:val="22"/>
          <w:szCs w:val="22"/>
        </w:rPr>
      </w:pPr>
    </w:p>
    <w:p w14:paraId="69C7FD2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Siendo varios los socios encargados indistintamente de la administración, sin declaración de que deberán proceder de acuerd, (sic) podrá cada uno de ellos practicar separadamente los actos administrativos que crea oportunos.</w:t>
      </w:r>
    </w:p>
    <w:p w14:paraId="3847C711" w14:textId="77777777" w:rsidR="00D06331" w:rsidRPr="00AE3149" w:rsidRDefault="00D06331" w:rsidP="009A4153">
      <w:pPr>
        <w:jc w:val="both"/>
        <w:rPr>
          <w:rFonts w:ascii="Arial" w:hAnsi="Arial" w:cs="Arial"/>
          <w:sz w:val="22"/>
          <w:szCs w:val="22"/>
        </w:rPr>
      </w:pPr>
    </w:p>
    <w:p w14:paraId="34ACA1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14:paraId="5DB6F327" w14:textId="77777777" w:rsidR="00CD2D07" w:rsidRPr="00AE3149" w:rsidRDefault="00CD2D07" w:rsidP="009A4153">
      <w:pPr>
        <w:jc w:val="both"/>
        <w:rPr>
          <w:rFonts w:ascii="Arial" w:hAnsi="Arial" w:cs="Arial"/>
          <w:sz w:val="22"/>
          <w:szCs w:val="22"/>
        </w:rPr>
      </w:pPr>
    </w:p>
    <w:p w14:paraId="4E9B09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14:paraId="2CD6564D" w14:textId="77777777" w:rsidR="00D06331" w:rsidRPr="00AE3149" w:rsidRDefault="00D06331" w:rsidP="009A4153">
      <w:pPr>
        <w:jc w:val="both"/>
        <w:rPr>
          <w:rFonts w:ascii="Arial" w:hAnsi="Arial" w:cs="Arial"/>
          <w:sz w:val="22"/>
          <w:szCs w:val="22"/>
        </w:rPr>
      </w:pPr>
    </w:p>
    <w:p w14:paraId="35B99AD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14:paraId="2C762643" w14:textId="77777777" w:rsidR="00D06331" w:rsidRPr="00AE3149" w:rsidRDefault="00D06331" w:rsidP="009A4153">
      <w:pPr>
        <w:jc w:val="both"/>
        <w:rPr>
          <w:rFonts w:ascii="Arial" w:hAnsi="Arial" w:cs="Arial"/>
          <w:sz w:val="22"/>
          <w:szCs w:val="22"/>
        </w:rPr>
      </w:pPr>
    </w:p>
    <w:p w14:paraId="4BA6B1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2598</w:t>
      </w:r>
      <w:r w:rsidR="00236E29">
        <w:rPr>
          <w:rFonts w:ascii="Arial" w:hAnsi="Arial" w:cs="Arial"/>
          <w:b/>
          <w:sz w:val="22"/>
          <w:szCs w:val="22"/>
        </w:rPr>
        <w:t xml:space="preserve">. </w:t>
      </w:r>
      <w:r w:rsidRPr="00AE3149">
        <w:rPr>
          <w:rFonts w:ascii="Arial" w:hAnsi="Arial" w:cs="Arial"/>
          <w:sz w:val="22"/>
          <w:szCs w:val="22"/>
        </w:rPr>
        <w:t>El socio o socios administradores están obligados a recibir cuentas siempre que lo pida la mayoría de los socios, aún cuando no sea la época fijada en el contrato de sociedad.</w:t>
      </w:r>
    </w:p>
    <w:p w14:paraId="54EEC1CE" w14:textId="77777777" w:rsidR="00D06331" w:rsidRPr="00AE3149" w:rsidRDefault="00D06331" w:rsidP="009A4153">
      <w:pPr>
        <w:jc w:val="both"/>
        <w:rPr>
          <w:rFonts w:ascii="Arial" w:hAnsi="Arial" w:cs="Arial"/>
          <w:sz w:val="22"/>
          <w:szCs w:val="22"/>
        </w:rPr>
      </w:pPr>
    </w:p>
    <w:p w14:paraId="668DDC3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14:paraId="6B453444" w14:textId="77777777" w:rsidR="00D06331" w:rsidRPr="00AE3149" w:rsidRDefault="00D06331" w:rsidP="004D28F6">
      <w:pPr>
        <w:rPr>
          <w:rFonts w:ascii="Arial" w:hAnsi="Arial" w:cs="Arial"/>
          <w:sz w:val="22"/>
          <w:szCs w:val="22"/>
        </w:rPr>
      </w:pPr>
    </w:p>
    <w:p w14:paraId="58F30731" w14:textId="77777777" w:rsidR="00D06331" w:rsidRPr="00AE3149" w:rsidRDefault="00D06331" w:rsidP="004D28F6">
      <w:pPr>
        <w:rPr>
          <w:rFonts w:ascii="Arial" w:hAnsi="Arial" w:cs="Arial"/>
          <w:sz w:val="22"/>
          <w:szCs w:val="22"/>
        </w:rPr>
      </w:pPr>
    </w:p>
    <w:p w14:paraId="7E67D19E" w14:textId="77777777" w:rsidR="00D06331" w:rsidRPr="00AE3149" w:rsidRDefault="00D06331" w:rsidP="004D28F6">
      <w:pPr>
        <w:pStyle w:val="Ttulo6"/>
      </w:pPr>
      <w:r w:rsidRPr="00AE3149">
        <w:t>CAPÍTULO IV</w:t>
      </w:r>
    </w:p>
    <w:p w14:paraId="6FE18D09" w14:textId="77777777" w:rsidR="00D06331" w:rsidRPr="00AE3149" w:rsidRDefault="00D06331" w:rsidP="004D28F6">
      <w:pPr>
        <w:pStyle w:val="Ttulo6"/>
      </w:pPr>
      <w:r w:rsidRPr="00AE3149">
        <w:t>DE LA DISOLUCIÓN DE LAS SOCIEDADES</w:t>
      </w:r>
    </w:p>
    <w:p w14:paraId="3AEC8F2D" w14:textId="77777777" w:rsidR="00D06331" w:rsidRPr="00AE3149" w:rsidRDefault="00D06331" w:rsidP="004D28F6">
      <w:pPr>
        <w:rPr>
          <w:rFonts w:ascii="Arial" w:hAnsi="Arial" w:cs="Arial"/>
          <w:sz w:val="22"/>
          <w:szCs w:val="22"/>
        </w:rPr>
      </w:pPr>
    </w:p>
    <w:p w14:paraId="203D836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14:paraId="72E68F8E" w14:textId="77777777" w:rsidR="00D06331" w:rsidRPr="00AE3149" w:rsidRDefault="00D06331" w:rsidP="009A4153">
      <w:pPr>
        <w:tabs>
          <w:tab w:val="left" w:pos="709"/>
        </w:tabs>
        <w:jc w:val="both"/>
        <w:rPr>
          <w:rFonts w:ascii="Arial" w:hAnsi="Arial" w:cs="Arial"/>
          <w:sz w:val="22"/>
          <w:szCs w:val="22"/>
        </w:rPr>
      </w:pPr>
    </w:p>
    <w:p w14:paraId="121E40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14:paraId="2DADDE87" w14:textId="77777777" w:rsidR="00D06331" w:rsidRPr="00AE3149" w:rsidRDefault="00D06331" w:rsidP="009A4153">
      <w:pPr>
        <w:jc w:val="both"/>
        <w:rPr>
          <w:rFonts w:ascii="Arial" w:hAnsi="Arial" w:cs="Arial"/>
          <w:sz w:val="22"/>
          <w:szCs w:val="22"/>
        </w:rPr>
      </w:pPr>
    </w:p>
    <w:p w14:paraId="023EA2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14:paraId="37E84C10" w14:textId="77777777" w:rsidR="00D06331" w:rsidRPr="00AE3149" w:rsidRDefault="00D06331" w:rsidP="009A4153">
      <w:pPr>
        <w:jc w:val="both"/>
        <w:rPr>
          <w:rFonts w:ascii="Arial" w:hAnsi="Arial" w:cs="Arial"/>
          <w:sz w:val="22"/>
          <w:szCs w:val="22"/>
        </w:rPr>
      </w:pPr>
    </w:p>
    <w:p w14:paraId="65BAE01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14:paraId="4D3316B6" w14:textId="77777777" w:rsidR="00D06331" w:rsidRPr="00AE3149" w:rsidRDefault="00D06331" w:rsidP="009A4153">
      <w:pPr>
        <w:jc w:val="both"/>
        <w:rPr>
          <w:rFonts w:ascii="Arial" w:hAnsi="Arial" w:cs="Arial"/>
          <w:sz w:val="22"/>
          <w:szCs w:val="22"/>
        </w:rPr>
      </w:pPr>
    </w:p>
    <w:p w14:paraId="3BFB2D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14:paraId="2E1A7643" w14:textId="77777777" w:rsidR="00D06331" w:rsidRPr="00AE3149" w:rsidRDefault="00D06331" w:rsidP="009A4153">
      <w:pPr>
        <w:jc w:val="both"/>
        <w:rPr>
          <w:rFonts w:ascii="Arial" w:hAnsi="Arial" w:cs="Arial"/>
          <w:sz w:val="22"/>
          <w:szCs w:val="22"/>
        </w:rPr>
      </w:pPr>
    </w:p>
    <w:p w14:paraId="4837A40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14:paraId="199DA460" w14:textId="77777777" w:rsidR="00D06331" w:rsidRPr="00AE3149" w:rsidRDefault="00D06331" w:rsidP="009A4153">
      <w:pPr>
        <w:jc w:val="both"/>
        <w:rPr>
          <w:rFonts w:ascii="Arial" w:hAnsi="Arial" w:cs="Arial"/>
          <w:sz w:val="22"/>
          <w:szCs w:val="22"/>
        </w:rPr>
      </w:pPr>
    </w:p>
    <w:p w14:paraId="4FB7B0F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14:paraId="550C04FC" w14:textId="77777777" w:rsidR="00D06331" w:rsidRPr="00AE3149" w:rsidRDefault="00D06331" w:rsidP="009A4153">
      <w:pPr>
        <w:jc w:val="both"/>
        <w:rPr>
          <w:rFonts w:ascii="Arial" w:hAnsi="Arial" w:cs="Arial"/>
          <w:sz w:val="22"/>
          <w:szCs w:val="22"/>
        </w:rPr>
      </w:pPr>
    </w:p>
    <w:p w14:paraId="492825E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14:paraId="24437134" w14:textId="77777777" w:rsidR="00D06331" w:rsidRPr="00AE3149" w:rsidRDefault="00D06331" w:rsidP="009A4153">
      <w:pPr>
        <w:jc w:val="both"/>
        <w:rPr>
          <w:rFonts w:ascii="Arial" w:hAnsi="Arial" w:cs="Arial"/>
          <w:sz w:val="22"/>
          <w:szCs w:val="22"/>
        </w:rPr>
      </w:pPr>
    </w:p>
    <w:p w14:paraId="4A5AA0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14:paraId="11D1C218" w14:textId="77777777" w:rsidR="00D06331" w:rsidRPr="00AE3149" w:rsidRDefault="00D06331" w:rsidP="009A4153">
      <w:pPr>
        <w:jc w:val="both"/>
        <w:rPr>
          <w:rFonts w:ascii="Arial" w:hAnsi="Arial" w:cs="Arial"/>
          <w:sz w:val="22"/>
          <w:szCs w:val="22"/>
        </w:rPr>
      </w:pPr>
    </w:p>
    <w:p w14:paraId="370FD8A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14:paraId="75F65E05" w14:textId="77777777" w:rsidR="00D06331" w:rsidRPr="00AE3149" w:rsidRDefault="00D06331" w:rsidP="009A4153">
      <w:pPr>
        <w:jc w:val="both"/>
        <w:rPr>
          <w:rFonts w:ascii="Arial" w:hAnsi="Arial" w:cs="Arial"/>
          <w:sz w:val="22"/>
          <w:szCs w:val="22"/>
        </w:rPr>
      </w:pPr>
    </w:p>
    <w:p w14:paraId="0781D5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14:paraId="1ADE3C89" w14:textId="77777777" w:rsidR="00D06331" w:rsidRPr="00AE3149" w:rsidRDefault="00D06331" w:rsidP="009A4153">
      <w:pPr>
        <w:jc w:val="both"/>
        <w:rPr>
          <w:rFonts w:ascii="Arial" w:hAnsi="Arial" w:cs="Arial"/>
          <w:sz w:val="22"/>
          <w:szCs w:val="22"/>
        </w:rPr>
      </w:pPr>
    </w:p>
    <w:p w14:paraId="5AC5102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14:paraId="5509DE2B" w14:textId="77777777" w:rsidR="00D06331" w:rsidRPr="00AE3149" w:rsidRDefault="00D06331" w:rsidP="009A4153">
      <w:pPr>
        <w:jc w:val="both"/>
        <w:rPr>
          <w:rFonts w:ascii="Arial" w:hAnsi="Arial" w:cs="Arial"/>
          <w:sz w:val="22"/>
          <w:szCs w:val="22"/>
        </w:rPr>
      </w:pPr>
    </w:p>
    <w:p w14:paraId="769CF95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14:paraId="7F15DFF5" w14:textId="77777777" w:rsidR="00D06331" w:rsidRPr="00AE3149" w:rsidRDefault="00D06331" w:rsidP="009A4153">
      <w:pPr>
        <w:jc w:val="both"/>
        <w:rPr>
          <w:rFonts w:ascii="Arial" w:hAnsi="Arial" w:cs="Arial"/>
          <w:sz w:val="22"/>
          <w:szCs w:val="22"/>
        </w:rPr>
      </w:pPr>
    </w:p>
    <w:p w14:paraId="053DAF1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14:paraId="2A73E824" w14:textId="77777777" w:rsidR="00D06331" w:rsidRPr="00AE3149" w:rsidRDefault="00D06331" w:rsidP="004D28F6">
      <w:pPr>
        <w:rPr>
          <w:rFonts w:ascii="Arial" w:hAnsi="Arial" w:cs="Arial"/>
          <w:sz w:val="22"/>
          <w:szCs w:val="22"/>
        </w:rPr>
      </w:pPr>
    </w:p>
    <w:p w14:paraId="3B9D898A" w14:textId="77777777" w:rsidR="00CD2D07" w:rsidRPr="00AE3149" w:rsidRDefault="00CD2D07" w:rsidP="004D28F6">
      <w:pPr>
        <w:tabs>
          <w:tab w:val="left" w:pos="709"/>
        </w:tabs>
        <w:rPr>
          <w:rFonts w:ascii="Arial" w:hAnsi="Arial" w:cs="Arial"/>
          <w:sz w:val="22"/>
          <w:szCs w:val="22"/>
        </w:rPr>
      </w:pPr>
    </w:p>
    <w:p w14:paraId="25B25285" w14:textId="77777777" w:rsidR="00D06331" w:rsidRPr="00AE3149" w:rsidRDefault="00D06331" w:rsidP="004D28F6">
      <w:pPr>
        <w:pStyle w:val="Ttulo6"/>
      </w:pPr>
      <w:r w:rsidRPr="00AE3149">
        <w:t>CAPÍTULO V</w:t>
      </w:r>
    </w:p>
    <w:p w14:paraId="4514748F" w14:textId="77777777" w:rsidR="00D06331" w:rsidRPr="00AE3149" w:rsidRDefault="00D06331" w:rsidP="004D28F6">
      <w:pPr>
        <w:pStyle w:val="Ttulo6"/>
      </w:pPr>
      <w:r w:rsidRPr="00AE3149">
        <w:t>DE LA LIQUIDACIÓN DE LA SOCIEDAD</w:t>
      </w:r>
    </w:p>
    <w:p w14:paraId="3CC86D4A" w14:textId="77777777" w:rsidR="00D06331" w:rsidRPr="00AE3149" w:rsidRDefault="00D06331" w:rsidP="004D28F6">
      <w:pPr>
        <w:rPr>
          <w:rFonts w:ascii="Arial" w:hAnsi="Arial" w:cs="Arial"/>
          <w:sz w:val="22"/>
          <w:szCs w:val="22"/>
        </w:rPr>
      </w:pPr>
    </w:p>
    <w:p w14:paraId="7015737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14:paraId="01FB964B" w14:textId="77777777" w:rsidR="00D06331" w:rsidRPr="00AE3149" w:rsidRDefault="00D06331" w:rsidP="009A4153">
      <w:pPr>
        <w:jc w:val="both"/>
        <w:rPr>
          <w:rFonts w:ascii="Arial" w:hAnsi="Arial" w:cs="Arial"/>
          <w:sz w:val="22"/>
          <w:szCs w:val="22"/>
        </w:rPr>
      </w:pPr>
    </w:p>
    <w:p w14:paraId="2BC16AA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14:paraId="362647DE" w14:textId="77777777" w:rsidR="00D06331" w:rsidRPr="00AE3149" w:rsidRDefault="00D06331" w:rsidP="009A4153">
      <w:pPr>
        <w:jc w:val="both"/>
        <w:rPr>
          <w:rFonts w:ascii="Arial" w:hAnsi="Arial" w:cs="Arial"/>
          <w:sz w:val="22"/>
          <w:szCs w:val="22"/>
        </w:rPr>
      </w:pPr>
    </w:p>
    <w:p w14:paraId="759FD20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14:paraId="0F497A90" w14:textId="77777777" w:rsidR="00D06331" w:rsidRPr="00AE3149" w:rsidRDefault="00D06331" w:rsidP="009A4153">
      <w:pPr>
        <w:jc w:val="both"/>
        <w:rPr>
          <w:rFonts w:ascii="Arial" w:hAnsi="Arial" w:cs="Arial"/>
          <w:sz w:val="22"/>
          <w:szCs w:val="22"/>
        </w:rPr>
      </w:pPr>
    </w:p>
    <w:p w14:paraId="10EFB15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14:paraId="56724372" w14:textId="77777777" w:rsidR="00D06331" w:rsidRPr="00AE3149" w:rsidRDefault="00D06331" w:rsidP="009A4153">
      <w:pPr>
        <w:jc w:val="both"/>
        <w:rPr>
          <w:rFonts w:ascii="Arial" w:hAnsi="Arial" w:cs="Arial"/>
          <w:sz w:val="22"/>
          <w:szCs w:val="22"/>
        </w:rPr>
      </w:pPr>
    </w:p>
    <w:p w14:paraId="7892502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14:paraId="20196C37" w14:textId="77777777" w:rsidR="00D06331" w:rsidRPr="00AE3149" w:rsidRDefault="00D06331" w:rsidP="009A4153">
      <w:pPr>
        <w:jc w:val="both"/>
        <w:rPr>
          <w:rFonts w:ascii="Arial" w:hAnsi="Arial" w:cs="Arial"/>
          <w:sz w:val="22"/>
          <w:szCs w:val="22"/>
        </w:rPr>
      </w:pPr>
    </w:p>
    <w:p w14:paraId="0A594CA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14:paraId="1EDD7D61" w14:textId="77777777" w:rsidR="00D06331" w:rsidRPr="00AE3149" w:rsidRDefault="00D06331" w:rsidP="009A4153">
      <w:pPr>
        <w:jc w:val="both"/>
        <w:rPr>
          <w:rFonts w:ascii="Arial" w:hAnsi="Arial" w:cs="Arial"/>
          <w:sz w:val="22"/>
          <w:szCs w:val="22"/>
        </w:rPr>
      </w:pPr>
    </w:p>
    <w:p w14:paraId="321FB14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14:paraId="04DFDB3D" w14:textId="77777777" w:rsidR="00D06331" w:rsidRPr="00AE3149" w:rsidRDefault="00D06331" w:rsidP="009A4153">
      <w:pPr>
        <w:jc w:val="both"/>
        <w:rPr>
          <w:rFonts w:ascii="Arial" w:hAnsi="Arial" w:cs="Arial"/>
          <w:sz w:val="22"/>
          <w:szCs w:val="22"/>
        </w:rPr>
      </w:pPr>
    </w:p>
    <w:p w14:paraId="1AEA77B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14:paraId="2FFFAF67" w14:textId="77777777" w:rsidR="00D06331" w:rsidRPr="00AE3149" w:rsidRDefault="00D06331" w:rsidP="009A4153">
      <w:pPr>
        <w:jc w:val="both"/>
        <w:rPr>
          <w:rFonts w:ascii="Arial" w:hAnsi="Arial" w:cs="Arial"/>
          <w:sz w:val="22"/>
          <w:szCs w:val="22"/>
        </w:rPr>
      </w:pPr>
    </w:p>
    <w:p w14:paraId="7EF8C8E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14:paraId="29410304" w14:textId="77777777" w:rsidR="00D06331" w:rsidRPr="00AE3149" w:rsidRDefault="00D06331" w:rsidP="009A4153">
      <w:pPr>
        <w:jc w:val="both"/>
        <w:rPr>
          <w:rFonts w:ascii="Arial" w:hAnsi="Arial" w:cs="Arial"/>
          <w:sz w:val="22"/>
          <w:szCs w:val="22"/>
        </w:rPr>
      </w:pPr>
    </w:p>
    <w:p w14:paraId="3E1D7EE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el trabajo del industrial pudiera hacerse por otro, su cuota será la que corresponda por razón de sueldo u honorarios, y ésto mismo se observará si son varios los socios industriales.</w:t>
      </w:r>
    </w:p>
    <w:p w14:paraId="0C9A4494" w14:textId="77777777" w:rsidR="00D06331" w:rsidRPr="00AE3149" w:rsidRDefault="00D06331" w:rsidP="009A4153">
      <w:pPr>
        <w:jc w:val="both"/>
        <w:rPr>
          <w:rFonts w:ascii="Arial" w:hAnsi="Arial" w:cs="Arial"/>
          <w:sz w:val="22"/>
          <w:szCs w:val="22"/>
        </w:rPr>
      </w:pPr>
    </w:p>
    <w:p w14:paraId="1545A1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el trabajo no pudiere ser hecho por otro, su cuota será igual a la del socio capitalista que tenga más;</w:t>
      </w:r>
    </w:p>
    <w:p w14:paraId="2B4CE83F" w14:textId="77777777" w:rsidR="00D06331" w:rsidRPr="00AE3149" w:rsidRDefault="00D06331" w:rsidP="009A4153">
      <w:pPr>
        <w:jc w:val="both"/>
        <w:rPr>
          <w:rFonts w:ascii="Arial" w:hAnsi="Arial" w:cs="Arial"/>
          <w:sz w:val="22"/>
          <w:szCs w:val="22"/>
        </w:rPr>
      </w:pPr>
    </w:p>
    <w:p w14:paraId="407682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14:paraId="1D8656A9" w14:textId="77777777" w:rsidR="00D06331" w:rsidRPr="00AE3149" w:rsidRDefault="00D06331" w:rsidP="009A4153">
      <w:pPr>
        <w:jc w:val="both"/>
        <w:rPr>
          <w:rFonts w:ascii="Arial" w:hAnsi="Arial" w:cs="Arial"/>
          <w:sz w:val="22"/>
          <w:szCs w:val="22"/>
        </w:rPr>
      </w:pPr>
    </w:p>
    <w:p w14:paraId="45B7621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Si son varios los socios industriales y están en el caso de la fracción II, llevarán entre todos la mitad de las ganancias y la dividirán entre sí por convenio y, a falta de éste, por decisión arbitral.</w:t>
      </w:r>
    </w:p>
    <w:p w14:paraId="273AFE40" w14:textId="77777777" w:rsidR="00D06331" w:rsidRPr="00AE3149" w:rsidRDefault="00D06331" w:rsidP="009A4153">
      <w:pPr>
        <w:jc w:val="both"/>
        <w:rPr>
          <w:rFonts w:ascii="Arial" w:hAnsi="Arial" w:cs="Arial"/>
          <w:sz w:val="22"/>
          <w:szCs w:val="22"/>
        </w:rPr>
      </w:pPr>
    </w:p>
    <w:p w14:paraId="1D38945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14:paraId="1E9EFB09" w14:textId="77777777" w:rsidR="00D06331" w:rsidRPr="00AE3149" w:rsidRDefault="00D06331" w:rsidP="009A4153">
      <w:pPr>
        <w:jc w:val="both"/>
        <w:rPr>
          <w:rFonts w:ascii="Arial" w:hAnsi="Arial" w:cs="Arial"/>
          <w:sz w:val="22"/>
          <w:szCs w:val="22"/>
        </w:rPr>
      </w:pPr>
    </w:p>
    <w:p w14:paraId="54115BA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14:paraId="38F668F7" w14:textId="77777777" w:rsidR="00D06331" w:rsidRPr="00AE3149" w:rsidRDefault="00D06331" w:rsidP="009A4153">
      <w:pPr>
        <w:jc w:val="both"/>
        <w:rPr>
          <w:rFonts w:ascii="Arial" w:hAnsi="Arial" w:cs="Arial"/>
          <w:sz w:val="22"/>
          <w:szCs w:val="22"/>
        </w:rPr>
      </w:pPr>
    </w:p>
    <w:p w14:paraId="6025AE4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14:paraId="209B14B6" w14:textId="77777777" w:rsidR="00D06331" w:rsidRPr="00AE3149" w:rsidRDefault="00D06331" w:rsidP="004D28F6">
      <w:pPr>
        <w:rPr>
          <w:rFonts w:ascii="Arial" w:hAnsi="Arial" w:cs="Arial"/>
          <w:sz w:val="22"/>
          <w:szCs w:val="22"/>
        </w:rPr>
      </w:pPr>
    </w:p>
    <w:p w14:paraId="787651D2" w14:textId="77777777" w:rsidR="00D06331" w:rsidRPr="00AE3149" w:rsidRDefault="00D06331" w:rsidP="004D28F6">
      <w:pPr>
        <w:rPr>
          <w:rFonts w:ascii="Arial" w:hAnsi="Arial" w:cs="Arial"/>
          <w:sz w:val="22"/>
          <w:szCs w:val="22"/>
        </w:rPr>
      </w:pPr>
    </w:p>
    <w:p w14:paraId="6E2DDEF8" w14:textId="77777777" w:rsidR="00D06331" w:rsidRPr="00AE3149" w:rsidRDefault="00D06331" w:rsidP="004D28F6">
      <w:pPr>
        <w:pStyle w:val="Ttulo6"/>
      </w:pPr>
      <w:r w:rsidRPr="00AE3149">
        <w:t>CAPÍTULO VI</w:t>
      </w:r>
    </w:p>
    <w:p w14:paraId="70CFCFB2" w14:textId="77777777" w:rsidR="00D06331" w:rsidRPr="00AE3149" w:rsidRDefault="00D06331" w:rsidP="004D28F6">
      <w:pPr>
        <w:pStyle w:val="Ttulo6"/>
      </w:pPr>
      <w:r w:rsidRPr="00AE3149">
        <w:t>DE LAS ASOCIACIONES Y DE LAS SOCIEDADES EXTRANJERAS</w:t>
      </w:r>
    </w:p>
    <w:p w14:paraId="6F5FC663" w14:textId="77777777" w:rsidR="00D06331" w:rsidRPr="00AE3149" w:rsidRDefault="00D06331" w:rsidP="004D28F6">
      <w:pPr>
        <w:rPr>
          <w:rFonts w:ascii="Arial" w:hAnsi="Arial" w:cs="Arial"/>
          <w:sz w:val="22"/>
          <w:szCs w:val="22"/>
        </w:rPr>
      </w:pPr>
    </w:p>
    <w:p w14:paraId="484AC55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14:paraId="7782754C" w14:textId="77777777" w:rsidR="00D06331" w:rsidRPr="00AE3149" w:rsidRDefault="00D06331" w:rsidP="009A4153">
      <w:pPr>
        <w:jc w:val="both"/>
        <w:rPr>
          <w:rFonts w:ascii="Arial" w:hAnsi="Arial" w:cs="Arial"/>
          <w:sz w:val="22"/>
          <w:szCs w:val="22"/>
        </w:rPr>
      </w:pPr>
    </w:p>
    <w:p w14:paraId="62DACFC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14:paraId="7F6115B9" w14:textId="77777777" w:rsidR="00CD2D07" w:rsidRDefault="00CD2D07" w:rsidP="004D28F6">
      <w:pPr>
        <w:tabs>
          <w:tab w:val="left" w:pos="709"/>
        </w:tabs>
        <w:rPr>
          <w:rFonts w:ascii="Arial" w:hAnsi="Arial" w:cs="Arial"/>
          <w:sz w:val="22"/>
          <w:szCs w:val="22"/>
        </w:rPr>
      </w:pPr>
    </w:p>
    <w:p w14:paraId="4A8B48A7" w14:textId="77777777" w:rsidR="008B7C64" w:rsidRPr="00AE3149" w:rsidRDefault="008B7C64" w:rsidP="004D28F6"/>
    <w:p w14:paraId="5C6EFE9D" w14:textId="77777777" w:rsidR="00D06331" w:rsidRPr="00AE3149" w:rsidRDefault="00D06331" w:rsidP="004D28F6">
      <w:pPr>
        <w:pStyle w:val="Ttulo6"/>
      </w:pPr>
      <w:r w:rsidRPr="00AE3149">
        <w:t>CAPÍTULO VII</w:t>
      </w:r>
    </w:p>
    <w:p w14:paraId="292AC5F9" w14:textId="77777777" w:rsidR="00D06331" w:rsidRPr="00AE3149" w:rsidRDefault="00D06331" w:rsidP="004D28F6">
      <w:pPr>
        <w:pStyle w:val="Ttulo6"/>
      </w:pPr>
      <w:r w:rsidRPr="00AE3149">
        <w:t>DE LA APARCERÍA RURAL</w:t>
      </w:r>
    </w:p>
    <w:p w14:paraId="68F99B60" w14:textId="77777777" w:rsidR="00D06331" w:rsidRPr="00AE3149" w:rsidRDefault="00D06331" w:rsidP="004D28F6">
      <w:pPr>
        <w:rPr>
          <w:rFonts w:ascii="Arial" w:hAnsi="Arial" w:cs="Arial"/>
          <w:sz w:val="22"/>
          <w:szCs w:val="22"/>
        </w:rPr>
      </w:pPr>
    </w:p>
    <w:p w14:paraId="4ACA9B6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14:paraId="59B7821F" w14:textId="77777777" w:rsidR="00D06331" w:rsidRPr="00AE3149" w:rsidRDefault="00D06331" w:rsidP="009A4153">
      <w:pPr>
        <w:jc w:val="both"/>
        <w:rPr>
          <w:rFonts w:ascii="Arial" w:hAnsi="Arial" w:cs="Arial"/>
          <w:sz w:val="22"/>
          <w:szCs w:val="22"/>
        </w:rPr>
      </w:pPr>
    </w:p>
    <w:p w14:paraId="7007CDB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14:paraId="766B688D" w14:textId="77777777" w:rsidR="00D06331" w:rsidRPr="00AE3149" w:rsidRDefault="00D06331" w:rsidP="009A4153">
      <w:pPr>
        <w:jc w:val="both"/>
        <w:rPr>
          <w:rFonts w:ascii="Arial" w:hAnsi="Arial" w:cs="Arial"/>
          <w:sz w:val="22"/>
          <w:szCs w:val="22"/>
        </w:rPr>
      </w:pPr>
    </w:p>
    <w:p w14:paraId="1196D44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14:paraId="625B30D0" w14:textId="77777777" w:rsidR="00D06331" w:rsidRPr="00AE3149" w:rsidRDefault="00D06331" w:rsidP="009A4153">
      <w:pPr>
        <w:jc w:val="both"/>
        <w:rPr>
          <w:rFonts w:ascii="Arial" w:hAnsi="Arial" w:cs="Arial"/>
          <w:sz w:val="22"/>
          <w:szCs w:val="22"/>
        </w:rPr>
      </w:pPr>
    </w:p>
    <w:p w14:paraId="5F6C872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14:paraId="618A0370" w14:textId="77777777" w:rsidR="00D06331" w:rsidRPr="00AE3149" w:rsidRDefault="00D06331" w:rsidP="009A4153">
      <w:pPr>
        <w:jc w:val="both"/>
        <w:rPr>
          <w:rFonts w:ascii="Arial" w:hAnsi="Arial" w:cs="Arial"/>
          <w:sz w:val="22"/>
          <w:szCs w:val="22"/>
        </w:rPr>
      </w:pPr>
    </w:p>
    <w:p w14:paraId="06B2CDD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es el aparcero el que muere, el contrato puede darse por terminado salvo pacto en contrario.</w:t>
      </w:r>
    </w:p>
    <w:p w14:paraId="148F3EAC" w14:textId="77777777" w:rsidR="00D06331" w:rsidRPr="00AE3149" w:rsidRDefault="00D06331" w:rsidP="009A4153">
      <w:pPr>
        <w:jc w:val="both"/>
        <w:rPr>
          <w:rFonts w:ascii="Arial" w:hAnsi="Arial" w:cs="Arial"/>
          <w:sz w:val="22"/>
          <w:szCs w:val="22"/>
        </w:rPr>
      </w:pPr>
    </w:p>
    <w:p w14:paraId="5663FB3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14:paraId="54AA3A30" w14:textId="77777777" w:rsidR="00D06331" w:rsidRPr="00AE3149" w:rsidRDefault="00D06331" w:rsidP="009A4153">
      <w:pPr>
        <w:jc w:val="both"/>
        <w:rPr>
          <w:rFonts w:ascii="Arial" w:hAnsi="Arial" w:cs="Arial"/>
          <w:sz w:val="22"/>
          <w:szCs w:val="22"/>
        </w:rPr>
      </w:pPr>
    </w:p>
    <w:p w14:paraId="218713E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14:paraId="5613AEA1" w14:textId="77777777" w:rsidR="00D06331" w:rsidRPr="00AE3149" w:rsidRDefault="00D06331" w:rsidP="009A4153">
      <w:pPr>
        <w:jc w:val="both"/>
        <w:rPr>
          <w:rFonts w:ascii="Arial" w:hAnsi="Arial" w:cs="Arial"/>
          <w:sz w:val="22"/>
          <w:szCs w:val="22"/>
        </w:rPr>
      </w:pPr>
    </w:p>
    <w:p w14:paraId="4C1F404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14:paraId="65F21CA4" w14:textId="77777777" w:rsidR="00D06331" w:rsidRPr="00AE3149" w:rsidRDefault="00D06331" w:rsidP="009A4153">
      <w:pPr>
        <w:jc w:val="both"/>
        <w:rPr>
          <w:rFonts w:ascii="Arial" w:hAnsi="Arial" w:cs="Arial"/>
          <w:sz w:val="22"/>
          <w:szCs w:val="22"/>
        </w:rPr>
      </w:pPr>
    </w:p>
    <w:p w14:paraId="14419D8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14:paraId="3445886E" w14:textId="77777777" w:rsidR="00D06331" w:rsidRPr="00AE3149" w:rsidRDefault="00D06331" w:rsidP="009A4153">
      <w:pPr>
        <w:jc w:val="both"/>
        <w:rPr>
          <w:rFonts w:ascii="Arial" w:hAnsi="Arial" w:cs="Arial"/>
          <w:sz w:val="22"/>
          <w:szCs w:val="22"/>
        </w:rPr>
      </w:pPr>
    </w:p>
    <w:p w14:paraId="6A8FC0D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14:paraId="27E70DD8" w14:textId="77777777" w:rsidR="00D06331" w:rsidRPr="00AE3149" w:rsidRDefault="00D06331" w:rsidP="009A4153">
      <w:pPr>
        <w:jc w:val="both"/>
        <w:rPr>
          <w:rFonts w:ascii="Arial" w:hAnsi="Arial" w:cs="Arial"/>
          <w:sz w:val="22"/>
          <w:szCs w:val="22"/>
        </w:rPr>
      </w:pPr>
    </w:p>
    <w:p w14:paraId="660AE15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14:paraId="4A73F0EB" w14:textId="77777777" w:rsidR="00D06331" w:rsidRPr="00AE3149" w:rsidRDefault="00D06331" w:rsidP="009A4153">
      <w:pPr>
        <w:jc w:val="both"/>
        <w:rPr>
          <w:rFonts w:ascii="Arial" w:hAnsi="Arial" w:cs="Arial"/>
          <w:sz w:val="22"/>
          <w:szCs w:val="22"/>
        </w:rPr>
      </w:pPr>
    </w:p>
    <w:p w14:paraId="5CEE3C3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14:paraId="3A87EEF4" w14:textId="77777777" w:rsidR="00D06331" w:rsidRPr="00AE3149" w:rsidRDefault="00D06331" w:rsidP="009A4153">
      <w:pPr>
        <w:jc w:val="both"/>
        <w:rPr>
          <w:rFonts w:ascii="Arial" w:hAnsi="Arial" w:cs="Arial"/>
          <w:sz w:val="22"/>
          <w:szCs w:val="22"/>
        </w:rPr>
      </w:pPr>
    </w:p>
    <w:p w14:paraId="0BE6E79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14:paraId="344FB412" w14:textId="77777777" w:rsidR="00D06331" w:rsidRPr="00AE3149" w:rsidRDefault="00D06331" w:rsidP="009A4153">
      <w:pPr>
        <w:jc w:val="both"/>
        <w:rPr>
          <w:rFonts w:ascii="Arial" w:hAnsi="Arial" w:cs="Arial"/>
          <w:sz w:val="22"/>
          <w:szCs w:val="22"/>
        </w:rPr>
      </w:pPr>
    </w:p>
    <w:p w14:paraId="70BBE80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14:paraId="73C27943" w14:textId="77777777" w:rsidR="00D06331" w:rsidRPr="00AE3149" w:rsidRDefault="00D06331" w:rsidP="009A4153">
      <w:pPr>
        <w:jc w:val="both"/>
        <w:rPr>
          <w:rFonts w:ascii="Arial" w:hAnsi="Arial" w:cs="Arial"/>
          <w:sz w:val="22"/>
          <w:szCs w:val="22"/>
        </w:rPr>
      </w:pPr>
    </w:p>
    <w:p w14:paraId="06B2FC4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14:paraId="1B83CEF0" w14:textId="77777777" w:rsidR="00D06331" w:rsidRPr="00AE3149" w:rsidRDefault="00D06331" w:rsidP="009A4153">
      <w:pPr>
        <w:jc w:val="both"/>
        <w:rPr>
          <w:rFonts w:ascii="Arial" w:hAnsi="Arial" w:cs="Arial"/>
          <w:sz w:val="22"/>
          <w:szCs w:val="22"/>
        </w:rPr>
      </w:pPr>
    </w:p>
    <w:p w14:paraId="2AA67CB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2630</w:t>
      </w:r>
      <w:r w:rsidR="00236E29">
        <w:rPr>
          <w:rFonts w:ascii="Arial" w:hAnsi="Arial" w:cs="Arial"/>
          <w:b/>
          <w:sz w:val="22"/>
          <w:szCs w:val="22"/>
        </w:rPr>
        <w:t xml:space="preserve">. </w:t>
      </w:r>
      <w:r w:rsidRPr="00AE3149">
        <w:rPr>
          <w:rFonts w:ascii="Arial" w:hAnsi="Arial" w:cs="Arial"/>
          <w:sz w:val="22"/>
          <w:szCs w:val="22"/>
        </w:rPr>
        <w:t>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14:paraId="500A7249" w14:textId="77777777" w:rsidR="00D06331" w:rsidRPr="00AE3149" w:rsidRDefault="00D06331" w:rsidP="009A4153">
      <w:pPr>
        <w:jc w:val="both"/>
        <w:rPr>
          <w:rFonts w:ascii="Arial" w:hAnsi="Arial" w:cs="Arial"/>
          <w:sz w:val="22"/>
          <w:szCs w:val="22"/>
        </w:rPr>
      </w:pPr>
    </w:p>
    <w:p w14:paraId="3BCF282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2631</w:t>
      </w:r>
      <w:r w:rsidR="00236E29">
        <w:rPr>
          <w:rFonts w:ascii="Arial" w:hAnsi="Arial" w:cs="Arial"/>
          <w:b/>
          <w:sz w:val="22"/>
          <w:szCs w:val="22"/>
        </w:rPr>
        <w:t xml:space="preserve">. </w:t>
      </w:r>
      <w:r w:rsidRPr="00AE3149">
        <w:rPr>
          <w:rFonts w:ascii="Arial" w:hAnsi="Arial" w:cs="Arial"/>
          <w:sz w:val="22"/>
          <w:szCs w:val="22"/>
        </w:rPr>
        <w:t>Tiene lugar la aparcería de ganados cuando una persona da a otra cierto número de animales a fin de que los cuide y alimente, con el objeto de repartirse los frutos en la proporción que convenga.</w:t>
      </w:r>
    </w:p>
    <w:p w14:paraId="1543F42D" w14:textId="77777777" w:rsidR="00D06331" w:rsidRPr="00AE3149" w:rsidRDefault="00D06331" w:rsidP="009A4153">
      <w:pPr>
        <w:jc w:val="both"/>
        <w:rPr>
          <w:rFonts w:ascii="Arial" w:hAnsi="Arial" w:cs="Arial"/>
          <w:sz w:val="22"/>
          <w:szCs w:val="22"/>
        </w:rPr>
      </w:pPr>
    </w:p>
    <w:p w14:paraId="6AFB28E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14:paraId="405E1059" w14:textId="77777777" w:rsidR="00D06331" w:rsidRPr="00AE3149" w:rsidRDefault="00D06331" w:rsidP="009A4153">
      <w:pPr>
        <w:jc w:val="both"/>
        <w:rPr>
          <w:rFonts w:ascii="Arial" w:hAnsi="Arial" w:cs="Arial"/>
          <w:sz w:val="22"/>
          <w:szCs w:val="22"/>
        </w:rPr>
      </w:pPr>
    </w:p>
    <w:p w14:paraId="73A5F0B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14:paraId="4011444C" w14:textId="77777777" w:rsidR="00D06331" w:rsidRPr="00AE3149" w:rsidRDefault="00D06331" w:rsidP="009A4153">
      <w:pPr>
        <w:jc w:val="both"/>
        <w:rPr>
          <w:rFonts w:ascii="Arial" w:hAnsi="Arial" w:cs="Arial"/>
          <w:sz w:val="22"/>
          <w:szCs w:val="22"/>
        </w:rPr>
      </w:pPr>
    </w:p>
    <w:p w14:paraId="7175F5F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14:paraId="556912B0" w14:textId="77777777" w:rsidR="00D06331" w:rsidRPr="00AE3149" w:rsidRDefault="00D06331" w:rsidP="009A4153">
      <w:pPr>
        <w:jc w:val="both"/>
        <w:rPr>
          <w:rFonts w:ascii="Arial" w:hAnsi="Arial" w:cs="Arial"/>
          <w:sz w:val="22"/>
          <w:szCs w:val="22"/>
        </w:rPr>
      </w:pPr>
    </w:p>
    <w:p w14:paraId="3AFED8C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El propietario está obligado a garantizar a un aparcero la posesión y el uso del ganado y a substituír por otros, en caso de evicción, los animales perdidos; de lo contrario es responsable de los daños y perjuicios a que diere lugar por la falta de cumplimiento del contrato.</w:t>
      </w:r>
    </w:p>
    <w:p w14:paraId="5DCE56C1" w14:textId="77777777" w:rsidR="00D06331" w:rsidRPr="00AE3149" w:rsidRDefault="00D06331" w:rsidP="009A4153">
      <w:pPr>
        <w:jc w:val="both"/>
        <w:rPr>
          <w:rFonts w:ascii="Arial" w:hAnsi="Arial" w:cs="Arial"/>
          <w:sz w:val="22"/>
          <w:szCs w:val="22"/>
        </w:rPr>
      </w:pPr>
    </w:p>
    <w:p w14:paraId="4FE3008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14:paraId="52973F43" w14:textId="77777777" w:rsidR="00D06331" w:rsidRPr="00AE3149" w:rsidRDefault="00D06331" w:rsidP="009A4153">
      <w:pPr>
        <w:jc w:val="both"/>
        <w:rPr>
          <w:rFonts w:ascii="Arial" w:hAnsi="Arial" w:cs="Arial"/>
          <w:sz w:val="22"/>
          <w:szCs w:val="22"/>
        </w:rPr>
      </w:pPr>
    </w:p>
    <w:p w14:paraId="0F62C47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14:paraId="5B18860A" w14:textId="77777777" w:rsidR="00D06331" w:rsidRPr="00AE3149" w:rsidRDefault="00D06331" w:rsidP="009A4153">
      <w:pPr>
        <w:jc w:val="both"/>
        <w:rPr>
          <w:rFonts w:ascii="Arial" w:hAnsi="Arial" w:cs="Arial"/>
          <w:sz w:val="22"/>
          <w:szCs w:val="22"/>
        </w:rPr>
      </w:pPr>
    </w:p>
    <w:p w14:paraId="56DB01E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14:paraId="2AE5C833" w14:textId="77777777" w:rsidR="00D06331" w:rsidRPr="00AE3149" w:rsidRDefault="00D06331" w:rsidP="009A4153">
      <w:pPr>
        <w:jc w:val="both"/>
        <w:rPr>
          <w:rFonts w:ascii="Arial" w:hAnsi="Arial" w:cs="Arial"/>
          <w:sz w:val="22"/>
          <w:szCs w:val="22"/>
        </w:rPr>
      </w:pPr>
    </w:p>
    <w:p w14:paraId="4C3E23F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14:paraId="06F6B9F6" w14:textId="77777777" w:rsidR="00D06331" w:rsidRPr="00AE3149" w:rsidRDefault="00D06331" w:rsidP="009A4153">
      <w:pPr>
        <w:jc w:val="both"/>
        <w:rPr>
          <w:rFonts w:ascii="Arial" w:hAnsi="Arial" w:cs="Arial"/>
          <w:sz w:val="22"/>
          <w:szCs w:val="22"/>
        </w:rPr>
      </w:pPr>
    </w:p>
    <w:p w14:paraId="4248D62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14:paraId="7F4D64F2" w14:textId="77777777" w:rsidR="00D06331" w:rsidRPr="00AE3149" w:rsidRDefault="00D06331" w:rsidP="009A4153">
      <w:pPr>
        <w:jc w:val="both"/>
        <w:rPr>
          <w:rFonts w:ascii="Arial" w:hAnsi="Arial" w:cs="Arial"/>
          <w:sz w:val="22"/>
          <w:szCs w:val="22"/>
        </w:rPr>
      </w:pPr>
    </w:p>
    <w:p w14:paraId="572687A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14:paraId="7C2E2518" w14:textId="77777777" w:rsidR="00D06331" w:rsidRPr="008B7C64" w:rsidRDefault="00D06331" w:rsidP="009A4153">
      <w:pPr>
        <w:jc w:val="both"/>
        <w:rPr>
          <w:rFonts w:ascii="Arial" w:hAnsi="Arial" w:cs="Arial"/>
          <w:b/>
          <w:sz w:val="22"/>
          <w:szCs w:val="22"/>
        </w:rPr>
      </w:pPr>
    </w:p>
    <w:p w14:paraId="115202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14:paraId="1231219F" w14:textId="77777777" w:rsidR="00D06331" w:rsidRPr="00AE3149" w:rsidRDefault="00D06331" w:rsidP="004D28F6">
      <w:pPr>
        <w:rPr>
          <w:rFonts w:ascii="Arial" w:hAnsi="Arial" w:cs="Arial"/>
          <w:sz w:val="22"/>
          <w:szCs w:val="22"/>
        </w:rPr>
      </w:pPr>
    </w:p>
    <w:p w14:paraId="01E38BF6" w14:textId="77777777" w:rsidR="00D06331" w:rsidRPr="00AE3149" w:rsidRDefault="00D06331" w:rsidP="004D28F6">
      <w:pPr>
        <w:rPr>
          <w:rFonts w:ascii="Arial" w:hAnsi="Arial" w:cs="Arial"/>
          <w:sz w:val="22"/>
          <w:szCs w:val="22"/>
        </w:rPr>
      </w:pPr>
    </w:p>
    <w:p w14:paraId="117CFC84" w14:textId="77777777" w:rsidR="00D06331" w:rsidRPr="00AE3149" w:rsidRDefault="00D06331" w:rsidP="004D28F6">
      <w:pPr>
        <w:pStyle w:val="Ttulo4"/>
      </w:pPr>
      <w:r w:rsidRPr="00AE3149">
        <w:t>TÍTULO DÉCIMO SEGUNDO</w:t>
      </w:r>
    </w:p>
    <w:p w14:paraId="02F00483" w14:textId="77777777" w:rsidR="00D06331" w:rsidRPr="00AE3149" w:rsidRDefault="00D06331" w:rsidP="004D28F6">
      <w:pPr>
        <w:pStyle w:val="Ttulo4"/>
      </w:pPr>
      <w:r w:rsidRPr="00AE3149">
        <w:t>DE LOS CONTRATOS ALEATORIOS</w:t>
      </w:r>
    </w:p>
    <w:p w14:paraId="4CE9D4AE" w14:textId="77777777" w:rsidR="00D06331" w:rsidRPr="00AE3149" w:rsidRDefault="00D06331" w:rsidP="004D28F6">
      <w:pPr>
        <w:tabs>
          <w:tab w:val="left" w:pos="709"/>
        </w:tabs>
        <w:jc w:val="center"/>
        <w:rPr>
          <w:rFonts w:ascii="Arial" w:hAnsi="Arial" w:cs="Arial"/>
          <w:sz w:val="22"/>
          <w:szCs w:val="22"/>
        </w:rPr>
      </w:pPr>
    </w:p>
    <w:p w14:paraId="4190EECE" w14:textId="77777777" w:rsidR="00D06331" w:rsidRPr="00AE3149" w:rsidRDefault="00D06331" w:rsidP="004D28F6">
      <w:pPr>
        <w:pStyle w:val="Ttulo5"/>
      </w:pPr>
      <w:r w:rsidRPr="00AE3149">
        <w:t>CAPÍTULO I</w:t>
      </w:r>
    </w:p>
    <w:p w14:paraId="70262C46" w14:textId="77777777" w:rsidR="00D06331" w:rsidRPr="00AE3149" w:rsidRDefault="00D06331" w:rsidP="004D28F6">
      <w:pPr>
        <w:pStyle w:val="Ttulo5"/>
      </w:pPr>
      <w:r w:rsidRPr="00AE3149">
        <w:t>DEL JUEGO Y DE LA APUESTA</w:t>
      </w:r>
    </w:p>
    <w:p w14:paraId="037D78A9" w14:textId="77777777" w:rsidR="00D06331" w:rsidRPr="00AE3149" w:rsidRDefault="00D06331" w:rsidP="009A4153">
      <w:pPr>
        <w:jc w:val="both"/>
        <w:rPr>
          <w:rFonts w:ascii="Arial" w:hAnsi="Arial" w:cs="Arial"/>
          <w:sz w:val="22"/>
          <w:szCs w:val="22"/>
        </w:rPr>
      </w:pPr>
    </w:p>
    <w:p w14:paraId="7F8AAF5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14:paraId="0676063C" w14:textId="77777777" w:rsidR="00D06331" w:rsidRPr="00AE3149" w:rsidRDefault="00D06331" w:rsidP="009A4153">
      <w:pPr>
        <w:jc w:val="both"/>
        <w:rPr>
          <w:rFonts w:ascii="Arial" w:hAnsi="Arial" w:cs="Arial"/>
          <w:sz w:val="22"/>
          <w:szCs w:val="22"/>
        </w:rPr>
      </w:pPr>
    </w:p>
    <w:p w14:paraId="78D9ED0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14:paraId="5B683A4E" w14:textId="77777777" w:rsidR="00D06331" w:rsidRPr="00AE3149" w:rsidRDefault="00D06331" w:rsidP="009A4153">
      <w:pPr>
        <w:jc w:val="both"/>
        <w:rPr>
          <w:rFonts w:ascii="Arial" w:hAnsi="Arial" w:cs="Arial"/>
          <w:sz w:val="22"/>
          <w:szCs w:val="22"/>
        </w:rPr>
      </w:pPr>
    </w:p>
    <w:p w14:paraId="4891A4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El que paga voluntariamente una deuda procedente del juego prohibido, o sus herederos, tienen derecho de reclamar la devolución del cincuenta por ciento de lo que se pago. El otro cincuenta por ciento no quedará en poder del ganancioso, sino que se entregará a Establecimientos de Beneficencia Pública.</w:t>
      </w:r>
    </w:p>
    <w:p w14:paraId="166EAD05" w14:textId="77777777" w:rsidR="00D06331" w:rsidRPr="00AE3149" w:rsidRDefault="00D06331" w:rsidP="009A4153">
      <w:pPr>
        <w:jc w:val="both"/>
        <w:rPr>
          <w:rFonts w:ascii="Arial" w:hAnsi="Arial" w:cs="Arial"/>
          <w:sz w:val="22"/>
          <w:szCs w:val="22"/>
        </w:rPr>
      </w:pPr>
    </w:p>
    <w:p w14:paraId="2EF0608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14:paraId="56B3C800" w14:textId="77777777" w:rsidR="00D06331" w:rsidRPr="00AE3149" w:rsidRDefault="00D06331" w:rsidP="009A4153">
      <w:pPr>
        <w:jc w:val="both"/>
        <w:rPr>
          <w:rFonts w:ascii="Arial" w:hAnsi="Arial" w:cs="Arial"/>
          <w:sz w:val="22"/>
          <w:szCs w:val="22"/>
        </w:rPr>
      </w:pPr>
    </w:p>
    <w:p w14:paraId="4A0C81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14:paraId="5CC6E7CF" w14:textId="77777777" w:rsidR="00D06331" w:rsidRPr="008B7C64" w:rsidRDefault="00D06331" w:rsidP="009A4153">
      <w:pPr>
        <w:jc w:val="both"/>
        <w:rPr>
          <w:rFonts w:ascii="Arial" w:hAnsi="Arial" w:cs="Arial"/>
          <w:b/>
          <w:sz w:val="22"/>
          <w:szCs w:val="22"/>
        </w:rPr>
      </w:pPr>
    </w:p>
    <w:p w14:paraId="55B7EA8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14:paraId="0BAE3B2E" w14:textId="77777777" w:rsidR="00D06331" w:rsidRPr="00AE3149" w:rsidRDefault="00D06331" w:rsidP="009A4153">
      <w:pPr>
        <w:jc w:val="both"/>
        <w:rPr>
          <w:rFonts w:ascii="Arial" w:hAnsi="Arial" w:cs="Arial"/>
          <w:sz w:val="22"/>
          <w:szCs w:val="22"/>
        </w:rPr>
      </w:pPr>
    </w:p>
    <w:p w14:paraId="3621154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14:paraId="2E39F5CC" w14:textId="77777777" w:rsidR="00D06331" w:rsidRPr="00AE3149" w:rsidRDefault="00D06331" w:rsidP="009A4153">
      <w:pPr>
        <w:jc w:val="both"/>
        <w:rPr>
          <w:rFonts w:ascii="Arial" w:hAnsi="Arial" w:cs="Arial"/>
          <w:sz w:val="22"/>
          <w:szCs w:val="22"/>
        </w:rPr>
      </w:pPr>
    </w:p>
    <w:p w14:paraId="0097650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14:paraId="4B0AC5A8" w14:textId="77777777" w:rsidR="00D06331" w:rsidRPr="00AE3149" w:rsidRDefault="00D06331" w:rsidP="009A4153">
      <w:pPr>
        <w:jc w:val="both"/>
        <w:rPr>
          <w:rFonts w:ascii="Arial" w:hAnsi="Arial" w:cs="Arial"/>
          <w:sz w:val="22"/>
          <w:szCs w:val="22"/>
        </w:rPr>
      </w:pPr>
    </w:p>
    <w:p w14:paraId="774DA64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2650</w:t>
      </w:r>
      <w:r w:rsidR="00236E29">
        <w:rPr>
          <w:rFonts w:ascii="Arial" w:hAnsi="Arial" w:cs="Arial"/>
          <w:b/>
          <w:sz w:val="22"/>
          <w:szCs w:val="22"/>
        </w:rPr>
        <w:t xml:space="preserve">. </w:t>
      </w:r>
      <w:r w:rsidRPr="00AE3149">
        <w:rPr>
          <w:rFonts w:ascii="Arial" w:hAnsi="Arial" w:cs="Arial"/>
          <w:sz w:val="22"/>
          <w:szCs w:val="22"/>
        </w:rPr>
        <w:t>Cuando las personas se sirvieren del medio de la suerte, no como apuesta o juego, sino para dividir cosas comunes o terminar cuestiones producirá, en el primer caso, los efectos de una particpación legítima, y en el segundo, los de una transacción.</w:t>
      </w:r>
    </w:p>
    <w:p w14:paraId="78F00A50" w14:textId="77777777" w:rsidR="00D06331" w:rsidRPr="00AE3149" w:rsidRDefault="00D06331" w:rsidP="009A4153">
      <w:pPr>
        <w:jc w:val="both"/>
        <w:rPr>
          <w:rFonts w:ascii="Arial" w:hAnsi="Arial" w:cs="Arial"/>
          <w:sz w:val="22"/>
          <w:szCs w:val="22"/>
        </w:rPr>
      </w:pPr>
    </w:p>
    <w:p w14:paraId="2BC8A54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2651</w:t>
      </w:r>
      <w:r w:rsidR="00236E29">
        <w:rPr>
          <w:rFonts w:ascii="Arial" w:hAnsi="Arial" w:cs="Arial"/>
          <w:b/>
          <w:sz w:val="22"/>
          <w:szCs w:val="22"/>
        </w:rPr>
        <w:t xml:space="preserve">. </w:t>
      </w:r>
      <w:r w:rsidRPr="00AE3149">
        <w:rPr>
          <w:rFonts w:ascii="Arial" w:hAnsi="Arial" w:cs="Arial"/>
          <w:sz w:val="22"/>
          <w:szCs w:val="22"/>
        </w:rPr>
        <w:t>Las loterías o rifas, cuando se permitan, será (sic) regidas las primeras, por las leyes especiales que las autorice, y las segundas por los reglamentos de policía.</w:t>
      </w:r>
    </w:p>
    <w:p w14:paraId="4B78BB1A" w14:textId="77777777" w:rsidR="00CD2D07" w:rsidRPr="00AE3149" w:rsidRDefault="00CD2D07" w:rsidP="004D28F6">
      <w:pPr>
        <w:tabs>
          <w:tab w:val="left" w:pos="709"/>
        </w:tabs>
        <w:rPr>
          <w:rFonts w:ascii="Arial" w:hAnsi="Arial" w:cs="Arial"/>
          <w:sz w:val="22"/>
          <w:szCs w:val="22"/>
        </w:rPr>
      </w:pPr>
    </w:p>
    <w:p w14:paraId="71AEC463" w14:textId="77777777" w:rsidR="00CD2D07" w:rsidRPr="00AE3149" w:rsidRDefault="00CD2D07" w:rsidP="004D28F6"/>
    <w:p w14:paraId="58B0F20A" w14:textId="77777777" w:rsidR="00D06331" w:rsidRPr="00AE3149" w:rsidRDefault="00D06331" w:rsidP="004D28F6">
      <w:pPr>
        <w:pStyle w:val="Ttulo5"/>
      </w:pPr>
      <w:r w:rsidRPr="00AE3149">
        <w:t>CAPÍTULO II</w:t>
      </w:r>
    </w:p>
    <w:p w14:paraId="17424F03" w14:textId="77777777" w:rsidR="00D06331" w:rsidRPr="00AE3149" w:rsidRDefault="00D06331" w:rsidP="004D28F6">
      <w:pPr>
        <w:pStyle w:val="Ttulo5"/>
      </w:pPr>
      <w:r w:rsidRPr="00AE3149">
        <w:t>DE LA RENTA VITALICIA</w:t>
      </w:r>
    </w:p>
    <w:p w14:paraId="65DDF6B6" w14:textId="77777777" w:rsidR="00D06331" w:rsidRPr="00AE3149" w:rsidRDefault="00D06331" w:rsidP="004D28F6">
      <w:pPr>
        <w:rPr>
          <w:rFonts w:ascii="Arial" w:hAnsi="Arial" w:cs="Arial"/>
          <w:sz w:val="22"/>
          <w:szCs w:val="22"/>
        </w:rPr>
      </w:pPr>
    </w:p>
    <w:p w14:paraId="0F4E8F0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14:paraId="53D25430" w14:textId="77777777" w:rsidR="00D06331" w:rsidRPr="00AE3149" w:rsidRDefault="00D06331" w:rsidP="009A4153">
      <w:pPr>
        <w:jc w:val="both"/>
        <w:rPr>
          <w:rFonts w:ascii="Arial" w:hAnsi="Arial" w:cs="Arial"/>
          <w:sz w:val="22"/>
          <w:szCs w:val="22"/>
        </w:rPr>
      </w:pPr>
    </w:p>
    <w:p w14:paraId="46F4A24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14:paraId="3203879E" w14:textId="77777777" w:rsidR="00D06331" w:rsidRPr="00AE3149" w:rsidRDefault="00D06331" w:rsidP="009A4153">
      <w:pPr>
        <w:jc w:val="both"/>
        <w:rPr>
          <w:rFonts w:ascii="Arial" w:hAnsi="Arial" w:cs="Arial"/>
          <w:sz w:val="22"/>
          <w:szCs w:val="22"/>
        </w:rPr>
      </w:pPr>
    </w:p>
    <w:p w14:paraId="4C7686D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14:paraId="7A20137C" w14:textId="77777777" w:rsidR="00D06331" w:rsidRPr="00AE3149" w:rsidRDefault="00D06331" w:rsidP="009A4153">
      <w:pPr>
        <w:jc w:val="both"/>
        <w:rPr>
          <w:rFonts w:ascii="Arial" w:hAnsi="Arial" w:cs="Arial"/>
          <w:sz w:val="22"/>
          <w:szCs w:val="22"/>
        </w:rPr>
      </w:pPr>
    </w:p>
    <w:p w14:paraId="3B98886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14:paraId="65B5200B" w14:textId="77777777" w:rsidR="00D06331" w:rsidRPr="008B7C64" w:rsidRDefault="00D06331" w:rsidP="009A4153">
      <w:pPr>
        <w:jc w:val="both"/>
        <w:rPr>
          <w:rFonts w:ascii="Arial" w:hAnsi="Arial" w:cs="Arial"/>
          <w:b/>
          <w:sz w:val="22"/>
          <w:szCs w:val="22"/>
        </w:rPr>
      </w:pPr>
    </w:p>
    <w:p w14:paraId="709B3D4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14:paraId="0E8AD398" w14:textId="77777777" w:rsidR="00D06331" w:rsidRPr="00AE3149" w:rsidRDefault="00D06331" w:rsidP="009A4153">
      <w:pPr>
        <w:jc w:val="both"/>
        <w:rPr>
          <w:rFonts w:ascii="Arial" w:hAnsi="Arial" w:cs="Arial"/>
          <w:sz w:val="22"/>
          <w:szCs w:val="22"/>
        </w:rPr>
      </w:pPr>
    </w:p>
    <w:p w14:paraId="7EE419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14:paraId="0FA00A57" w14:textId="77777777" w:rsidR="00D06331" w:rsidRPr="00AE3149" w:rsidRDefault="00D06331" w:rsidP="009A4153">
      <w:pPr>
        <w:jc w:val="both"/>
        <w:rPr>
          <w:rFonts w:ascii="Arial" w:hAnsi="Arial" w:cs="Arial"/>
          <w:sz w:val="22"/>
          <w:szCs w:val="22"/>
        </w:rPr>
      </w:pPr>
    </w:p>
    <w:p w14:paraId="09B9707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14:paraId="2A1C5C4C" w14:textId="77777777" w:rsidR="00CD2D07" w:rsidRPr="00AE3149" w:rsidRDefault="00CD2D07" w:rsidP="009A4153">
      <w:pPr>
        <w:jc w:val="both"/>
        <w:rPr>
          <w:rFonts w:ascii="Arial" w:hAnsi="Arial" w:cs="Arial"/>
          <w:sz w:val="22"/>
          <w:szCs w:val="22"/>
        </w:rPr>
      </w:pPr>
    </w:p>
    <w:p w14:paraId="1D0DAC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14:paraId="308C2E0E" w14:textId="77777777" w:rsidR="00D06331" w:rsidRPr="00AE3149" w:rsidRDefault="00D06331" w:rsidP="009A4153">
      <w:pPr>
        <w:jc w:val="both"/>
        <w:rPr>
          <w:rFonts w:ascii="Arial" w:hAnsi="Arial" w:cs="Arial"/>
          <w:sz w:val="22"/>
          <w:szCs w:val="22"/>
        </w:rPr>
      </w:pPr>
    </w:p>
    <w:p w14:paraId="0CCF8F7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paar (sic) </w:t>
      </w:r>
      <w:r w:rsidR="00164673" w:rsidRPr="00AE3149">
        <w:rPr>
          <w:rFonts w:ascii="Arial" w:hAnsi="Arial" w:cs="Arial"/>
          <w:sz w:val="22"/>
          <w:szCs w:val="22"/>
        </w:rPr>
        <w:t>constituir</w:t>
      </w:r>
      <w:r w:rsidRPr="00AE3149">
        <w:rPr>
          <w:rFonts w:ascii="Arial" w:hAnsi="Arial" w:cs="Arial"/>
          <w:sz w:val="22"/>
          <w:szCs w:val="22"/>
        </w:rPr>
        <w:t xml:space="preserve"> la renta.</w:t>
      </w:r>
    </w:p>
    <w:p w14:paraId="11BF09BE" w14:textId="77777777" w:rsidR="00D06331" w:rsidRPr="00AE3149" w:rsidRDefault="00D06331" w:rsidP="009A4153">
      <w:pPr>
        <w:jc w:val="both"/>
        <w:rPr>
          <w:rFonts w:ascii="Arial" w:hAnsi="Arial" w:cs="Arial"/>
          <w:sz w:val="22"/>
          <w:szCs w:val="22"/>
        </w:rPr>
      </w:pPr>
    </w:p>
    <w:p w14:paraId="68E5852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14:paraId="48312B4A" w14:textId="77777777" w:rsidR="00D06331" w:rsidRPr="00AE3149" w:rsidRDefault="00D06331" w:rsidP="009A4153">
      <w:pPr>
        <w:jc w:val="both"/>
        <w:rPr>
          <w:rFonts w:ascii="Arial" w:hAnsi="Arial" w:cs="Arial"/>
          <w:sz w:val="22"/>
          <w:szCs w:val="22"/>
        </w:rPr>
      </w:pPr>
    </w:p>
    <w:p w14:paraId="215689B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2662</w:t>
      </w:r>
      <w:r w:rsidR="00236E29">
        <w:rPr>
          <w:rFonts w:ascii="Arial" w:hAnsi="Arial" w:cs="Arial"/>
          <w:b/>
          <w:sz w:val="22"/>
          <w:szCs w:val="22"/>
        </w:rPr>
        <w:t xml:space="preserve">. </w:t>
      </w:r>
      <w:r w:rsidRPr="00AE3149">
        <w:rPr>
          <w:rFonts w:ascii="Arial" w:hAnsi="Arial" w:cs="Arial"/>
          <w:sz w:val="22"/>
          <w:szCs w:val="22"/>
        </w:rPr>
        <w:t>La renta correspondiente al año en que muere el que la disfruta, se pagará en proporción a los días que éste vivió; pero si debie (sic) pagarse por plazos anticipados, se pagará el importe total del plazo que durante la vida del rentista se hubiere comenzado a cumplir.</w:t>
      </w:r>
    </w:p>
    <w:p w14:paraId="0FEE883A" w14:textId="77777777" w:rsidR="00D06331" w:rsidRPr="00AE3149" w:rsidRDefault="00D06331" w:rsidP="009A4153">
      <w:pPr>
        <w:jc w:val="both"/>
        <w:rPr>
          <w:rFonts w:ascii="Arial" w:hAnsi="Arial" w:cs="Arial"/>
          <w:sz w:val="22"/>
          <w:szCs w:val="22"/>
        </w:rPr>
      </w:pPr>
    </w:p>
    <w:p w14:paraId="4CECE2E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14:paraId="36C881FE" w14:textId="77777777" w:rsidR="00D06331" w:rsidRPr="00AE3149" w:rsidRDefault="00D06331" w:rsidP="009A4153">
      <w:pPr>
        <w:jc w:val="both"/>
        <w:rPr>
          <w:rFonts w:ascii="Arial" w:hAnsi="Arial" w:cs="Arial"/>
          <w:sz w:val="22"/>
          <w:szCs w:val="22"/>
        </w:rPr>
      </w:pPr>
    </w:p>
    <w:p w14:paraId="452FC63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14:paraId="54D3F6C2" w14:textId="77777777" w:rsidR="00D06331" w:rsidRPr="00AE3149" w:rsidRDefault="00D06331" w:rsidP="009A4153">
      <w:pPr>
        <w:jc w:val="both"/>
        <w:rPr>
          <w:rFonts w:ascii="Arial" w:hAnsi="Arial" w:cs="Arial"/>
          <w:sz w:val="22"/>
          <w:szCs w:val="22"/>
        </w:rPr>
      </w:pPr>
    </w:p>
    <w:p w14:paraId="62AE54F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14:paraId="54FE04BB" w14:textId="77777777" w:rsidR="00D06331" w:rsidRPr="00AE3149" w:rsidRDefault="00D06331" w:rsidP="009A4153">
      <w:pPr>
        <w:jc w:val="both"/>
        <w:rPr>
          <w:rFonts w:ascii="Arial" w:hAnsi="Arial" w:cs="Arial"/>
          <w:sz w:val="22"/>
          <w:szCs w:val="22"/>
        </w:rPr>
      </w:pPr>
    </w:p>
    <w:p w14:paraId="30086FF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14:paraId="4EBB73F9" w14:textId="77777777" w:rsidR="00CD2D07" w:rsidRPr="00AE3149" w:rsidRDefault="00CD2D07" w:rsidP="009A4153">
      <w:pPr>
        <w:jc w:val="both"/>
        <w:rPr>
          <w:rFonts w:ascii="Arial" w:hAnsi="Arial" w:cs="Arial"/>
          <w:sz w:val="22"/>
          <w:szCs w:val="22"/>
        </w:rPr>
      </w:pPr>
    </w:p>
    <w:p w14:paraId="085D083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14:paraId="74115AB4" w14:textId="77777777" w:rsidR="00D06331" w:rsidRPr="00AE3149" w:rsidRDefault="00D06331" w:rsidP="009A4153">
      <w:pPr>
        <w:jc w:val="both"/>
        <w:rPr>
          <w:rFonts w:ascii="Arial" w:hAnsi="Arial" w:cs="Arial"/>
          <w:sz w:val="22"/>
          <w:szCs w:val="22"/>
        </w:rPr>
      </w:pPr>
    </w:p>
    <w:p w14:paraId="58D1B01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14:paraId="7F5D3034" w14:textId="77777777" w:rsidR="00D06331" w:rsidRPr="00AE3149" w:rsidRDefault="00D06331" w:rsidP="009A4153">
      <w:pPr>
        <w:jc w:val="both"/>
        <w:rPr>
          <w:rFonts w:ascii="Arial" w:hAnsi="Arial" w:cs="Arial"/>
          <w:sz w:val="22"/>
          <w:szCs w:val="22"/>
        </w:rPr>
      </w:pPr>
    </w:p>
    <w:p w14:paraId="350F308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14:paraId="22C58BC7" w14:textId="77777777" w:rsidR="00D06331" w:rsidRPr="00AE3149" w:rsidRDefault="00D06331" w:rsidP="004D28F6">
      <w:pPr>
        <w:rPr>
          <w:rFonts w:ascii="Arial" w:hAnsi="Arial" w:cs="Arial"/>
          <w:sz w:val="22"/>
          <w:szCs w:val="22"/>
        </w:rPr>
      </w:pPr>
    </w:p>
    <w:p w14:paraId="0F9017E1" w14:textId="77777777" w:rsidR="00D06331" w:rsidRPr="00AE3149" w:rsidRDefault="00D06331" w:rsidP="004D28F6">
      <w:pPr>
        <w:rPr>
          <w:rFonts w:ascii="Arial" w:hAnsi="Arial" w:cs="Arial"/>
          <w:sz w:val="22"/>
          <w:szCs w:val="22"/>
        </w:rPr>
      </w:pPr>
    </w:p>
    <w:p w14:paraId="25F0CA43" w14:textId="77777777" w:rsidR="00D06331" w:rsidRPr="00AE3149" w:rsidRDefault="00D06331" w:rsidP="004D28F6">
      <w:pPr>
        <w:pStyle w:val="Ttulo5"/>
      </w:pPr>
      <w:r w:rsidRPr="00AE3149">
        <w:t>CAPÍTULO III</w:t>
      </w:r>
    </w:p>
    <w:p w14:paraId="218C36AC" w14:textId="77777777" w:rsidR="00D06331" w:rsidRPr="00AE3149" w:rsidRDefault="00D06331" w:rsidP="004D28F6">
      <w:pPr>
        <w:pStyle w:val="Ttulo5"/>
      </w:pPr>
      <w:r w:rsidRPr="00AE3149">
        <w:t>DE LA COMPRA DE ESPERANZA</w:t>
      </w:r>
    </w:p>
    <w:p w14:paraId="1B1A1F28" w14:textId="77777777" w:rsidR="00D06331" w:rsidRPr="00AE3149" w:rsidRDefault="00D06331" w:rsidP="004D28F6">
      <w:pPr>
        <w:rPr>
          <w:rFonts w:ascii="Arial" w:hAnsi="Arial" w:cs="Arial"/>
          <w:sz w:val="22"/>
          <w:szCs w:val="22"/>
        </w:rPr>
      </w:pPr>
    </w:p>
    <w:p w14:paraId="5429FD9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14:paraId="69F3B086" w14:textId="77777777" w:rsidR="00D06331" w:rsidRPr="00AE3149" w:rsidRDefault="00D06331" w:rsidP="009A4153">
      <w:pPr>
        <w:jc w:val="both"/>
        <w:rPr>
          <w:rFonts w:ascii="Arial" w:hAnsi="Arial" w:cs="Arial"/>
          <w:sz w:val="22"/>
          <w:szCs w:val="22"/>
        </w:rPr>
      </w:pPr>
    </w:p>
    <w:p w14:paraId="44C7F6D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vendedor tiene derecho al precio aunque no lleguen a existir los frutos o productos comprados;</w:t>
      </w:r>
    </w:p>
    <w:p w14:paraId="46569BF5" w14:textId="77777777" w:rsidR="00D06331" w:rsidRPr="00AE3149" w:rsidRDefault="00D06331" w:rsidP="009A4153">
      <w:pPr>
        <w:jc w:val="both"/>
        <w:rPr>
          <w:rFonts w:ascii="Arial" w:hAnsi="Arial" w:cs="Arial"/>
          <w:sz w:val="22"/>
          <w:szCs w:val="22"/>
        </w:rPr>
      </w:pPr>
    </w:p>
    <w:p w14:paraId="03A9E2C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14:paraId="276D4E19" w14:textId="77777777" w:rsidR="00D06331" w:rsidRPr="00AE3149" w:rsidRDefault="00D06331" w:rsidP="009A4153">
      <w:pPr>
        <w:jc w:val="both"/>
        <w:rPr>
          <w:rFonts w:ascii="Arial" w:hAnsi="Arial" w:cs="Arial"/>
          <w:sz w:val="22"/>
          <w:szCs w:val="22"/>
        </w:rPr>
      </w:pPr>
    </w:p>
    <w:p w14:paraId="2759E735" w14:textId="77777777" w:rsidR="00164673" w:rsidRPr="00AE3149" w:rsidRDefault="00164673" w:rsidP="004D28F6">
      <w:pPr>
        <w:rPr>
          <w:rFonts w:ascii="Arial" w:hAnsi="Arial" w:cs="Arial"/>
          <w:sz w:val="22"/>
          <w:szCs w:val="22"/>
        </w:rPr>
      </w:pPr>
    </w:p>
    <w:p w14:paraId="3F0792BA" w14:textId="77777777" w:rsidR="00D06331" w:rsidRPr="00AE3149" w:rsidRDefault="00D06331" w:rsidP="004D28F6">
      <w:pPr>
        <w:pStyle w:val="Ttulo4"/>
      </w:pPr>
      <w:r w:rsidRPr="00AE3149">
        <w:t>TÍTULO DECIMOTERCIO</w:t>
      </w:r>
    </w:p>
    <w:p w14:paraId="2094C56F" w14:textId="77777777" w:rsidR="00D06331" w:rsidRPr="00AE3149" w:rsidRDefault="00D06331" w:rsidP="004D28F6">
      <w:pPr>
        <w:pStyle w:val="Ttulo4"/>
      </w:pPr>
      <w:r w:rsidRPr="00AE3149">
        <w:t>DE LA FIANZA</w:t>
      </w:r>
    </w:p>
    <w:p w14:paraId="06670154" w14:textId="77777777" w:rsidR="00D06331" w:rsidRPr="00AE3149" w:rsidRDefault="00D06331" w:rsidP="004D28F6">
      <w:pPr>
        <w:jc w:val="center"/>
        <w:rPr>
          <w:rFonts w:ascii="Arial" w:hAnsi="Arial" w:cs="Arial"/>
          <w:sz w:val="22"/>
          <w:szCs w:val="22"/>
        </w:rPr>
      </w:pPr>
    </w:p>
    <w:p w14:paraId="38AAAA5D" w14:textId="77777777" w:rsidR="00D06331" w:rsidRPr="00AE3149" w:rsidRDefault="00D06331" w:rsidP="004D28F6">
      <w:pPr>
        <w:pStyle w:val="Ttulo5"/>
      </w:pPr>
      <w:r w:rsidRPr="00AE3149">
        <w:t>CAPÍTULO I</w:t>
      </w:r>
    </w:p>
    <w:p w14:paraId="06568A21" w14:textId="77777777" w:rsidR="00D06331" w:rsidRPr="00AE3149" w:rsidRDefault="00D06331" w:rsidP="004D28F6">
      <w:pPr>
        <w:pStyle w:val="Ttulo5"/>
      </w:pPr>
      <w:r w:rsidRPr="00AE3149">
        <w:t>DE LA FIANZA EN GENERAL</w:t>
      </w:r>
    </w:p>
    <w:p w14:paraId="40FDCD62" w14:textId="77777777" w:rsidR="00D06331" w:rsidRPr="00AE3149" w:rsidRDefault="00D06331" w:rsidP="009A4153">
      <w:pPr>
        <w:jc w:val="both"/>
        <w:rPr>
          <w:rFonts w:ascii="Arial" w:hAnsi="Arial" w:cs="Arial"/>
          <w:sz w:val="22"/>
          <w:szCs w:val="22"/>
        </w:rPr>
      </w:pPr>
    </w:p>
    <w:p w14:paraId="63BD07A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14:paraId="65DCB1AB" w14:textId="77777777" w:rsidR="00D06331" w:rsidRPr="008B7C64" w:rsidRDefault="00D06331" w:rsidP="009A4153">
      <w:pPr>
        <w:jc w:val="both"/>
        <w:rPr>
          <w:rFonts w:ascii="Arial" w:hAnsi="Arial" w:cs="Arial"/>
          <w:b/>
          <w:sz w:val="22"/>
          <w:szCs w:val="22"/>
        </w:rPr>
      </w:pPr>
    </w:p>
    <w:p w14:paraId="5E98D8F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14:paraId="28C77E01" w14:textId="77777777" w:rsidR="00D06331" w:rsidRPr="00AE3149" w:rsidRDefault="00D06331" w:rsidP="009A4153">
      <w:pPr>
        <w:jc w:val="both"/>
        <w:rPr>
          <w:rFonts w:ascii="Arial" w:hAnsi="Arial" w:cs="Arial"/>
          <w:sz w:val="22"/>
          <w:szCs w:val="22"/>
        </w:rPr>
      </w:pPr>
    </w:p>
    <w:p w14:paraId="0839A7C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14:paraId="26E67F12" w14:textId="77777777" w:rsidR="00D06331" w:rsidRPr="00AE3149" w:rsidRDefault="00D06331" w:rsidP="009A4153">
      <w:pPr>
        <w:jc w:val="both"/>
        <w:rPr>
          <w:rFonts w:ascii="Arial" w:hAnsi="Arial" w:cs="Arial"/>
          <w:sz w:val="22"/>
          <w:szCs w:val="22"/>
        </w:rPr>
      </w:pPr>
    </w:p>
    <w:p w14:paraId="73A5A01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14:paraId="33FB884B" w14:textId="77777777" w:rsidR="00D06331" w:rsidRPr="00AE3149" w:rsidRDefault="00D06331" w:rsidP="009A4153">
      <w:pPr>
        <w:jc w:val="both"/>
        <w:rPr>
          <w:rFonts w:ascii="Arial" w:hAnsi="Arial" w:cs="Arial"/>
          <w:sz w:val="22"/>
          <w:szCs w:val="22"/>
        </w:rPr>
      </w:pPr>
    </w:p>
    <w:p w14:paraId="53A87B7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Puede no obstante, recaer sobre una obligación cuya nulidad pueda ser reclamada a virtud de una excepción puramente personal del obligado.</w:t>
      </w:r>
    </w:p>
    <w:p w14:paraId="019646E0" w14:textId="77777777" w:rsidR="00D06331" w:rsidRPr="00AE3149" w:rsidRDefault="00D06331" w:rsidP="009A4153">
      <w:pPr>
        <w:jc w:val="both"/>
        <w:rPr>
          <w:rFonts w:ascii="Arial" w:hAnsi="Arial" w:cs="Arial"/>
          <w:sz w:val="22"/>
          <w:szCs w:val="22"/>
        </w:rPr>
      </w:pPr>
    </w:p>
    <w:p w14:paraId="7D29B86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14:paraId="4493DD4C" w14:textId="77777777" w:rsidR="00D06331" w:rsidRPr="00AE3149" w:rsidRDefault="00D06331" w:rsidP="009A4153">
      <w:pPr>
        <w:jc w:val="both"/>
        <w:rPr>
          <w:rFonts w:ascii="Arial" w:hAnsi="Arial" w:cs="Arial"/>
          <w:sz w:val="22"/>
          <w:szCs w:val="22"/>
        </w:rPr>
      </w:pPr>
    </w:p>
    <w:p w14:paraId="779D937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14:paraId="732FE4F2" w14:textId="77777777" w:rsidR="00D06331" w:rsidRPr="00AE3149" w:rsidRDefault="00D06331" w:rsidP="009A4153">
      <w:pPr>
        <w:jc w:val="both"/>
        <w:rPr>
          <w:rFonts w:ascii="Arial" w:hAnsi="Arial" w:cs="Arial"/>
          <w:sz w:val="22"/>
          <w:szCs w:val="22"/>
        </w:rPr>
      </w:pPr>
    </w:p>
    <w:p w14:paraId="0F6EFD2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14:paraId="2FF23734" w14:textId="77777777" w:rsidR="00D06331" w:rsidRPr="00AE3149" w:rsidRDefault="00D06331" w:rsidP="009A4153">
      <w:pPr>
        <w:jc w:val="both"/>
        <w:rPr>
          <w:rFonts w:ascii="Arial" w:hAnsi="Arial" w:cs="Arial"/>
          <w:sz w:val="22"/>
          <w:szCs w:val="22"/>
        </w:rPr>
      </w:pPr>
    </w:p>
    <w:p w14:paraId="7A3C99A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14:paraId="01DFC516" w14:textId="77777777" w:rsidR="00D06331" w:rsidRPr="00AE3149" w:rsidRDefault="00D06331" w:rsidP="009A4153">
      <w:pPr>
        <w:jc w:val="both"/>
        <w:rPr>
          <w:rFonts w:ascii="Arial" w:hAnsi="Arial" w:cs="Arial"/>
          <w:sz w:val="22"/>
          <w:szCs w:val="22"/>
        </w:rPr>
      </w:pPr>
    </w:p>
    <w:p w14:paraId="009884A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14:paraId="7624F1B3" w14:textId="77777777" w:rsidR="00D06331" w:rsidRPr="00AE3149" w:rsidRDefault="00D06331" w:rsidP="009A4153">
      <w:pPr>
        <w:jc w:val="both"/>
        <w:rPr>
          <w:rFonts w:ascii="Arial" w:hAnsi="Arial" w:cs="Arial"/>
          <w:sz w:val="22"/>
          <w:szCs w:val="22"/>
        </w:rPr>
      </w:pPr>
    </w:p>
    <w:p w14:paraId="02594F5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14:paraId="37468CCF" w14:textId="77777777" w:rsidR="00D06331" w:rsidRPr="00AE3149" w:rsidRDefault="00D06331" w:rsidP="009A4153">
      <w:pPr>
        <w:jc w:val="both"/>
        <w:rPr>
          <w:rFonts w:ascii="Arial" w:hAnsi="Arial" w:cs="Arial"/>
          <w:sz w:val="22"/>
          <w:szCs w:val="22"/>
        </w:rPr>
      </w:pPr>
    </w:p>
    <w:p w14:paraId="2894BB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aún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14:paraId="6CF7F5E2" w14:textId="77777777" w:rsidR="00D06331" w:rsidRPr="00AE3149" w:rsidRDefault="00D06331" w:rsidP="009A4153">
      <w:pPr>
        <w:jc w:val="both"/>
        <w:rPr>
          <w:rFonts w:ascii="Arial" w:hAnsi="Arial" w:cs="Arial"/>
          <w:sz w:val="22"/>
          <w:szCs w:val="22"/>
        </w:rPr>
      </w:pPr>
    </w:p>
    <w:p w14:paraId="7FA0CED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14:paraId="572B2189" w14:textId="77777777" w:rsidR="00D06331" w:rsidRPr="00AE3149" w:rsidRDefault="00D06331" w:rsidP="009A4153">
      <w:pPr>
        <w:jc w:val="both"/>
        <w:rPr>
          <w:rFonts w:ascii="Arial" w:hAnsi="Arial" w:cs="Arial"/>
          <w:sz w:val="22"/>
          <w:szCs w:val="22"/>
        </w:rPr>
      </w:pPr>
    </w:p>
    <w:p w14:paraId="2CB2571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2683</w:t>
      </w:r>
      <w:r w:rsidR="00236E29">
        <w:rPr>
          <w:rFonts w:ascii="Arial" w:hAnsi="Arial" w:cs="Arial"/>
          <w:b/>
          <w:sz w:val="22"/>
          <w:szCs w:val="22"/>
        </w:rPr>
        <w:t xml:space="preserve">. </w:t>
      </w:r>
      <w:r w:rsidRPr="00AE3149">
        <w:rPr>
          <w:rFonts w:ascii="Arial" w:hAnsi="Arial" w:cs="Arial"/>
          <w:sz w:val="22"/>
          <w:szCs w:val="22"/>
        </w:rPr>
        <w:t>El que debiendo dar o reemplazar el fiador no lo presenta dentro del término que el juez le señale a petición de parte legítima, queda obligado al pago inmediato de la deuda aunque no se haya vencido el plazo de ésta.</w:t>
      </w:r>
    </w:p>
    <w:p w14:paraId="50C4E547" w14:textId="77777777" w:rsidR="00D06331" w:rsidRPr="00AE3149" w:rsidRDefault="00D06331" w:rsidP="009A4153">
      <w:pPr>
        <w:jc w:val="both"/>
        <w:rPr>
          <w:rFonts w:ascii="Arial" w:hAnsi="Arial" w:cs="Arial"/>
          <w:sz w:val="22"/>
          <w:szCs w:val="22"/>
        </w:rPr>
      </w:pPr>
    </w:p>
    <w:p w14:paraId="2C9CA44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14:paraId="1057A060" w14:textId="77777777" w:rsidR="00D06331" w:rsidRPr="00AE3149" w:rsidRDefault="00D06331" w:rsidP="009A4153">
      <w:pPr>
        <w:jc w:val="both"/>
        <w:rPr>
          <w:rFonts w:ascii="Arial" w:hAnsi="Arial" w:cs="Arial"/>
          <w:sz w:val="22"/>
          <w:szCs w:val="22"/>
        </w:rPr>
      </w:pPr>
    </w:p>
    <w:p w14:paraId="0CB02F2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14:paraId="5E0DF8C8" w14:textId="77777777" w:rsidR="00D06331" w:rsidRPr="00AE3149" w:rsidRDefault="00D06331" w:rsidP="009A4153">
      <w:pPr>
        <w:jc w:val="both"/>
        <w:rPr>
          <w:rFonts w:ascii="Arial" w:hAnsi="Arial" w:cs="Arial"/>
          <w:sz w:val="22"/>
          <w:szCs w:val="22"/>
        </w:rPr>
      </w:pPr>
    </w:p>
    <w:p w14:paraId="590DF60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14:paraId="07A487E5" w14:textId="77777777" w:rsidR="00D06331" w:rsidRPr="008B7C64" w:rsidRDefault="00D06331" w:rsidP="009A4153">
      <w:pPr>
        <w:jc w:val="both"/>
        <w:rPr>
          <w:rFonts w:ascii="Arial" w:hAnsi="Arial" w:cs="Arial"/>
          <w:b/>
          <w:sz w:val="22"/>
          <w:szCs w:val="22"/>
        </w:rPr>
      </w:pPr>
    </w:p>
    <w:p w14:paraId="4DFE20C0" w14:textId="77777777"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14:paraId="293B474F" w14:textId="77777777" w:rsidR="00CD2D07" w:rsidRPr="00AE3149" w:rsidRDefault="00CD2D07" w:rsidP="009A4153">
      <w:pPr>
        <w:jc w:val="both"/>
        <w:rPr>
          <w:rFonts w:ascii="Arial" w:hAnsi="Arial" w:cs="Arial"/>
          <w:sz w:val="22"/>
          <w:szCs w:val="22"/>
        </w:rPr>
      </w:pPr>
    </w:p>
    <w:p w14:paraId="622B683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No tendrá lugar la responsabilidad del artículo anterior, si el que dió la carta probase que no fue su recomendación la que condujo a tratar con su recomendado.</w:t>
      </w:r>
    </w:p>
    <w:p w14:paraId="3649902C" w14:textId="77777777" w:rsidR="00D06331" w:rsidRPr="00AE3149" w:rsidRDefault="00D06331" w:rsidP="009A4153">
      <w:pPr>
        <w:jc w:val="both"/>
        <w:rPr>
          <w:rFonts w:ascii="Arial" w:hAnsi="Arial" w:cs="Arial"/>
          <w:sz w:val="22"/>
          <w:szCs w:val="22"/>
        </w:rPr>
      </w:pPr>
    </w:p>
    <w:p w14:paraId="3F2CB66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14:paraId="315FA0FC" w14:textId="77777777" w:rsidR="00D06331" w:rsidRPr="00AE3149" w:rsidRDefault="00D06331" w:rsidP="004D28F6">
      <w:pPr>
        <w:rPr>
          <w:rFonts w:ascii="Arial" w:hAnsi="Arial" w:cs="Arial"/>
          <w:sz w:val="22"/>
          <w:szCs w:val="22"/>
        </w:rPr>
      </w:pPr>
    </w:p>
    <w:p w14:paraId="3CAFA329" w14:textId="77777777" w:rsidR="00D06331" w:rsidRPr="00AE3149" w:rsidRDefault="00D06331" w:rsidP="004D28F6">
      <w:pPr>
        <w:rPr>
          <w:rFonts w:ascii="Arial" w:hAnsi="Arial" w:cs="Arial"/>
          <w:sz w:val="22"/>
          <w:szCs w:val="22"/>
        </w:rPr>
      </w:pPr>
    </w:p>
    <w:p w14:paraId="39133DE7" w14:textId="77777777" w:rsidR="00D06331" w:rsidRPr="00AE3149" w:rsidRDefault="00D06331" w:rsidP="004D28F6">
      <w:pPr>
        <w:pStyle w:val="Ttulo5"/>
      </w:pPr>
      <w:r w:rsidRPr="00AE3149">
        <w:t>CAPÍTULO II</w:t>
      </w:r>
    </w:p>
    <w:p w14:paraId="323A90E0" w14:textId="77777777" w:rsidR="00D06331" w:rsidRPr="00AE3149" w:rsidRDefault="00D06331" w:rsidP="004D28F6">
      <w:pPr>
        <w:pStyle w:val="Ttulo5"/>
      </w:pPr>
      <w:r w:rsidRPr="00AE3149">
        <w:t>DE LOS EFECTOS DE LA FIANZA ENTRE EL FIADOR Y EL ACREEDOR</w:t>
      </w:r>
    </w:p>
    <w:p w14:paraId="0BD49F92" w14:textId="77777777" w:rsidR="00D06331" w:rsidRPr="00AE3149" w:rsidRDefault="00D06331" w:rsidP="004D28F6">
      <w:pPr>
        <w:rPr>
          <w:rFonts w:ascii="Arial" w:hAnsi="Arial" w:cs="Arial"/>
          <w:sz w:val="22"/>
          <w:szCs w:val="22"/>
        </w:rPr>
      </w:pPr>
    </w:p>
    <w:p w14:paraId="76FA4E5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14:paraId="7B9D8466" w14:textId="77777777" w:rsidR="00D06331" w:rsidRPr="00AE3149" w:rsidRDefault="00D06331" w:rsidP="009A4153">
      <w:pPr>
        <w:jc w:val="both"/>
        <w:rPr>
          <w:rFonts w:ascii="Arial" w:hAnsi="Arial" w:cs="Arial"/>
          <w:sz w:val="22"/>
          <w:szCs w:val="22"/>
        </w:rPr>
      </w:pPr>
    </w:p>
    <w:p w14:paraId="64ED40D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14:paraId="7CDDD883" w14:textId="77777777" w:rsidR="00D06331" w:rsidRPr="00AE3149" w:rsidRDefault="00D06331" w:rsidP="009A4153">
      <w:pPr>
        <w:jc w:val="both"/>
        <w:rPr>
          <w:rFonts w:ascii="Arial" w:hAnsi="Arial" w:cs="Arial"/>
          <w:sz w:val="22"/>
          <w:szCs w:val="22"/>
        </w:rPr>
      </w:pPr>
    </w:p>
    <w:p w14:paraId="65C81A5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14:paraId="48A671AA" w14:textId="77777777" w:rsidR="00D06331" w:rsidRPr="00AE3149" w:rsidRDefault="00D06331" w:rsidP="009A4153">
      <w:pPr>
        <w:jc w:val="both"/>
        <w:rPr>
          <w:rFonts w:ascii="Arial" w:hAnsi="Arial" w:cs="Arial"/>
          <w:sz w:val="22"/>
          <w:szCs w:val="22"/>
        </w:rPr>
      </w:pPr>
    </w:p>
    <w:p w14:paraId="346351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14:paraId="613059C4" w14:textId="77777777" w:rsidR="00D06331" w:rsidRPr="00AE3149" w:rsidRDefault="00D06331" w:rsidP="009A4153">
      <w:pPr>
        <w:jc w:val="both"/>
        <w:rPr>
          <w:rFonts w:ascii="Arial" w:hAnsi="Arial" w:cs="Arial"/>
          <w:sz w:val="22"/>
          <w:szCs w:val="22"/>
        </w:rPr>
      </w:pPr>
    </w:p>
    <w:p w14:paraId="16F08E6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14:paraId="25946D06" w14:textId="77777777" w:rsidR="00D06331" w:rsidRPr="00AE3149" w:rsidRDefault="00D06331" w:rsidP="009A4153">
      <w:pPr>
        <w:jc w:val="both"/>
        <w:rPr>
          <w:rFonts w:ascii="Arial" w:hAnsi="Arial" w:cs="Arial"/>
          <w:sz w:val="22"/>
          <w:szCs w:val="22"/>
        </w:rPr>
      </w:pPr>
    </w:p>
    <w:p w14:paraId="4A2743F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14:paraId="5F672AD4" w14:textId="77777777" w:rsidR="00D06331" w:rsidRPr="00AE3149" w:rsidRDefault="00D06331" w:rsidP="009A4153">
      <w:pPr>
        <w:jc w:val="both"/>
        <w:rPr>
          <w:rFonts w:ascii="Arial" w:hAnsi="Arial" w:cs="Arial"/>
          <w:sz w:val="22"/>
          <w:szCs w:val="22"/>
        </w:rPr>
      </w:pPr>
    </w:p>
    <w:p w14:paraId="13E2E78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En los casos de consurso (sic) o de insolvencia probada del deudor;</w:t>
      </w:r>
    </w:p>
    <w:p w14:paraId="02D8D7B9" w14:textId="77777777" w:rsidR="00D06331" w:rsidRPr="00AE3149" w:rsidRDefault="00D06331" w:rsidP="009A4153">
      <w:pPr>
        <w:jc w:val="both"/>
        <w:rPr>
          <w:rFonts w:ascii="Arial" w:hAnsi="Arial" w:cs="Arial"/>
          <w:sz w:val="22"/>
          <w:szCs w:val="22"/>
        </w:rPr>
      </w:pPr>
    </w:p>
    <w:p w14:paraId="53D8981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14:paraId="374F99ED" w14:textId="77777777" w:rsidR="00D06331" w:rsidRPr="00AE3149" w:rsidRDefault="00D06331" w:rsidP="009A4153">
      <w:pPr>
        <w:jc w:val="both"/>
        <w:rPr>
          <w:rFonts w:ascii="Arial" w:hAnsi="Arial" w:cs="Arial"/>
          <w:sz w:val="22"/>
          <w:szCs w:val="22"/>
        </w:rPr>
      </w:pPr>
    </w:p>
    <w:p w14:paraId="03D0F55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14:paraId="0260AEBA" w14:textId="77777777" w:rsidR="00D06331" w:rsidRPr="00AE3149" w:rsidRDefault="00D06331" w:rsidP="009A4153">
      <w:pPr>
        <w:jc w:val="both"/>
        <w:rPr>
          <w:rFonts w:ascii="Arial" w:hAnsi="Arial" w:cs="Arial"/>
          <w:sz w:val="22"/>
          <w:szCs w:val="22"/>
        </w:rPr>
      </w:pPr>
    </w:p>
    <w:p w14:paraId="521BB7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14:paraId="0C6780C8" w14:textId="77777777" w:rsidR="00D06331" w:rsidRPr="00AE3149" w:rsidRDefault="00D06331" w:rsidP="009A4153">
      <w:pPr>
        <w:jc w:val="both"/>
        <w:rPr>
          <w:rFonts w:ascii="Arial" w:hAnsi="Arial" w:cs="Arial"/>
          <w:sz w:val="22"/>
          <w:szCs w:val="22"/>
        </w:rPr>
      </w:pPr>
    </w:p>
    <w:p w14:paraId="79C4377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14:paraId="778FF27E" w14:textId="77777777" w:rsidR="00D06331" w:rsidRPr="00AE3149" w:rsidRDefault="00D06331" w:rsidP="009A4153">
      <w:pPr>
        <w:jc w:val="both"/>
        <w:rPr>
          <w:rFonts w:ascii="Arial" w:hAnsi="Arial" w:cs="Arial"/>
          <w:sz w:val="22"/>
          <w:szCs w:val="22"/>
        </w:rPr>
      </w:pPr>
    </w:p>
    <w:p w14:paraId="6856C3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14:paraId="6388D6D3" w14:textId="77777777" w:rsidR="00D06331" w:rsidRPr="00AE3149" w:rsidRDefault="00D06331" w:rsidP="009A4153">
      <w:pPr>
        <w:jc w:val="both"/>
        <w:rPr>
          <w:rFonts w:ascii="Arial" w:hAnsi="Arial" w:cs="Arial"/>
          <w:sz w:val="22"/>
          <w:szCs w:val="22"/>
        </w:rPr>
      </w:pPr>
    </w:p>
    <w:p w14:paraId="13A656F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14:paraId="6F61F972" w14:textId="77777777" w:rsidR="00D06331" w:rsidRPr="00AE3149" w:rsidRDefault="00D06331" w:rsidP="009A4153">
      <w:pPr>
        <w:jc w:val="both"/>
        <w:rPr>
          <w:rFonts w:ascii="Arial" w:hAnsi="Arial" w:cs="Arial"/>
          <w:sz w:val="22"/>
          <w:szCs w:val="22"/>
        </w:rPr>
      </w:pPr>
    </w:p>
    <w:p w14:paraId="1CAB767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14:paraId="78EC6401" w14:textId="77777777" w:rsidR="00D06331" w:rsidRPr="00AE3149" w:rsidRDefault="00D06331" w:rsidP="009A4153">
      <w:pPr>
        <w:jc w:val="both"/>
        <w:rPr>
          <w:rFonts w:ascii="Arial" w:hAnsi="Arial" w:cs="Arial"/>
          <w:sz w:val="22"/>
          <w:szCs w:val="22"/>
        </w:rPr>
      </w:pPr>
    </w:p>
    <w:p w14:paraId="1FC5841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14:paraId="7768EE12" w14:textId="77777777" w:rsidR="00D06331" w:rsidRPr="00AE3149" w:rsidRDefault="00D06331" w:rsidP="009A4153">
      <w:pPr>
        <w:jc w:val="both"/>
        <w:rPr>
          <w:rFonts w:ascii="Arial" w:hAnsi="Arial" w:cs="Arial"/>
          <w:sz w:val="22"/>
          <w:szCs w:val="22"/>
        </w:rPr>
      </w:pPr>
    </w:p>
    <w:p w14:paraId="0F821D9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14:paraId="0DB5861E" w14:textId="77777777" w:rsidR="00D06331" w:rsidRPr="00AE3149" w:rsidRDefault="00D06331" w:rsidP="009A4153">
      <w:pPr>
        <w:jc w:val="both"/>
        <w:rPr>
          <w:rFonts w:ascii="Arial" w:hAnsi="Arial" w:cs="Arial"/>
          <w:sz w:val="22"/>
          <w:szCs w:val="22"/>
        </w:rPr>
      </w:pPr>
    </w:p>
    <w:p w14:paraId="07E6EE1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14:paraId="41489CE1" w14:textId="77777777" w:rsidR="00D06331" w:rsidRPr="00AE3149" w:rsidRDefault="00D06331" w:rsidP="009A4153">
      <w:pPr>
        <w:jc w:val="both"/>
        <w:rPr>
          <w:rFonts w:ascii="Arial" w:hAnsi="Arial" w:cs="Arial"/>
          <w:sz w:val="22"/>
          <w:szCs w:val="22"/>
        </w:rPr>
      </w:pPr>
    </w:p>
    <w:p w14:paraId="19B74A3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14:paraId="27A7F295" w14:textId="77777777" w:rsidR="00CD2D07" w:rsidRPr="00AE3149" w:rsidRDefault="00CD2D07" w:rsidP="009A4153">
      <w:pPr>
        <w:jc w:val="both"/>
        <w:rPr>
          <w:rFonts w:ascii="Arial" w:hAnsi="Arial" w:cs="Arial"/>
          <w:sz w:val="22"/>
          <w:szCs w:val="22"/>
        </w:rPr>
      </w:pPr>
    </w:p>
    <w:p w14:paraId="7112119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Cuando el fiador haya renunciado el beneficio de orden, pero no el de excusión, el acreedor puede perseguir en un mismo juicio al deudor principal y al fiador; más éste conservará el beneficio de excusión, aún cuando se dé sentencia contra los dos.</w:t>
      </w:r>
    </w:p>
    <w:p w14:paraId="5D3A01C2" w14:textId="77777777" w:rsidR="00D06331" w:rsidRPr="00AE3149" w:rsidRDefault="00D06331" w:rsidP="009A4153">
      <w:pPr>
        <w:jc w:val="both"/>
        <w:rPr>
          <w:rFonts w:ascii="Arial" w:hAnsi="Arial" w:cs="Arial"/>
          <w:sz w:val="22"/>
          <w:szCs w:val="22"/>
        </w:rPr>
      </w:pPr>
    </w:p>
    <w:p w14:paraId="15624DF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14:paraId="7755B214" w14:textId="77777777" w:rsidR="00D06331" w:rsidRPr="00AE3149" w:rsidRDefault="00D06331" w:rsidP="009A4153">
      <w:pPr>
        <w:jc w:val="both"/>
        <w:rPr>
          <w:rFonts w:ascii="Arial" w:hAnsi="Arial" w:cs="Arial"/>
          <w:sz w:val="22"/>
          <w:szCs w:val="22"/>
        </w:rPr>
      </w:pPr>
    </w:p>
    <w:p w14:paraId="2D9D8FB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14:paraId="109E5ED5" w14:textId="77777777" w:rsidR="00D06331" w:rsidRPr="00AE3149" w:rsidRDefault="00D06331" w:rsidP="009A4153">
      <w:pPr>
        <w:jc w:val="both"/>
        <w:rPr>
          <w:rFonts w:ascii="Arial" w:hAnsi="Arial" w:cs="Arial"/>
          <w:sz w:val="22"/>
          <w:szCs w:val="22"/>
        </w:rPr>
      </w:pPr>
    </w:p>
    <w:p w14:paraId="26A8C99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14:paraId="3449EF15" w14:textId="77777777" w:rsidR="00D06331" w:rsidRPr="00AE3149" w:rsidRDefault="00D06331" w:rsidP="009A4153">
      <w:pPr>
        <w:jc w:val="both"/>
        <w:rPr>
          <w:rFonts w:ascii="Arial" w:hAnsi="Arial" w:cs="Arial"/>
          <w:sz w:val="22"/>
          <w:szCs w:val="22"/>
        </w:rPr>
      </w:pPr>
    </w:p>
    <w:p w14:paraId="1365DAF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La transación (sic) entre el acreedor y el deudor principal, aprovecha al fiador, pero no le perjudica. La celebrada entre el fiador y el acreedor, aprovecha, pero no perjuidica (sic) al deudor principal.</w:t>
      </w:r>
    </w:p>
    <w:p w14:paraId="458CE8A7" w14:textId="77777777" w:rsidR="00D06331" w:rsidRPr="00AE3149" w:rsidRDefault="00D06331" w:rsidP="009A4153">
      <w:pPr>
        <w:jc w:val="both"/>
        <w:rPr>
          <w:rFonts w:ascii="Arial" w:hAnsi="Arial" w:cs="Arial"/>
          <w:sz w:val="22"/>
          <w:szCs w:val="22"/>
        </w:rPr>
      </w:pPr>
    </w:p>
    <w:p w14:paraId="49C622B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14:paraId="512F7EDB" w14:textId="77777777" w:rsidR="00D06331" w:rsidRPr="00AE3149" w:rsidRDefault="00D06331" w:rsidP="004D28F6">
      <w:pPr>
        <w:rPr>
          <w:rFonts w:ascii="Arial" w:hAnsi="Arial" w:cs="Arial"/>
          <w:sz w:val="22"/>
          <w:szCs w:val="22"/>
        </w:rPr>
      </w:pPr>
    </w:p>
    <w:p w14:paraId="26227B5D" w14:textId="77777777" w:rsidR="00D06331" w:rsidRPr="00AE3149" w:rsidRDefault="00D06331" w:rsidP="004D28F6">
      <w:pPr>
        <w:rPr>
          <w:rFonts w:ascii="Arial" w:hAnsi="Arial" w:cs="Arial"/>
          <w:sz w:val="22"/>
          <w:szCs w:val="22"/>
        </w:rPr>
      </w:pPr>
    </w:p>
    <w:p w14:paraId="13E37687" w14:textId="77777777" w:rsidR="00D06331" w:rsidRPr="00AE3149" w:rsidRDefault="00D06331" w:rsidP="004D28F6">
      <w:pPr>
        <w:pStyle w:val="Ttulo5"/>
      </w:pPr>
      <w:r w:rsidRPr="00AE3149">
        <w:t>CAPÍTULO III</w:t>
      </w:r>
    </w:p>
    <w:p w14:paraId="1846E76C" w14:textId="77777777" w:rsidR="00D06331" w:rsidRPr="00AE3149" w:rsidRDefault="00D06331" w:rsidP="004D28F6">
      <w:pPr>
        <w:pStyle w:val="Ttulo5"/>
      </w:pPr>
      <w:r w:rsidRPr="00AE3149">
        <w:t>DE LOS EFECTOS DE LA FIANZA ENTRE EL FIADOR Y EL DEUDOR</w:t>
      </w:r>
    </w:p>
    <w:p w14:paraId="7328CD8F" w14:textId="77777777" w:rsidR="00D06331" w:rsidRPr="00AE3149" w:rsidRDefault="00D06331" w:rsidP="004D28F6">
      <w:pPr>
        <w:rPr>
          <w:rFonts w:ascii="Arial" w:hAnsi="Arial" w:cs="Arial"/>
          <w:sz w:val="22"/>
          <w:szCs w:val="22"/>
        </w:rPr>
      </w:pPr>
    </w:p>
    <w:p w14:paraId="7F62D10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14:paraId="0CFA9AFF" w14:textId="77777777" w:rsidR="00D06331" w:rsidRPr="00AE3149" w:rsidRDefault="00D06331" w:rsidP="009A4153">
      <w:pPr>
        <w:jc w:val="both"/>
        <w:rPr>
          <w:rFonts w:ascii="Arial" w:hAnsi="Arial" w:cs="Arial"/>
          <w:sz w:val="22"/>
          <w:szCs w:val="22"/>
        </w:rPr>
      </w:pPr>
    </w:p>
    <w:p w14:paraId="0518CFD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14:paraId="23E9AB6B" w14:textId="77777777" w:rsidR="00D06331" w:rsidRPr="00AE3149" w:rsidRDefault="00D06331" w:rsidP="009A4153">
      <w:pPr>
        <w:jc w:val="both"/>
        <w:rPr>
          <w:rFonts w:ascii="Arial" w:hAnsi="Arial" w:cs="Arial"/>
          <w:sz w:val="22"/>
          <w:szCs w:val="22"/>
        </w:rPr>
      </w:pPr>
    </w:p>
    <w:p w14:paraId="5661F29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14:paraId="06A3CEEB" w14:textId="77777777" w:rsidR="00D06331" w:rsidRPr="00AE3149" w:rsidRDefault="00D06331" w:rsidP="009A4153">
      <w:pPr>
        <w:jc w:val="both"/>
        <w:rPr>
          <w:rFonts w:ascii="Arial" w:hAnsi="Arial" w:cs="Arial"/>
          <w:sz w:val="22"/>
          <w:szCs w:val="22"/>
        </w:rPr>
      </w:pPr>
    </w:p>
    <w:p w14:paraId="5545B4D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De los intereses respectivos, desde que ha noticiado el pago al deudor aunque éste no estuviere obligado por razón del contrato a pagarlos al acreedor;</w:t>
      </w:r>
    </w:p>
    <w:p w14:paraId="6E382B32" w14:textId="77777777" w:rsidR="00D06331" w:rsidRPr="00AE3149" w:rsidRDefault="00D06331" w:rsidP="009A4153">
      <w:pPr>
        <w:jc w:val="both"/>
        <w:rPr>
          <w:rFonts w:ascii="Arial" w:hAnsi="Arial" w:cs="Arial"/>
          <w:sz w:val="22"/>
          <w:szCs w:val="22"/>
        </w:rPr>
      </w:pPr>
    </w:p>
    <w:p w14:paraId="7BDDFDB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14:paraId="0E5C6779" w14:textId="77777777" w:rsidR="00D06331" w:rsidRPr="00AE3149" w:rsidRDefault="00D06331" w:rsidP="009A4153">
      <w:pPr>
        <w:jc w:val="both"/>
        <w:rPr>
          <w:rFonts w:ascii="Arial" w:hAnsi="Arial" w:cs="Arial"/>
          <w:sz w:val="22"/>
          <w:szCs w:val="22"/>
        </w:rPr>
      </w:pPr>
    </w:p>
    <w:p w14:paraId="09FA53C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14:paraId="636C52A1" w14:textId="77777777" w:rsidR="00D06331" w:rsidRPr="00AE3149" w:rsidRDefault="00D06331" w:rsidP="009A4153">
      <w:pPr>
        <w:jc w:val="both"/>
        <w:rPr>
          <w:rFonts w:ascii="Arial" w:hAnsi="Arial" w:cs="Arial"/>
          <w:sz w:val="22"/>
          <w:szCs w:val="22"/>
        </w:rPr>
      </w:pPr>
    </w:p>
    <w:p w14:paraId="4DAACED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14:paraId="2CCD0A15" w14:textId="77777777" w:rsidR="00D06331" w:rsidRPr="00AE3149" w:rsidRDefault="00D06331" w:rsidP="009A4153">
      <w:pPr>
        <w:jc w:val="both"/>
        <w:rPr>
          <w:rFonts w:ascii="Arial" w:hAnsi="Arial" w:cs="Arial"/>
          <w:sz w:val="22"/>
          <w:szCs w:val="22"/>
        </w:rPr>
      </w:pPr>
    </w:p>
    <w:p w14:paraId="51089F85"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14:paraId="52DC8DA1" w14:textId="77777777" w:rsidR="00D06331" w:rsidRPr="00AE3149" w:rsidRDefault="00D06331" w:rsidP="009A4153">
      <w:pPr>
        <w:jc w:val="both"/>
        <w:rPr>
          <w:rFonts w:ascii="Arial" w:hAnsi="Arial" w:cs="Arial"/>
          <w:sz w:val="22"/>
          <w:szCs w:val="22"/>
        </w:rPr>
      </w:pPr>
    </w:p>
    <w:p w14:paraId="72322AE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14:paraId="09A5FDAD" w14:textId="77777777" w:rsidR="00D06331" w:rsidRPr="00AE3149" w:rsidRDefault="00D06331" w:rsidP="009A4153">
      <w:pPr>
        <w:jc w:val="both"/>
        <w:rPr>
          <w:rFonts w:ascii="Arial" w:hAnsi="Arial" w:cs="Arial"/>
          <w:sz w:val="22"/>
          <w:szCs w:val="22"/>
        </w:rPr>
      </w:pPr>
    </w:p>
    <w:p w14:paraId="40018A39"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14:paraId="16208546" w14:textId="77777777" w:rsidR="00D06331" w:rsidRPr="00AE3149" w:rsidRDefault="00D06331" w:rsidP="009A4153">
      <w:pPr>
        <w:jc w:val="both"/>
        <w:rPr>
          <w:rFonts w:ascii="Arial" w:hAnsi="Arial" w:cs="Arial"/>
          <w:sz w:val="22"/>
          <w:szCs w:val="22"/>
        </w:rPr>
      </w:pPr>
    </w:p>
    <w:p w14:paraId="78A59CB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2712</w:t>
      </w:r>
      <w:r w:rsidR="00236E29">
        <w:rPr>
          <w:rFonts w:ascii="Arial" w:hAnsi="Arial" w:cs="Arial"/>
          <w:b/>
          <w:sz w:val="22"/>
          <w:szCs w:val="22"/>
        </w:rPr>
        <w:t xml:space="preserve">. </w:t>
      </w:r>
      <w:r w:rsidRPr="00AE3149">
        <w:rPr>
          <w:rFonts w:ascii="Arial" w:hAnsi="Arial" w:cs="Arial"/>
          <w:sz w:val="22"/>
          <w:szCs w:val="22"/>
        </w:rPr>
        <w:t>Si el fiador ha pagado en virtud de fallo judicial, y por motivo fundado no pudo hacer saber el pago al deudor, éste quedará obligado a indemnizar a aquel y no podrá oponerle más excepciones que las que sean inhertes (sic) a la obligación y que no hubieren sido opuestas por el fiador, teniendo conocimiento de ellas.</w:t>
      </w:r>
    </w:p>
    <w:p w14:paraId="047A84A9" w14:textId="77777777" w:rsidR="00CD2D07" w:rsidRPr="00AE3149" w:rsidRDefault="00CD2D07" w:rsidP="009A4153">
      <w:pPr>
        <w:jc w:val="both"/>
        <w:rPr>
          <w:rFonts w:ascii="Arial" w:hAnsi="Arial" w:cs="Arial"/>
          <w:sz w:val="22"/>
          <w:szCs w:val="22"/>
        </w:rPr>
      </w:pPr>
    </w:p>
    <w:p w14:paraId="6B3FE8E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14:paraId="0DD62DBA" w14:textId="77777777" w:rsidR="00D06331" w:rsidRPr="00AE3149" w:rsidRDefault="00D06331" w:rsidP="009A4153">
      <w:pPr>
        <w:jc w:val="both"/>
        <w:rPr>
          <w:rFonts w:ascii="Arial" w:hAnsi="Arial" w:cs="Arial"/>
          <w:sz w:val="22"/>
          <w:szCs w:val="22"/>
        </w:rPr>
      </w:pPr>
    </w:p>
    <w:p w14:paraId="6CA4E35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14:paraId="0CB2E909" w14:textId="77777777" w:rsidR="00D06331" w:rsidRPr="00AE3149" w:rsidRDefault="00D06331" w:rsidP="009A4153">
      <w:pPr>
        <w:jc w:val="both"/>
        <w:rPr>
          <w:rFonts w:ascii="Arial" w:hAnsi="Arial" w:cs="Arial"/>
          <w:sz w:val="22"/>
          <w:szCs w:val="22"/>
        </w:rPr>
      </w:pPr>
    </w:p>
    <w:p w14:paraId="46A2C32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14:paraId="6D24A00D" w14:textId="77777777" w:rsidR="00D06331" w:rsidRPr="00AE3149" w:rsidRDefault="00D06331" w:rsidP="009A4153">
      <w:pPr>
        <w:jc w:val="both"/>
        <w:rPr>
          <w:rFonts w:ascii="Arial" w:hAnsi="Arial" w:cs="Arial"/>
          <w:sz w:val="22"/>
          <w:szCs w:val="22"/>
        </w:rPr>
      </w:pPr>
    </w:p>
    <w:p w14:paraId="311D15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14:paraId="43CD9B73" w14:textId="77777777" w:rsidR="00D06331" w:rsidRPr="00AE3149" w:rsidRDefault="00D06331" w:rsidP="009A4153">
      <w:pPr>
        <w:jc w:val="both"/>
        <w:rPr>
          <w:rFonts w:ascii="Arial" w:hAnsi="Arial" w:cs="Arial"/>
          <w:sz w:val="22"/>
          <w:szCs w:val="22"/>
        </w:rPr>
      </w:pPr>
    </w:p>
    <w:p w14:paraId="41D1521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14:paraId="1647D304" w14:textId="77777777" w:rsidR="00D06331" w:rsidRPr="00AE3149" w:rsidRDefault="00D06331" w:rsidP="009A4153">
      <w:pPr>
        <w:jc w:val="both"/>
        <w:rPr>
          <w:rFonts w:ascii="Arial" w:hAnsi="Arial" w:cs="Arial"/>
          <w:sz w:val="22"/>
          <w:szCs w:val="22"/>
        </w:rPr>
      </w:pPr>
    </w:p>
    <w:p w14:paraId="5C7707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14:paraId="5D78409A" w14:textId="77777777" w:rsidR="00D06331" w:rsidRPr="00AE3149" w:rsidRDefault="00D06331" w:rsidP="009A4153">
      <w:pPr>
        <w:jc w:val="both"/>
        <w:rPr>
          <w:rFonts w:ascii="Arial" w:hAnsi="Arial" w:cs="Arial"/>
          <w:sz w:val="22"/>
          <w:szCs w:val="22"/>
        </w:rPr>
      </w:pPr>
    </w:p>
    <w:p w14:paraId="6953398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14:paraId="38D39563" w14:textId="77777777" w:rsidR="00D06331" w:rsidRPr="00AE3149" w:rsidRDefault="00D06331" w:rsidP="004D28F6">
      <w:pPr>
        <w:rPr>
          <w:rFonts w:ascii="Arial" w:hAnsi="Arial" w:cs="Arial"/>
          <w:sz w:val="22"/>
          <w:szCs w:val="22"/>
        </w:rPr>
      </w:pPr>
    </w:p>
    <w:p w14:paraId="2816D587" w14:textId="77777777" w:rsidR="00D06331" w:rsidRPr="00AE3149" w:rsidRDefault="00D06331" w:rsidP="004D28F6">
      <w:pPr>
        <w:rPr>
          <w:rFonts w:ascii="Arial" w:hAnsi="Arial" w:cs="Arial"/>
          <w:sz w:val="22"/>
          <w:szCs w:val="22"/>
        </w:rPr>
      </w:pPr>
    </w:p>
    <w:p w14:paraId="0F0A585D" w14:textId="77777777" w:rsidR="00D06331" w:rsidRPr="00AE3149" w:rsidRDefault="00D06331" w:rsidP="004D28F6">
      <w:pPr>
        <w:pStyle w:val="Ttulo5"/>
      </w:pPr>
      <w:r w:rsidRPr="00AE3149">
        <w:t>CAPÍTULO IV</w:t>
      </w:r>
    </w:p>
    <w:p w14:paraId="1AECA3BB" w14:textId="77777777" w:rsidR="00D06331" w:rsidRPr="00AE3149" w:rsidRDefault="00D06331" w:rsidP="004D28F6">
      <w:pPr>
        <w:pStyle w:val="Ttulo5"/>
      </w:pPr>
      <w:r w:rsidRPr="00AE3149">
        <w:t>DE LOS EFECTOS DE LA FIANZA ENTRE LOS COFIADORES</w:t>
      </w:r>
    </w:p>
    <w:p w14:paraId="0351FC67" w14:textId="77777777" w:rsidR="00D06331" w:rsidRPr="00AE3149" w:rsidRDefault="00D06331" w:rsidP="004D28F6">
      <w:pPr>
        <w:rPr>
          <w:rFonts w:ascii="Arial" w:hAnsi="Arial" w:cs="Arial"/>
          <w:sz w:val="22"/>
          <w:szCs w:val="22"/>
        </w:rPr>
      </w:pPr>
    </w:p>
    <w:p w14:paraId="7B4CA91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14:paraId="470102D3" w14:textId="77777777" w:rsidR="00D06331" w:rsidRPr="00AE3149" w:rsidRDefault="00D06331" w:rsidP="009A4153">
      <w:pPr>
        <w:jc w:val="both"/>
        <w:rPr>
          <w:rFonts w:ascii="Arial" w:hAnsi="Arial" w:cs="Arial"/>
          <w:sz w:val="22"/>
          <w:szCs w:val="22"/>
        </w:rPr>
      </w:pPr>
    </w:p>
    <w:p w14:paraId="0CD62D1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14:paraId="0F8CE6C3" w14:textId="77777777" w:rsidR="00D06331" w:rsidRPr="00AE3149" w:rsidRDefault="00D06331" w:rsidP="009A4153">
      <w:pPr>
        <w:jc w:val="both"/>
        <w:rPr>
          <w:rFonts w:ascii="Arial" w:hAnsi="Arial" w:cs="Arial"/>
          <w:sz w:val="22"/>
          <w:szCs w:val="22"/>
        </w:rPr>
      </w:pPr>
    </w:p>
    <w:p w14:paraId="2B7D6FA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14:paraId="06321977" w14:textId="77777777" w:rsidR="00D06331" w:rsidRPr="00AE3149" w:rsidRDefault="00D06331" w:rsidP="009A4153">
      <w:pPr>
        <w:jc w:val="both"/>
        <w:rPr>
          <w:rFonts w:ascii="Arial" w:hAnsi="Arial" w:cs="Arial"/>
          <w:sz w:val="22"/>
          <w:szCs w:val="22"/>
        </w:rPr>
      </w:pPr>
    </w:p>
    <w:p w14:paraId="4B07A6F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14:paraId="7F9E6A63" w14:textId="77777777" w:rsidR="00D06331" w:rsidRPr="00AE3149" w:rsidRDefault="00D06331" w:rsidP="009A4153">
      <w:pPr>
        <w:jc w:val="both"/>
        <w:rPr>
          <w:rFonts w:ascii="Arial" w:hAnsi="Arial" w:cs="Arial"/>
          <w:sz w:val="22"/>
          <w:szCs w:val="22"/>
        </w:rPr>
      </w:pPr>
    </w:p>
    <w:p w14:paraId="7B644B6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14:paraId="51AE915A" w14:textId="77777777" w:rsidR="00D06331" w:rsidRPr="00AE3149" w:rsidRDefault="00D06331" w:rsidP="009A4153">
      <w:pPr>
        <w:jc w:val="both"/>
        <w:rPr>
          <w:rFonts w:ascii="Arial" w:hAnsi="Arial" w:cs="Arial"/>
          <w:sz w:val="22"/>
          <w:szCs w:val="22"/>
        </w:rPr>
      </w:pPr>
    </w:p>
    <w:p w14:paraId="310B142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14:paraId="111193BC" w14:textId="77777777" w:rsidR="00D06331" w:rsidRPr="00AE3149" w:rsidRDefault="00D06331" w:rsidP="009A4153">
      <w:pPr>
        <w:jc w:val="both"/>
        <w:rPr>
          <w:rFonts w:ascii="Arial" w:hAnsi="Arial" w:cs="Arial"/>
          <w:sz w:val="22"/>
          <w:szCs w:val="22"/>
        </w:rPr>
      </w:pPr>
    </w:p>
    <w:p w14:paraId="6A5D4C2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14:paraId="183FE24B" w14:textId="77777777" w:rsidR="00D06331" w:rsidRPr="00AE3149" w:rsidRDefault="00D06331" w:rsidP="009A4153">
      <w:pPr>
        <w:jc w:val="both"/>
        <w:rPr>
          <w:rFonts w:ascii="Arial" w:hAnsi="Arial" w:cs="Arial"/>
          <w:sz w:val="22"/>
          <w:szCs w:val="22"/>
        </w:rPr>
      </w:pPr>
    </w:p>
    <w:p w14:paraId="65D9147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alguno o algunos de los fiadores son concursados o se hallan insolventes, en cuyo caso se procederá conforme a lo dispuesto en los párrafos 2o y 3o del artículo 2715;</w:t>
      </w:r>
    </w:p>
    <w:p w14:paraId="53F2DC11" w14:textId="77777777" w:rsidR="00D06331" w:rsidRPr="00AE3149" w:rsidRDefault="00D06331" w:rsidP="009A4153">
      <w:pPr>
        <w:jc w:val="both"/>
        <w:rPr>
          <w:rFonts w:ascii="Arial" w:hAnsi="Arial" w:cs="Arial"/>
          <w:sz w:val="22"/>
          <w:szCs w:val="22"/>
        </w:rPr>
      </w:pPr>
    </w:p>
    <w:p w14:paraId="26F152E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14:paraId="1306B393" w14:textId="77777777" w:rsidR="00D06331" w:rsidRPr="00AE3149" w:rsidRDefault="00D06331" w:rsidP="009A4153">
      <w:pPr>
        <w:jc w:val="both"/>
        <w:rPr>
          <w:rFonts w:ascii="Arial" w:hAnsi="Arial" w:cs="Arial"/>
          <w:sz w:val="22"/>
          <w:szCs w:val="22"/>
        </w:rPr>
      </w:pPr>
    </w:p>
    <w:p w14:paraId="0323DC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14:paraId="11D6B81D" w14:textId="77777777" w:rsidR="00D06331" w:rsidRPr="00AE3149" w:rsidRDefault="00D06331" w:rsidP="009A4153">
      <w:pPr>
        <w:jc w:val="both"/>
        <w:rPr>
          <w:rFonts w:ascii="Arial" w:hAnsi="Arial" w:cs="Arial"/>
          <w:sz w:val="22"/>
          <w:szCs w:val="22"/>
        </w:rPr>
      </w:pPr>
    </w:p>
    <w:p w14:paraId="7561F864" w14:textId="77777777"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14:paraId="4A830C96" w14:textId="77777777" w:rsidR="00D06331" w:rsidRPr="00AE3149" w:rsidRDefault="00D06331" w:rsidP="009A4153">
      <w:pPr>
        <w:jc w:val="both"/>
        <w:rPr>
          <w:rFonts w:ascii="Arial" w:hAnsi="Arial" w:cs="Arial"/>
          <w:sz w:val="22"/>
          <w:szCs w:val="22"/>
        </w:rPr>
      </w:pPr>
    </w:p>
    <w:p w14:paraId="2086C4D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14:paraId="6D3B1B1D" w14:textId="77777777" w:rsidR="00D06331" w:rsidRPr="00AE3149" w:rsidRDefault="00D06331" w:rsidP="004D28F6">
      <w:pPr>
        <w:rPr>
          <w:rFonts w:ascii="Arial" w:hAnsi="Arial" w:cs="Arial"/>
          <w:sz w:val="22"/>
          <w:szCs w:val="22"/>
        </w:rPr>
      </w:pPr>
    </w:p>
    <w:p w14:paraId="0F8C16A8" w14:textId="77777777" w:rsidR="00D06331" w:rsidRPr="00AE3149" w:rsidRDefault="00D06331" w:rsidP="004D28F6">
      <w:pPr>
        <w:rPr>
          <w:rFonts w:ascii="Arial" w:hAnsi="Arial" w:cs="Arial"/>
          <w:sz w:val="22"/>
          <w:szCs w:val="22"/>
        </w:rPr>
      </w:pPr>
    </w:p>
    <w:p w14:paraId="0C4DECE6" w14:textId="77777777" w:rsidR="00D06331" w:rsidRPr="00AE3149" w:rsidRDefault="00D06331" w:rsidP="004D28F6">
      <w:pPr>
        <w:pStyle w:val="Ttulo5"/>
      </w:pPr>
      <w:r w:rsidRPr="00AE3149">
        <w:t>CAPÍTULO V</w:t>
      </w:r>
    </w:p>
    <w:p w14:paraId="2485DA12" w14:textId="77777777" w:rsidR="00D06331" w:rsidRPr="00AE3149" w:rsidRDefault="00D06331" w:rsidP="004D28F6">
      <w:pPr>
        <w:pStyle w:val="Ttulo5"/>
      </w:pPr>
      <w:r w:rsidRPr="00AE3149">
        <w:t>DE LA EXTINCIÓN DE LA FIANZA</w:t>
      </w:r>
    </w:p>
    <w:p w14:paraId="3E0BA5F4" w14:textId="77777777" w:rsidR="00D06331" w:rsidRPr="00AE3149" w:rsidRDefault="00D06331" w:rsidP="004D28F6">
      <w:pPr>
        <w:rPr>
          <w:rFonts w:ascii="Arial" w:hAnsi="Arial" w:cs="Arial"/>
          <w:sz w:val="22"/>
          <w:szCs w:val="22"/>
        </w:rPr>
      </w:pPr>
    </w:p>
    <w:p w14:paraId="5FEA4B1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14:paraId="3A4ECBAE" w14:textId="77777777" w:rsidR="00D06331" w:rsidRPr="00AE3149" w:rsidRDefault="00D06331" w:rsidP="009A4153">
      <w:pPr>
        <w:jc w:val="both"/>
        <w:rPr>
          <w:rFonts w:ascii="Arial" w:hAnsi="Arial" w:cs="Arial"/>
          <w:sz w:val="22"/>
          <w:szCs w:val="22"/>
        </w:rPr>
      </w:pPr>
    </w:p>
    <w:p w14:paraId="7BE89964"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Si la obligación del deudor y la del fiador se confunden, porque uno hereda al otro no se extingue la obligación del que fió al fiador.</w:t>
      </w:r>
    </w:p>
    <w:p w14:paraId="25518099" w14:textId="77777777" w:rsidR="00D06331" w:rsidRPr="00AE3149" w:rsidRDefault="00D06331" w:rsidP="009A4153">
      <w:pPr>
        <w:jc w:val="both"/>
        <w:rPr>
          <w:rFonts w:ascii="Arial" w:hAnsi="Arial" w:cs="Arial"/>
          <w:sz w:val="22"/>
          <w:szCs w:val="22"/>
        </w:rPr>
      </w:pPr>
    </w:p>
    <w:p w14:paraId="42BF3D6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14:paraId="3DA29D3D" w14:textId="77777777" w:rsidR="00D06331" w:rsidRPr="00AE3149" w:rsidRDefault="00D06331" w:rsidP="009A4153">
      <w:pPr>
        <w:jc w:val="both"/>
        <w:rPr>
          <w:rFonts w:ascii="Arial" w:hAnsi="Arial" w:cs="Arial"/>
          <w:sz w:val="22"/>
          <w:szCs w:val="22"/>
        </w:rPr>
      </w:pPr>
    </w:p>
    <w:p w14:paraId="2276EF5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14:paraId="47C8058A" w14:textId="77777777" w:rsidR="00D06331" w:rsidRPr="00AE3149" w:rsidRDefault="00D06331" w:rsidP="009A4153">
      <w:pPr>
        <w:jc w:val="both"/>
        <w:rPr>
          <w:rFonts w:ascii="Arial" w:hAnsi="Arial" w:cs="Arial"/>
          <w:sz w:val="22"/>
          <w:szCs w:val="22"/>
        </w:rPr>
      </w:pPr>
    </w:p>
    <w:p w14:paraId="5F89566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14:paraId="32C55E87" w14:textId="77777777" w:rsidR="00D06331" w:rsidRPr="00AE3149" w:rsidRDefault="00D06331" w:rsidP="009A4153">
      <w:pPr>
        <w:jc w:val="both"/>
        <w:rPr>
          <w:rFonts w:ascii="Arial" w:hAnsi="Arial" w:cs="Arial"/>
          <w:sz w:val="22"/>
          <w:szCs w:val="22"/>
        </w:rPr>
      </w:pPr>
    </w:p>
    <w:p w14:paraId="58C82D1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14:paraId="1276D993" w14:textId="77777777" w:rsidR="00D06331" w:rsidRPr="00AE3149" w:rsidRDefault="00D06331" w:rsidP="009A4153">
      <w:pPr>
        <w:jc w:val="both"/>
        <w:rPr>
          <w:rFonts w:ascii="Arial" w:hAnsi="Arial" w:cs="Arial"/>
          <w:sz w:val="22"/>
          <w:szCs w:val="22"/>
        </w:rPr>
      </w:pPr>
    </w:p>
    <w:p w14:paraId="7485866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14:paraId="41834CB5" w14:textId="77777777" w:rsidR="00D06331" w:rsidRPr="00AE3149" w:rsidRDefault="00D06331" w:rsidP="009A4153">
      <w:pPr>
        <w:jc w:val="both"/>
        <w:rPr>
          <w:rFonts w:ascii="Arial" w:hAnsi="Arial" w:cs="Arial"/>
          <w:sz w:val="22"/>
          <w:szCs w:val="22"/>
        </w:rPr>
      </w:pPr>
    </w:p>
    <w:p w14:paraId="6522834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14:paraId="78145971" w14:textId="77777777" w:rsidR="001D285E" w:rsidRPr="00AE3149" w:rsidRDefault="001D285E" w:rsidP="004D28F6">
      <w:pPr>
        <w:tabs>
          <w:tab w:val="left" w:pos="709"/>
        </w:tabs>
        <w:jc w:val="center"/>
        <w:rPr>
          <w:rFonts w:ascii="Arial" w:hAnsi="Arial" w:cs="Arial"/>
          <w:sz w:val="22"/>
          <w:szCs w:val="22"/>
        </w:rPr>
      </w:pPr>
    </w:p>
    <w:p w14:paraId="3FB84BE5" w14:textId="77777777" w:rsidR="001D285E" w:rsidRPr="00AE3149" w:rsidRDefault="001D285E" w:rsidP="004D28F6">
      <w:pPr>
        <w:tabs>
          <w:tab w:val="left" w:pos="709"/>
        </w:tabs>
        <w:jc w:val="center"/>
        <w:rPr>
          <w:rFonts w:ascii="Arial" w:hAnsi="Arial" w:cs="Arial"/>
          <w:sz w:val="22"/>
          <w:szCs w:val="22"/>
        </w:rPr>
      </w:pPr>
    </w:p>
    <w:p w14:paraId="1C44762C" w14:textId="77777777" w:rsidR="00D06331" w:rsidRPr="00AE3149" w:rsidRDefault="00D06331" w:rsidP="004D28F6">
      <w:pPr>
        <w:pStyle w:val="Ttulo5"/>
      </w:pPr>
      <w:r w:rsidRPr="00AE3149">
        <w:t>CAPÍTULO VI</w:t>
      </w:r>
    </w:p>
    <w:p w14:paraId="097631A2" w14:textId="77777777" w:rsidR="00D06331" w:rsidRPr="00AE3149" w:rsidRDefault="00D06331" w:rsidP="004D28F6">
      <w:pPr>
        <w:pStyle w:val="Ttulo5"/>
      </w:pPr>
      <w:r w:rsidRPr="00AE3149">
        <w:t>DE LA FIANZA LEGAL O JUDICIAL</w:t>
      </w:r>
    </w:p>
    <w:p w14:paraId="165AB772" w14:textId="77777777" w:rsidR="00D06331" w:rsidRPr="00AE3149" w:rsidRDefault="00D06331" w:rsidP="009A4153">
      <w:pPr>
        <w:jc w:val="both"/>
        <w:rPr>
          <w:rFonts w:ascii="Arial" w:hAnsi="Arial" w:cs="Arial"/>
          <w:sz w:val="22"/>
          <w:szCs w:val="22"/>
        </w:rPr>
      </w:pPr>
    </w:p>
    <w:p w14:paraId="313C4E9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El fiador que haya de darse por disposición de la ley o de providencia judicial, excepto cuando el fiador sea una instituición (sic) de crédito, debe tener bienes raíces inscritos en el Registro de la Propiedad y de un valor que garantice suficientemente las obligaciones que contraiga.</w:t>
      </w:r>
    </w:p>
    <w:p w14:paraId="71A06101" w14:textId="77777777" w:rsidR="00D06331" w:rsidRPr="00AE3149" w:rsidRDefault="00D06331" w:rsidP="009A4153">
      <w:pPr>
        <w:jc w:val="both"/>
        <w:rPr>
          <w:rFonts w:ascii="Arial" w:hAnsi="Arial" w:cs="Arial"/>
          <w:sz w:val="22"/>
          <w:szCs w:val="22"/>
        </w:rPr>
      </w:pPr>
    </w:p>
    <w:p w14:paraId="30B6554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14:paraId="5DF17C0C" w14:textId="77777777" w:rsidR="00D06331" w:rsidRPr="00AE3149" w:rsidRDefault="00D06331" w:rsidP="009A4153">
      <w:pPr>
        <w:jc w:val="both"/>
        <w:rPr>
          <w:rFonts w:ascii="Arial" w:hAnsi="Arial" w:cs="Arial"/>
          <w:sz w:val="22"/>
          <w:szCs w:val="22"/>
        </w:rPr>
      </w:pPr>
    </w:p>
    <w:p w14:paraId="1430C59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14:paraId="2E199EB5" w14:textId="77777777" w:rsidR="00D06331" w:rsidRPr="00AE3149" w:rsidRDefault="00D06331" w:rsidP="009A4153">
      <w:pPr>
        <w:jc w:val="both"/>
        <w:rPr>
          <w:rFonts w:ascii="Arial" w:hAnsi="Arial" w:cs="Arial"/>
          <w:sz w:val="22"/>
          <w:szCs w:val="22"/>
        </w:rPr>
      </w:pPr>
    </w:p>
    <w:p w14:paraId="27EA3F9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14:paraId="6096B31C" w14:textId="77777777" w:rsidR="00D06331" w:rsidRPr="00900B57" w:rsidRDefault="00D06331" w:rsidP="009A4153">
      <w:pPr>
        <w:jc w:val="both"/>
        <w:rPr>
          <w:rFonts w:ascii="Arial" w:hAnsi="Arial" w:cs="Arial"/>
          <w:b/>
          <w:sz w:val="22"/>
          <w:szCs w:val="22"/>
        </w:rPr>
      </w:pPr>
    </w:p>
    <w:p w14:paraId="106233E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14:paraId="226E12FD" w14:textId="77777777" w:rsidR="00D06331" w:rsidRPr="00AE3149" w:rsidRDefault="00D06331" w:rsidP="009A4153">
      <w:pPr>
        <w:jc w:val="both"/>
        <w:rPr>
          <w:rFonts w:ascii="Arial" w:hAnsi="Arial" w:cs="Arial"/>
          <w:sz w:val="22"/>
          <w:szCs w:val="22"/>
        </w:rPr>
      </w:pPr>
    </w:p>
    <w:p w14:paraId="73DB473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14:paraId="3E487BAC" w14:textId="77777777" w:rsidR="00D06331" w:rsidRPr="00AE3149" w:rsidRDefault="00D06331" w:rsidP="009A4153">
      <w:pPr>
        <w:jc w:val="both"/>
        <w:rPr>
          <w:rFonts w:ascii="Arial" w:hAnsi="Arial" w:cs="Arial"/>
          <w:sz w:val="22"/>
          <w:szCs w:val="22"/>
        </w:rPr>
      </w:pPr>
    </w:p>
    <w:p w14:paraId="7DBD5C3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14:paraId="64875E94" w14:textId="77777777" w:rsidR="00D06331" w:rsidRPr="00AE3149" w:rsidRDefault="00D06331" w:rsidP="009A4153">
      <w:pPr>
        <w:jc w:val="both"/>
        <w:rPr>
          <w:rFonts w:ascii="Arial" w:hAnsi="Arial" w:cs="Arial"/>
          <w:sz w:val="22"/>
          <w:szCs w:val="22"/>
        </w:rPr>
      </w:pPr>
    </w:p>
    <w:p w14:paraId="3844416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14:paraId="2D8D42D7" w14:textId="77777777" w:rsidR="00D06331" w:rsidRPr="00AE3149" w:rsidRDefault="00D06331" w:rsidP="009A4153">
      <w:pPr>
        <w:jc w:val="both"/>
        <w:rPr>
          <w:rFonts w:ascii="Arial" w:hAnsi="Arial" w:cs="Arial"/>
          <w:sz w:val="22"/>
          <w:szCs w:val="22"/>
        </w:rPr>
      </w:pPr>
    </w:p>
    <w:p w14:paraId="1F49FDB6"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Si el fiador enajena o grava los bienes raíces cuyas inscripciones de propiedad están anotadas conforme a lo dispuesto en el artículo 2730, y de la opeación (sic) resula (sic) la insolvencia del fiador, aquella se presumirá fraudulenta.</w:t>
      </w:r>
    </w:p>
    <w:p w14:paraId="7496ED28" w14:textId="77777777" w:rsidR="00D06331" w:rsidRPr="00AE3149" w:rsidRDefault="00D06331" w:rsidP="009A4153">
      <w:pPr>
        <w:jc w:val="both"/>
        <w:rPr>
          <w:rFonts w:ascii="Arial" w:hAnsi="Arial" w:cs="Arial"/>
          <w:sz w:val="22"/>
          <w:szCs w:val="22"/>
        </w:rPr>
      </w:pPr>
    </w:p>
    <w:p w14:paraId="5D1500A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14:paraId="09C700E1" w14:textId="77777777" w:rsidR="00D06331" w:rsidRDefault="00D06331" w:rsidP="004D28F6">
      <w:pPr>
        <w:tabs>
          <w:tab w:val="left" w:pos="709"/>
        </w:tabs>
        <w:jc w:val="center"/>
        <w:rPr>
          <w:rFonts w:ascii="Arial" w:hAnsi="Arial" w:cs="Arial"/>
          <w:sz w:val="22"/>
          <w:szCs w:val="22"/>
        </w:rPr>
      </w:pPr>
    </w:p>
    <w:p w14:paraId="32797508" w14:textId="77777777" w:rsidR="00900B57" w:rsidRPr="00AE3149" w:rsidRDefault="00900B57" w:rsidP="004D28F6">
      <w:pPr>
        <w:tabs>
          <w:tab w:val="left" w:pos="709"/>
        </w:tabs>
        <w:jc w:val="center"/>
        <w:rPr>
          <w:rFonts w:ascii="Arial" w:hAnsi="Arial" w:cs="Arial"/>
          <w:sz w:val="22"/>
          <w:szCs w:val="22"/>
        </w:rPr>
      </w:pPr>
    </w:p>
    <w:p w14:paraId="788B7DB5" w14:textId="77777777" w:rsidR="00D06331" w:rsidRPr="00AE3149" w:rsidRDefault="00D06331" w:rsidP="004D28F6">
      <w:pPr>
        <w:pStyle w:val="Ttulo4"/>
      </w:pPr>
      <w:r w:rsidRPr="00AE3149">
        <w:t>TÍTULO DÉCIMO CUARTO</w:t>
      </w:r>
    </w:p>
    <w:p w14:paraId="1A6285BD" w14:textId="77777777" w:rsidR="00D06331" w:rsidRPr="00AE3149" w:rsidRDefault="00D06331" w:rsidP="004D28F6">
      <w:pPr>
        <w:pStyle w:val="Ttulo4"/>
      </w:pPr>
      <w:r w:rsidRPr="00AE3149">
        <w:t>DE LA PRENDA</w:t>
      </w:r>
    </w:p>
    <w:p w14:paraId="50B1563C" w14:textId="77777777" w:rsidR="00D06331" w:rsidRPr="00AE3149" w:rsidRDefault="00D06331" w:rsidP="004D28F6">
      <w:pPr>
        <w:rPr>
          <w:rFonts w:ascii="Arial" w:hAnsi="Arial" w:cs="Arial"/>
          <w:sz w:val="22"/>
          <w:szCs w:val="22"/>
        </w:rPr>
      </w:pPr>
    </w:p>
    <w:p w14:paraId="3E462CF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14:paraId="2536D7AB" w14:textId="77777777" w:rsidR="00D06331" w:rsidRPr="00AE3149" w:rsidRDefault="00D06331" w:rsidP="009A4153">
      <w:pPr>
        <w:jc w:val="both"/>
        <w:rPr>
          <w:rFonts w:ascii="Arial" w:hAnsi="Arial" w:cs="Arial"/>
          <w:sz w:val="22"/>
          <w:szCs w:val="22"/>
        </w:rPr>
      </w:pPr>
    </w:p>
    <w:p w14:paraId="43FC84D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14:paraId="49816ED8" w14:textId="77777777" w:rsidR="00D06331" w:rsidRPr="00AE3149" w:rsidRDefault="00D06331" w:rsidP="009A4153">
      <w:pPr>
        <w:jc w:val="both"/>
        <w:rPr>
          <w:rFonts w:ascii="Arial" w:hAnsi="Arial" w:cs="Arial"/>
          <w:sz w:val="22"/>
          <w:szCs w:val="22"/>
        </w:rPr>
      </w:pPr>
    </w:p>
    <w:p w14:paraId="0586318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14:paraId="0826F8D0" w14:textId="77777777" w:rsidR="00D06331" w:rsidRPr="00AE3149" w:rsidRDefault="00D06331" w:rsidP="009A4153">
      <w:pPr>
        <w:jc w:val="both"/>
        <w:rPr>
          <w:rFonts w:ascii="Arial" w:hAnsi="Arial" w:cs="Arial"/>
          <w:sz w:val="22"/>
          <w:szCs w:val="22"/>
        </w:rPr>
      </w:pPr>
    </w:p>
    <w:p w14:paraId="5A24053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14:paraId="32E853DD" w14:textId="77777777" w:rsidR="00D06331" w:rsidRPr="00AE3149" w:rsidRDefault="00D06331" w:rsidP="009A4153">
      <w:pPr>
        <w:jc w:val="both"/>
        <w:rPr>
          <w:rFonts w:ascii="Arial" w:hAnsi="Arial" w:cs="Arial"/>
          <w:sz w:val="22"/>
          <w:szCs w:val="22"/>
        </w:rPr>
      </w:pPr>
    </w:p>
    <w:p w14:paraId="15E6131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14:paraId="3676151F" w14:textId="77777777" w:rsidR="00D06331" w:rsidRPr="00AE3149" w:rsidRDefault="00D06331" w:rsidP="009A4153">
      <w:pPr>
        <w:jc w:val="both"/>
        <w:rPr>
          <w:rFonts w:ascii="Arial" w:hAnsi="Arial" w:cs="Arial"/>
          <w:sz w:val="22"/>
          <w:szCs w:val="22"/>
        </w:rPr>
      </w:pPr>
    </w:p>
    <w:p w14:paraId="6B15049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14:paraId="205E6695" w14:textId="77777777" w:rsidR="00D06331" w:rsidRPr="00AE3149" w:rsidRDefault="00D06331" w:rsidP="009A4153">
      <w:pPr>
        <w:jc w:val="both"/>
        <w:rPr>
          <w:rFonts w:ascii="Arial" w:hAnsi="Arial" w:cs="Arial"/>
          <w:sz w:val="22"/>
          <w:szCs w:val="22"/>
        </w:rPr>
      </w:pPr>
    </w:p>
    <w:p w14:paraId="6092257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14:paraId="61B51190" w14:textId="77777777" w:rsidR="00D06331" w:rsidRPr="00AE3149" w:rsidRDefault="00D06331" w:rsidP="009A4153">
      <w:pPr>
        <w:jc w:val="both"/>
        <w:rPr>
          <w:rFonts w:ascii="Arial" w:hAnsi="Arial" w:cs="Arial"/>
          <w:sz w:val="22"/>
          <w:szCs w:val="22"/>
        </w:rPr>
      </w:pPr>
    </w:p>
    <w:p w14:paraId="7A6FA36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14:paraId="27DC2A9E" w14:textId="77777777" w:rsidR="001D285E" w:rsidRPr="00AE3149" w:rsidRDefault="001D285E" w:rsidP="009A4153">
      <w:pPr>
        <w:jc w:val="both"/>
        <w:rPr>
          <w:rFonts w:ascii="Arial" w:hAnsi="Arial" w:cs="Arial"/>
          <w:sz w:val="22"/>
          <w:szCs w:val="22"/>
        </w:rPr>
      </w:pPr>
    </w:p>
    <w:p w14:paraId="445BA97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14:paraId="0B8131AB" w14:textId="77777777" w:rsidR="00D06331" w:rsidRPr="00AE3149" w:rsidRDefault="00D06331" w:rsidP="009A4153">
      <w:pPr>
        <w:jc w:val="both"/>
        <w:rPr>
          <w:rFonts w:ascii="Arial" w:hAnsi="Arial" w:cs="Arial"/>
          <w:sz w:val="22"/>
          <w:szCs w:val="22"/>
        </w:rPr>
      </w:pPr>
    </w:p>
    <w:p w14:paraId="765B352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14:paraId="2411FBD2" w14:textId="77777777" w:rsidR="00D06331" w:rsidRPr="00AE3149" w:rsidRDefault="00D06331" w:rsidP="009A4153">
      <w:pPr>
        <w:jc w:val="both"/>
        <w:rPr>
          <w:rFonts w:ascii="Arial" w:hAnsi="Arial" w:cs="Arial"/>
          <w:sz w:val="22"/>
          <w:szCs w:val="22"/>
        </w:rPr>
      </w:pPr>
    </w:p>
    <w:p w14:paraId="60F6700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14:paraId="69353E25" w14:textId="77777777" w:rsidR="00D06331" w:rsidRPr="00AE3149" w:rsidRDefault="00D06331" w:rsidP="009A4153">
      <w:pPr>
        <w:jc w:val="both"/>
        <w:rPr>
          <w:rFonts w:ascii="Arial" w:hAnsi="Arial" w:cs="Arial"/>
          <w:sz w:val="22"/>
          <w:szCs w:val="22"/>
        </w:rPr>
      </w:pPr>
    </w:p>
    <w:p w14:paraId="3A9DFDB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14:paraId="5A1B1B03" w14:textId="77777777" w:rsidR="00D06331" w:rsidRPr="00AE3149" w:rsidRDefault="00D06331" w:rsidP="009A4153">
      <w:pPr>
        <w:jc w:val="both"/>
        <w:rPr>
          <w:rFonts w:ascii="Arial" w:hAnsi="Arial" w:cs="Arial"/>
          <w:sz w:val="22"/>
          <w:szCs w:val="22"/>
        </w:rPr>
      </w:pPr>
    </w:p>
    <w:p w14:paraId="5CE8318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14:paraId="52C025E3" w14:textId="77777777" w:rsidR="00D06331" w:rsidRPr="00AE3149" w:rsidRDefault="00D06331" w:rsidP="009A4153">
      <w:pPr>
        <w:jc w:val="both"/>
        <w:rPr>
          <w:rFonts w:ascii="Arial" w:hAnsi="Arial" w:cs="Arial"/>
          <w:sz w:val="22"/>
          <w:szCs w:val="22"/>
        </w:rPr>
      </w:pPr>
    </w:p>
    <w:p w14:paraId="307A514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14:paraId="5F8BF1A5" w14:textId="77777777" w:rsidR="00D06331" w:rsidRPr="00AE3149" w:rsidRDefault="00D06331" w:rsidP="009A4153">
      <w:pPr>
        <w:jc w:val="both"/>
        <w:rPr>
          <w:rFonts w:ascii="Arial" w:hAnsi="Arial" w:cs="Arial"/>
          <w:sz w:val="22"/>
          <w:szCs w:val="22"/>
        </w:rPr>
      </w:pPr>
    </w:p>
    <w:p w14:paraId="16C2284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14:paraId="318FDD66" w14:textId="77777777" w:rsidR="00D06331" w:rsidRPr="00AE3149" w:rsidRDefault="00D06331" w:rsidP="009A4153">
      <w:pPr>
        <w:jc w:val="both"/>
        <w:rPr>
          <w:rFonts w:ascii="Arial" w:hAnsi="Arial" w:cs="Arial"/>
          <w:sz w:val="22"/>
          <w:szCs w:val="22"/>
        </w:rPr>
      </w:pPr>
    </w:p>
    <w:p w14:paraId="772D4EF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14:paraId="203B73C9" w14:textId="77777777" w:rsidR="00D06331" w:rsidRPr="00AE3149" w:rsidRDefault="00D06331" w:rsidP="009A4153">
      <w:pPr>
        <w:jc w:val="both"/>
        <w:rPr>
          <w:rFonts w:ascii="Arial" w:hAnsi="Arial" w:cs="Arial"/>
          <w:sz w:val="22"/>
          <w:szCs w:val="22"/>
        </w:rPr>
      </w:pPr>
    </w:p>
    <w:p w14:paraId="23D5AAE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empeñara,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14:paraId="570950CE" w14:textId="77777777" w:rsidR="00D06331" w:rsidRPr="00AE3149" w:rsidRDefault="00D06331" w:rsidP="009A4153">
      <w:pPr>
        <w:jc w:val="both"/>
        <w:rPr>
          <w:rFonts w:ascii="Arial" w:hAnsi="Arial" w:cs="Arial"/>
          <w:sz w:val="22"/>
          <w:szCs w:val="22"/>
        </w:rPr>
      </w:pPr>
    </w:p>
    <w:p w14:paraId="1B6DCB3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Puede darse prenda para garantizar obligaciones futuras, pero en este caso no puede venderse ni adjudicarse la cosa empeñada sin que se pruebe que la obligación principal fué legalmente exigible.</w:t>
      </w:r>
    </w:p>
    <w:p w14:paraId="5E1A221F" w14:textId="77777777" w:rsidR="00D06331" w:rsidRPr="00AE3149" w:rsidRDefault="00D06331" w:rsidP="009A4153">
      <w:pPr>
        <w:jc w:val="both"/>
        <w:rPr>
          <w:rFonts w:ascii="Arial" w:hAnsi="Arial" w:cs="Arial"/>
          <w:sz w:val="22"/>
          <w:szCs w:val="22"/>
        </w:rPr>
      </w:pPr>
    </w:p>
    <w:p w14:paraId="2B9BE5F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14:paraId="16D2F5E0" w14:textId="77777777" w:rsidR="00D06331" w:rsidRPr="00AE3149" w:rsidRDefault="00D06331" w:rsidP="009A4153">
      <w:pPr>
        <w:jc w:val="both"/>
        <w:rPr>
          <w:rFonts w:ascii="Arial" w:hAnsi="Arial" w:cs="Arial"/>
          <w:sz w:val="22"/>
          <w:szCs w:val="22"/>
        </w:rPr>
      </w:pPr>
    </w:p>
    <w:p w14:paraId="362F597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14:paraId="5188ABFC" w14:textId="77777777" w:rsidR="00D06331" w:rsidRPr="00AE3149" w:rsidRDefault="00D06331" w:rsidP="009A4153">
      <w:pPr>
        <w:tabs>
          <w:tab w:val="left" w:pos="709"/>
        </w:tabs>
        <w:jc w:val="both"/>
        <w:rPr>
          <w:rFonts w:ascii="Arial" w:hAnsi="Arial" w:cs="Arial"/>
          <w:sz w:val="22"/>
          <w:szCs w:val="22"/>
        </w:rPr>
      </w:pPr>
    </w:p>
    <w:p w14:paraId="033AB665"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14:paraId="7E73FDFB" w14:textId="77777777" w:rsidR="00D06331" w:rsidRPr="00AE3149" w:rsidRDefault="00D06331" w:rsidP="009A4153">
      <w:pPr>
        <w:tabs>
          <w:tab w:val="left" w:pos="709"/>
        </w:tabs>
        <w:jc w:val="both"/>
        <w:rPr>
          <w:rFonts w:ascii="Arial" w:hAnsi="Arial" w:cs="Arial"/>
          <w:sz w:val="22"/>
          <w:szCs w:val="22"/>
        </w:rPr>
      </w:pPr>
    </w:p>
    <w:p w14:paraId="42E3765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14:paraId="2B404851" w14:textId="77777777" w:rsidR="00D06331" w:rsidRPr="00AE3149" w:rsidRDefault="00D06331" w:rsidP="009A4153">
      <w:pPr>
        <w:jc w:val="both"/>
        <w:rPr>
          <w:rFonts w:ascii="Arial" w:hAnsi="Arial" w:cs="Arial"/>
          <w:sz w:val="22"/>
          <w:szCs w:val="22"/>
        </w:rPr>
      </w:pPr>
    </w:p>
    <w:p w14:paraId="5C231B4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14:paraId="49DB2493" w14:textId="77777777" w:rsidR="00D06331" w:rsidRPr="00AE3149" w:rsidRDefault="00D06331" w:rsidP="009A4153">
      <w:pPr>
        <w:jc w:val="both"/>
        <w:rPr>
          <w:rFonts w:ascii="Arial" w:hAnsi="Arial" w:cs="Arial"/>
          <w:sz w:val="22"/>
          <w:szCs w:val="22"/>
        </w:rPr>
      </w:pPr>
    </w:p>
    <w:p w14:paraId="7716FFC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14:paraId="48606AF6" w14:textId="77777777" w:rsidR="00D06331" w:rsidRPr="00AE3149" w:rsidRDefault="00D06331" w:rsidP="009A4153">
      <w:pPr>
        <w:jc w:val="both"/>
        <w:rPr>
          <w:rFonts w:ascii="Arial" w:hAnsi="Arial" w:cs="Arial"/>
          <w:sz w:val="22"/>
          <w:szCs w:val="22"/>
        </w:rPr>
      </w:pPr>
    </w:p>
    <w:p w14:paraId="35F4333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14:paraId="745D8245" w14:textId="77777777" w:rsidR="00D06331" w:rsidRPr="00AE3149" w:rsidRDefault="00D06331" w:rsidP="009A4153">
      <w:pPr>
        <w:jc w:val="both"/>
        <w:rPr>
          <w:rFonts w:ascii="Arial" w:hAnsi="Arial" w:cs="Arial"/>
          <w:sz w:val="22"/>
          <w:szCs w:val="22"/>
        </w:rPr>
      </w:pPr>
    </w:p>
    <w:p w14:paraId="425B813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14:paraId="4B79B17D" w14:textId="77777777" w:rsidR="001D285E" w:rsidRPr="00AE3149" w:rsidRDefault="001D285E" w:rsidP="009A4153">
      <w:pPr>
        <w:jc w:val="both"/>
        <w:rPr>
          <w:rFonts w:ascii="Arial" w:hAnsi="Arial" w:cs="Arial"/>
          <w:sz w:val="22"/>
          <w:szCs w:val="22"/>
        </w:rPr>
      </w:pPr>
    </w:p>
    <w:p w14:paraId="169AE85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14:paraId="4FCF5872" w14:textId="77777777" w:rsidR="00D06331" w:rsidRPr="00AE3149" w:rsidRDefault="00D06331" w:rsidP="009A4153">
      <w:pPr>
        <w:jc w:val="both"/>
        <w:rPr>
          <w:rFonts w:ascii="Arial" w:hAnsi="Arial" w:cs="Arial"/>
          <w:sz w:val="22"/>
          <w:szCs w:val="22"/>
        </w:rPr>
      </w:pPr>
    </w:p>
    <w:p w14:paraId="6080F244"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14:paraId="4DDB0746" w14:textId="77777777" w:rsidR="00D06331" w:rsidRPr="00AE3149" w:rsidRDefault="00D06331" w:rsidP="009A4153">
      <w:pPr>
        <w:tabs>
          <w:tab w:val="left" w:pos="709"/>
        </w:tabs>
        <w:jc w:val="both"/>
        <w:rPr>
          <w:rFonts w:ascii="Arial" w:hAnsi="Arial" w:cs="Arial"/>
          <w:sz w:val="22"/>
          <w:szCs w:val="22"/>
        </w:rPr>
      </w:pPr>
    </w:p>
    <w:p w14:paraId="66B2E9D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14:paraId="78C195AC" w14:textId="77777777" w:rsidR="00D06331" w:rsidRPr="00AE3149" w:rsidRDefault="00D06331" w:rsidP="009A4153">
      <w:pPr>
        <w:jc w:val="both"/>
        <w:rPr>
          <w:rFonts w:ascii="Arial" w:hAnsi="Arial" w:cs="Arial"/>
          <w:sz w:val="22"/>
          <w:szCs w:val="22"/>
        </w:rPr>
      </w:pPr>
    </w:p>
    <w:p w14:paraId="3597ED0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14:paraId="206C3394" w14:textId="77777777" w:rsidR="00D06331" w:rsidRPr="00AE3149" w:rsidRDefault="00D06331" w:rsidP="009A4153">
      <w:pPr>
        <w:jc w:val="both"/>
        <w:rPr>
          <w:rFonts w:ascii="Arial" w:hAnsi="Arial" w:cs="Arial"/>
          <w:sz w:val="22"/>
          <w:szCs w:val="22"/>
        </w:rPr>
      </w:pPr>
    </w:p>
    <w:p w14:paraId="72038409"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14:paraId="0BED5438" w14:textId="77777777" w:rsidR="00D06331" w:rsidRPr="00AE3149" w:rsidRDefault="00D06331" w:rsidP="009A4153">
      <w:pPr>
        <w:jc w:val="both"/>
        <w:rPr>
          <w:rFonts w:ascii="Arial" w:hAnsi="Arial" w:cs="Arial"/>
          <w:sz w:val="22"/>
          <w:szCs w:val="22"/>
        </w:rPr>
      </w:pPr>
    </w:p>
    <w:p w14:paraId="2AC4A11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El acreedor abusa de la cosa empeñada, cuando usa de ella sin estar autorizado por convenio, o cuando estándolo, la deteriore o aplica a objeto diverso de aquel a que esta destinada.</w:t>
      </w:r>
    </w:p>
    <w:p w14:paraId="5463CFE8" w14:textId="77777777" w:rsidR="00D06331" w:rsidRPr="00AE3149" w:rsidRDefault="00D06331" w:rsidP="009A4153">
      <w:pPr>
        <w:jc w:val="both"/>
        <w:rPr>
          <w:rFonts w:ascii="Arial" w:hAnsi="Arial" w:cs="Arial"/>
          <w:sz w:val="22"/>
          <w:szCs w:val="22"/>
        </w:rPr>
      </w:pPr>
    </w:p>
    <w:p w14:paraId="142BE31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14:paraId="72B444E5" w14:textId="77777777" w:rsidR="00D06331" w:rsidRPr="00AE3149" w:rsidRDefault="00D06331" w:rsidP="009A4153">
      <w:pPr>
        <w:jc w:val="both"/>
        <w:rPr>
          <w:rFonts w:ascii="Arial" w:hAnsi="Arial" w:cs="Arial"/>
          <w:sz w:val="22"/>
          <w:szCs w:val="22"/>
        </w:rPr>
      </w:pPr>
    </w:p>
    <w:p w14:paraId="08C3E6F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14:paraId="5E80B9F1" w14:textId="77777777" w:rsidR="00D06331" w:rsidRPr="00AE3149" w:rsidRDefault="00D06331" w:rsidP="009A4153">
      <w:pPr>
        <w:jc w:val="both"/>
        <w:rPr>
          <w:rFonts w:ascii="Arial" w:hAnsi="Arial" w:cs="Arial"/>
          <w:sz w:val="22"/>
          <w:szCs w:val="22"/>
        </w:rPr>
      </w:pPr>
    </w:p>
    <w:p w14:paraId="0B6A4A7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14:paraId="07B67625" w14:textId="77777777" w:rsidR="00D06331" w:rsidRPr="00AE3149" w:rsidRDefault="00D06331" w:rsidP="009A4153">
      <w:pPr>
        <w:jc w:val="both"/>
        <w:rPr>
          <w:rFonts w:ascii="Arial" w:hAnsi="Arial" w:cs="Arial"/>
          <w:sz w:val="22"/>
          <w:szCs w:val="22"/>
        </w:rPr>
      </w:pPr>
    </w:p>
    <w:p w14:paraId="7DDF198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14:paraId="72E3DADC" w14:textId="77777777" w:rsidR="00D06331" w:rsidRPr="00AE3149" w:rsidRDefault="00D06331" w:rsidP="009A4153">
      <w:pPr>
        <w:jc w:val="both"/>
        <w:rPr>
          <w:rFonts w:ascii="Arial" w:hAnsi="Arial" w:cs="Arial"/>
          <w:sz w:val="22"/>
          <w:szCs w:val="22"/>
        </w:rPr>
      </w:pPr>
    </w:p>
    <w:p w14:paraId="2A50236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14:paraId="5F6A2B02" w14:textId="77777777" w:rsidR="00D06331" w:rsidRPr="00AE3149" w:rsidRDefault="00D06331" w:rsidP="009A4153">
      <w:pPr>
        <w:jc w:val="both"/>
        <w:rPr>
          <w:rFonts w:ascii="Arial" w:hAnsi="Arial" w:cs="Arial"/>
          <w:sz w:val="22"/>
          <w:szCs w:val="22"/>
        </w:rPr>
      </w:pPr>
    </w:p>
    <w:p w14:paraId="0700E5B7"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Puede por vonvenio (sic) expreso venderse la prenda extrajudicialmente.</w:t>
      </w:r>
    </w:p>
    <w:p w14:paraId="487945DE" w14:textId="77777777" w:rsidR="00D06331" w:rsidRPr="00AE3149" w:rsidRDefault="00D06331" w:rsidP="009A4153">
      <w:pPr>
        <w:jc w:val="both"/>
        <w:rPr>
          <w:rFonts w:ascii="Arial" w:hAnsi="Arial" w:cs="Arial"/>
          <w:sz w:val="22"/>
          <w:szCs w:val="22"/>
        </w:rPr>
      </w:pPr>
    </w:p>
    <w:p w14:paraId="6F7A2BD0"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14:paraId="3CEFC66B" w14:textId="77777777" w:rsidR="00D06331" w:rsidRPr="00AE3149" w:rsidRDefault="00D06331" w:rsidP="009A4153">
      <w:pPr>
        <w:jc w:val="both"/>
        <w:rPr>
          <w:rFonts w:ascii="Arial" w:hAnsi="Arial" w:cs="Arial"/>
          <w:sz w:val="22"/>
          <w:szCs w:val="22"/>
        </w:rPr>
      </w:pPr>
    </w:p>
    <w:p w14:paraId="559BDA73"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14:paraId="571856FA" w14:textId="77777777" w:rsidR="00D06331" w:rsidRPr="00AE3149" w:rsidRDefault="00D06331" w:rsidP="009A4153">
      <w:pPr>
        <w:jc w:val="both"/>
        <w:rPr>
          <w:rFonts w:ascii="Arial" w:hAnsi="Arial" w:cs="Arial"/>
          <w:sz w:val="22"/>
          <w:szCs w:val="22"/>
        </w:rPr>
      </w:pPr>
    </w:p>
    <w:p w14:paraId="5BCD8F8F"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 xml:space="preserve">Es nula toda cláusula que autoriza al acreedor a apropiarse la prenda, aunque ésta sea de menor valor que la deuda, o a disponer de ella fuera de la manera establecida en los artículos </w:t>
      </w:r>
      <w:r w:rsidRPr="00AE3149">
        <w:rPr>
          <w:rFonts w:ascii="Arial" w:hAnsi="Arial" w:cs="Arial"/>
          <w:sz w:val="22"/>
          <w:szCs w:val="22"/>
        </w:rPr>
        <w:lastRenderedPageBreak/>
        <w:t>que preceden. Es igualmente nula la cláusula que prohíba al acreedor solicitar la venta de la cosa dada en prenda.</w:t>
      </w:r>
    </w:p>
    <w:p w14:paraId="78093983" w14:textId="77777777" w:rsidR="00D06331" w:rsidRPr="00AE3149" w:rsidRDefault="00D06331" w:rsidP="009A4153">
      <w:pPr>
        <w:jc w:val="both"/>
        <w:rPr>
          <w:rFonts w:ascii="Arial" w:hAnsi="Arial" w:cs="Arial"/>
          <w:sz w:val="22"/>
          <w:szCs w:val="22"/>
        </w:rPr>
      </w:pPr>
    </w:p>
    <w:p w14:paraId="14F04B4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14:paraId="6183CF68" w14:textId="77777777" w:rsidR="00D06331" w:rsidRPr="00AE3149" w:rsidRDefault="00D06331" w:rsidP="009A4153">
      <w:pPr>
        <w:jc w:val="both"/>
        <w:rPr>
          <w:rFonts w:ascii="Arial" w:hAnsi="Arial" w:cs="Arial"/>
          <w:sz w:val="22"/>
          <w:szCs w:val="22"/>
        </w:rPr>
      </w:pPr>
    </w:p>
    <w:p w14:paraId="18B8BDF9"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14:paraId="025CB03C" w14:textId="77777777" w:rsidR="001D285E" w:rsidRPr="00AE3149" w:rsidRDefault="001D285E" w:rsidP="009A4153">
      <w:pPr>
        <w:jc w:val="both"/>
        <w:rPr>
          <w:rFonts w:ascii="Arial" w:hAnsi="Arial" w:cs="Arial"/>
          <w:sz w:val="22"/>
          <w:szCs w:val="22"/>
        </w:rPr>
      </w:pPr>
    </w:p>
    <w:p w14:paraId="38E198CE"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eficazmnte (sic) garantizados.</w:t>
      </w:r>
    </w:p>
    <w:p w14:paraId="41AFFAB8" w14:textId="77777777" w:rsidR="00D06331" w:rsidRPr="00AE3149" w:rsidRDefault="00D06331" w:rsidP="009A4153">
      <w:pPr>
        <w:jc w:val="both"/>
        <w:rPr>
          <w:rFonts w:ascii="Arial" w:hAnsi="Arial" w:cs="Arial"/>
          <w:sz w:val="22"/>
          <w:szCs w:val="22"/>
        </w:rPr>
      </w:pPr>
    </w:p>
    <w:p w14:paraId="1732343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14:paraId="7C092359" w14:textId="77777777" w:rsidR="00435639" w:rsidRPr="00AE3149" w:rsidRDefault="00435639" w:rsidP="009A4153">
      <w:pPr>
        <w:jc w:val="both"/>
        <w:rPr>
          <w:rFonts w:ascii="Arial" w:hAnsi="Arial" w:cs="Arial"/>
          <w:sz w:val="22"/>
          <w:szCs w:val="22"/>
        </w:rPr>
      </w:pPr>
    </w:p>
    <w:p w14:paraId="059E0E96" w14:textId="77777777"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14:paraId="1BA250B5" w14:textId="77777777"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14:paraId="3CFEFCC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14:paraId="1D345402" w14:textId="77777777" w:rsidR="00D06331" w:rsidRPr="00AE3149" w:rsidRDefault="00D06331" w:rsidP="004D28F6">
      <w:pPr>
        <w:rPr>
          <w:rFonts w:ascii="Arial" w:hAnsi="Arial" w:cs="Arial"/>
          <w:sz w:val="22"/>
          <w:szCs w:val="22"/>
        </w:rPr>
      </w:pPr>
    </w:p>
    <w:p w14:paraId="7B8791E9" w14:textId="77777777" w:rsidR="00D06331" w:rsidRPr="00AE3149" w:rsidRDefault="00D06331" w:rsidP="004D28F6">
      <w:pPr>
        <w:tabs>
          <w:tab w:val="left" w:pos="709"/>
        </w:tabs>
        <w:jc w:val="center"/>
        <w:rPr>
          <w:rFonts w:ascii="Arial" w:hAnsi="Arial" w:cs="Arial"/>
          <w:sz w:val="22"/>
          <w:szCs w:val="22"/>
        </w:rPr>
      </w:pPr>
    </w:p>
    <w:p w14:paraId="1AF598E6" w14:textId="77777777" w:rsidR="00D06331" w:rsidRPr="00AE3149" w:rsidRDefault="00D06331" w:rsidP="004D28F6">
      <w:pPr>
        <w:pStyle w:val="Ttulo4"/>
      </w:pPr>
      <w:r w:rsidRPr="00AE3149">
        <w:t>TÍTULO DECIMOQUINTO</w:t>
      </w:r>
    </w:p>
    <w:p w14:paraId="5AF76FC4" w14:textId="77777777" w:rsidR="00D06331" w:rsidRPr="00AE3149" w:rsidRDefault="00D06331" w:rsidP="004D28F6">
      <w:pPr>
        <w:pStyle w:val="Ttulo4"/>
      </w:pPr>
      <w:r w:rsidRPr="00AE3149">
        <w:t>DE LA HIPOTECA</w:t>
      </w:r>
    </w:p>
    <w:p w14:paraId="6187A597" w14:textId="77777777" w:rsidR="00D06331" w:rsidRPr="00AE3149" w:rsidRDefault="00D06331" w:rsidP="004D28F6">
      <w:pPr>
        <w:tabs>
          <w:tab w:val="left" w:pos="709"/>
        </w:tabs>
        <w:jc w:val="center"/>
        <w:rPr>
          <w:rFonts w:ascii="Arial" w:hAnsi="Arial" w:cs="Arial"/>
          <w:sz w:val="22"/>
          <w:szCs w:val="22"/>
        </w:rPr>
      </w:pPr>
    </w:p>
    <w:p w14:paraId="2BE88792" w14:textId="77777777" w:rsidR="00D06331" w:rsidRPr="00AE3149" w:rsidRDefault="00D06331" w:rsidP="004D28F6">
      <w:pPr>
        <w:pStyle w:val="Ttulo5"/>
      </w:pPr>
      <w:r w:rsidRPr="00AE3149">
        <w:t>CAPÍTULO I</w:t>
      </w:r>
    </w:p>
    <w:p w14:paraId="12A5AD3B" w14:textId="77777777" w:rsidR="00D06331" w:rsidRPr="00AE3149" w:rsidRDefault="00D06331" w:rsidP="004D28F6">
      <w:pPr>
        <w:pStyle w:val="Ttulo5"/>
      </w:pPr>
      <w:r w:rsidRPr="00AE3149">
        <w:t>DE LA HIPOTECA EN GENERAL</w:t>
      </w:r>
    </w:p>
    <w:p w14:paraId="78F364F5" w14:textId="77777777" w:rsidR="00D06331" w:rsidRPr="00AE3149" w:rsidRDefault="00D06331" w:rsidP="004D28F6">
      <w:pPr>
        <w:jc w:val="center"/>
        <w:rPr>
          <w:rFonts w:ascii="Arial" w:hAnsi="Arial" w:cs="Arial"/>
          <w:sz w:val="22"/>
          <w:szCs w:val="22"/>
        </w:rPr>
      </w:pPr>
    </w:p>
    <w:p w14:paraId="2C74F18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14:paraId="1D61CE49" w14:textId="77777777" w:rsidR="00D06331" w:rsidRPr="00AE3149" w:rsidRDefault="00D06331" w:rsidP="009A4153">
      <w:pPr>
        <w:jc w:val="both"/>
        <w:rPr>
          <w:rFonts w:ascii="Arial" w:hAnsi="Arial" w:cs="Arial"/>
          <w:sz w:val="22"/>
          <w:szCs w:val="22"/>
        </w:rPr>
      </w:pPr>
    </w:p>
    <w:p w14:paraId="4C3399FD"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14:paraId="72A76615" w14:textId="77777777" w:rsidR="00D06331" w:rsidRPr="00AE3149" w:rsidRDefault="00D06331" w:rsidP="009A4153">
      <w:pPr>
        <w:jc w:val="both"/>
        <w:rPr>
          <w:rFonts w:ascii="Arial" w:hAnsi="Arial" w:cs="Arial"/>
          <w:sz w:val="22"/>
          <w:szCs w:val="22"/>
        </w:rPr>
      </w:pPr>
    </w:p>
    <w:p w14:paraId="1B04386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14:paraId="0BF49C2A" w14:textId="77777777" w:rsidR="00D06331" w:rsidRPr="00AE3149" w:rsidRDefault="00D06331" w:rsidP="009A4153">
      <w:pPr>
        <w:jc w:val="both"/>
        <w:rPr>
          <w:rFonts w:ascii="Arial" w:hAnsi="Arial" w:cs="Arial"/>
          <w:sz w:val="22"/>
          <w:szCs w:val="22"/>
        </w:rPr>
      </w:pPr>
    </w:p>
    <w:p w14:paraId="4217BB71"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La hipoteca se extiende aunque no se exprese:</w:t>
      </w:r>
    </w:p>
    <w:p w14:paraId="237EC322" w14:textId="77777777" w:rsidR="00D06331" w:rsidRPr="00AE3149" w:rsidRDefault="00D06331" w:rsidP="009A4153">
      <w:pPr>
        <w:tabs>
          <w:tab w:val="left" w:pos="709"/>
        </w:tabs>
        <w:jc w:val="both"/>
        <w:rPr>
          <w:rFonts w:ascii="Arial" w:hAnsi="Arial" w:cs="Arial"/>
          <w:sz w:val="22"/>
          <w:szCs w:val="22"/>
        </w:rPr>
      </w:pPr>
    </w:p>
    <w:p w14:paraId="5110A41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14:paraId="06744E7E" w14:textId="77777777" w:rsidR="00D06331" w:rsidRPr="00AE3149" w:rsidRDefault="00D06331" w:rsidP="009A4153">
      <w:pPr>
        <w:jc w:val="both"/>
        <w:rPr>
          <w:rFonts w:ascii="Arial" w:hAnsi="Arial" w:cs="Arial"/>
          <w:sz w:val="22"/>
          <w:szCs w:val="22"/>
        </w:rPr>
      </w:pPr>
    </w:p>
    <w:p w14:paraId="36F3F17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14:paraId="47835D30" w14:textId="77777777" w:rsidR="00D06331" w:rsidRPr="00AE3149" w:rsidRDefault="00D06331" w:rsidP="009A4153">
      <w:pPr>
        <w:jc w:val="both"/>
        <w:rPr>
          <w:rFonts w:ascii="Arial" w:hAnsi="Arial" w:cs="Arial"/>
          <w:sz w:val="22"/>
          <w:szCs w:val="22"/>
        </w:rPr>
      </w:pPr>
    </w:p>
    <w:p w14:paraId="159AD70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A los objetos muebles incorporados permanentemente por el propietario a la finca y que no pueden separarse sin menoscabo de ésta o deterioro de esos objetos;</w:t>
      </w:r>
    </w:p>
    <w:p w14:paraId="7038D4AD" w14:textId="77777777" w:rsidR="00D06331" w:rsidRPr="00AE3149" w:rsidRDefault="00D06331" w:rsidP="009A4153">
      <w:pPr>
        <w:jc w:val="both"/>
        <w:rPr>
          <w:rFonts w:ascii="Arial" w:hAnsi="Arial" w:cs="Arial"/>
          <w:sz w:val="22"/>
          <w:szCs w:val="22"/>
        </w:rPr>
      </w:pPr>
    </w:p>
    <w:p w14:paraId="4F43F19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A los nuevos edificios que el propietario consrtuya (sic) sobre el terreno hipotecado, y a los nuevos pisos que levante sobre los edificios hipotecados.</w:t>
      </w:r>
    </w:p>
    <w:p w14:paraId="7C9770A3" w14:textId="77777777" w:rsidR="00D06331" w:rsidRPr="00AE3149" w:rsidRDefault="00D06331" w:rsidP="009A4153">
      <w:pPr>
        <w:jc w:val="both"/>
        <w:rPr>
          <w:rFonts w:ascii="Arial" w:hAnsi="Arial" w:cs="Arial"/>
          <w:sz w:val="22"/>
          <w:szCs w:val="22"/>
        </w:rPr>
      </w:pPr>
    </w:p>
    <w:p w14:paraId="58C90E0E"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14:paraId="342D1E35" w14:textId="77777777" w:rsidR="00D06331" w:rsidRPr="00AE3149" w:rsidRDefault="00D06331" w:rsidP="009A4153">
      <w:pPr>
        <w:tabs>
          <w:tab w:val="left" w:pos="709"/>
        </w:tabs>
        <w:jc w:val="both"/>
        <w:rPr>
          <w:rFonts w:ascii="Arial" w:hAnsi="Arial" w:cs="Arial"/>
          <w:sz w:val="22"/>
          <w:szCs w:val="22"/>
        </w:rPr>
      </w:pPr>
    </w:p>
    <w:p w14:paraId="41EC990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14:paraId="2CB800E8" w14:textId="77777777" w:rsidR="00D06331" w:rsidRPr="00AE3149" w:rsidRDefault="00D06331" w:rsidP="009A4153">
      <w:pPr>
        <w:jc w:val="both"/>
        <w:rPr>
          <w:rFonts w:ascii="Arial" w:hAnsi="Arial" w:cs="Arial"/>
          <w:sz w:val="22"/>
          <w:szCs w:val="22"/>
        </w:rPr>
      </w:pPr>
    </w:p>
    <w:p w14:paraId="2A0789D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14:paraId="7E3EDFFA" w14:textId="77777777" w:rsidR="00D06331" w:rsidRPr="00AE3149" w:rsidRDefault="00D06331" w:rsidP="009A4153">
      <w:pPr>
        <w:jc w:val="both"/>
        <w:rPr>
          <w:rFonts w:ascii="Arial" w:hAnsi="Arial" w:cs="Arial"/>
          <w:sz w:val="22"/>
          <w:szCs w:val="22"/>
        </w:rPr>
      </w:pPr>
    </w:p>
    <w:p w14:paraId="4D237DD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14:paraId="659FA367" w14:textId="77777777" w:rsidR="00D06331" w:rsidRPr="00AE3149" w:rsidRDefault="00D06331" w:rsidP="009A4153">
      <w:pPr>
        <w:tabs>
          <w:tab w:val="left" w:pos="709"/>
        </w:tabs>
        <w:jc w:val="both"/>
        <w:rPr>
          <w:rFonts w:ascii="Arial" w:hAnsi="Arial" w:cs="Arial"/>
          <w:sz w:val="22"/>
          <w:szCs w:val="22"/>
        </w:rPr>
      </w:pPr>
    </w:p>
    <w:p w14:paraId="384CA1C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14:paraId="6EE61BD6" w14:textId="77777777" w:rsidR="00D06331" w:rsidRPr="00AE3149" w:rsidRDefault="00D06331" w:rsidP="009A4153">
      <w:pPr>
        <w:jc w:val="both"/>
        <w:rPr>
          <w:rFonts w:ascii="Arial" w:hAnsi="Arial" w:cs="Arial"/>
          <w:sz w:val="22"/>
          <w:szCs w:val="22"/>
        </w:rPr>
      </w:pPr>
    </w:p>
    <w:p w14:paraId="0CC6DFD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14:paraId="44855787" w14:textId="77777777" w:rsidR="00D06331" w:rsidRPr="00AE3149" w:rsidRDefault="00D06331" w:rsidP="009A4153">
      <w:pPr>
        <w:jc w:val="both"/>
        <w:rPr>
          <w:rFonts w:ascii="Arial" w:hAnsi="Arial" w:cs="Arial"/>
          <w:sz w:val="22"/>
          <w:szCs w:val="22"/>
        </w:rPr>
      </w:pPr>
    </w:p>
    <w:p w14:paraId="4A7BA0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14:paraId="03C9FD4A" w14:textId="77777777" w:rsidR="00D06331" w:rsidRPr="00AE3149" w:rsidRDefault="00D06331" w:rsidP="009A4153">
      <w:pPr>
        <w:jc w:val="both"/>
        <w:rPr>
          <w:rFonts w:ascii="Arial" w:hAnsi="Arial" w:cs="Arial"/>
          <w:sz w:val="22"/>
          <w:szCs w:val="22"/>
        </w:rPr>
      </w:pPr>
    </w:p>
    <w:p w14:paraId="7706B3B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14:paraId="572A0172" w14:textId="77777777" w:rsidR="00D06331" w:rsidRPr="00AE3149" w:rsidRDefault="00D06331" w:rsidP="009A4153">
      <w:pPr>
        <w:jc w:val="both"/>
        <w:rPr>
          <w:rFonts w:ascii="Arial" w:hAnsi="Arial" w:cs="Arial"/>
          <w:sz w:val="22"/>
          <w:szCs w:val="22"/>
        </w:rPr>
      </w:pPr>
    </w:p>
    <w:p w14:paraId="01865DA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14:paraId="1AC30D49" w14:textId="77777777" w:rsidR="00D06331" w:rsidRPr="00AE3149" w:rsidRDefault="00D06331" w:rsidP="009A4153">
      <w:pPr>
        <w:jc w:val="both"/>
        <w:rPr>
          <w:rFonts w:ascii="Arial" w:hAnsi="Arial" w:cs="Arial"/>
          <w:sz w:val="22"/>
          <w:szCs w:val="22"/>
        </w:rPr>
      </w:pPr>
    </w:p>
    <w:p w14:paraId="47E15F8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14:paraId="2C1B3B6A" w14:textId="77777777" w:rsidR="00D06331" w:rsidRPr="00AE3149" w:rsidRDefault="00D06331" w:rsidP="009A4153">
      <w:pPr>
        <w:jc w:val="both"/>
        <w:rPr>
          <w:rFonts w:ascii="Arial" w:hAnsi="Arial" w:cs="Arial"/>
          <w:sz w:val="22"/>
          <w:szCs w:val="22"/>
        </w:rPr>
      </w:pPr>
    </w:p>
    <w:p w14:paraId="2BC3207C"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14:paraId="77C1F9C1" w14:textId="77777777" w:rsidR="00FF464F" w:rsidRDefault="00FF464F" w:rsidP="009A4153">
      <w:pPr>
        <w:jc w:val="both"/>
        <w:rPr>
          <w:rFonts w:ascii="Arial" w:hAnsi="Arial" w:cs="Arial"/>
          <w:b/>
          <w:sz w:val="22"/>
          <w:szCs w:val="22"/>
        </w:rPr>
      </w:pPr>
    </w:p>
    <w:p w14:paraId="6797509B"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14:paraId="32FC2EF0" w14:textId="77777777" w:rsidR="00D06331" w:rsidRPr="00AE3149" w:rsidRDefault="00D06331" w:rsidP="009A4153">
      <w:pPr>
        <w:jc w:val="both"/>
        <w:rPr>
          <w:rFonts w:ascii="Arial" w:hAnsi="Arial" w:cs="Arial"/>
          <w:sz w:val="22"/>
          <w:szCs w:val="22"/>
        </w:rPr>
      </w:pPr>
    </w:p>
    <w:p w14:paraId="0FA184D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14:paraId="42728CF7" w14:textId="77777777" w:rsidR="00D06331" w:rsidRPr="00AE3149" w:rsidRDefault="00D06331" w:rsidP="009A4153">
      <w:pPr>
        <w:jc w:val="both"/>
        <w:rPr>
          <w:rFonts w:ascii="Arial" w:hAnsi="Arial" w:cs="Arial"/>
          <w:sz w:val="22"/>
          <w:szCs w:val="22"/>
        </w:rPr>
      </w:pPr>
    </w:p>
    <w:p w14:paraId="3F96BD8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14:paraId="14F240DC" w14:textId="77777777" w:rsidR="00D06331" w:rsidRPr="00AE3149" w:rsidRDefault="00D06331" w:rsidP="009A4153">
      <w:pPr>
        <w:jc w:val="both"/>
        <w:rPr>
          <w:rFonts w:ascii="Arial" w:hAnsi="Arial" w:cs="Arial"/>
          <w:sz w:val="22"/>
          <w:szCs w:val="22"/>
        </w:rPr>
      </w:pPr>
    </w:p>
    <w:p w14:paraId="2CAEF6B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14:paraId="4F3B8633" w14:textId="77777777" w:rsidR="00D06331" w:rsidRPr="00AE3149" w:rsidRDefault="00D06331" w:rsidP="009A4153">
      <w:pPr>
        <w:jc w:val="both"/>
        <w:rPr>
          <w:rFonts w:ascii="Arial" w:hAnsi="Arial" w:cs="Arial"/>
          <w:sz w:val="22"/>
          <w:szCs w:val="22"/>
        </w:rPr>
      </w:pPr>
    </w:p>
    <w:p w14:paraId="3998237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14:paraId="1C94D336" w14:textId="77777777" w:rsidR="00D06331" w:rsidRPr="00AE3149" w:rsidRDefault="00D06331" w:rsidP="009A4153">
      <w:pPr>
        <w:jc w:val="both"/>
        <w:rPr>
          <w:rFonts w:ascii="Arial" w:hAnsi="Arial" w:cs="Arial"/>
          <w:sz w:val="22"/>
          <w:szCs w:val="22"/>
        </w:rPr>
      </w:pPr>
    </w:p>
    <w:p w14:paraId="14778FB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14:paraId="49D0414E" w14:textId="77777777" w:rsidR="00D06331" w:rsidRPr="00AE3149" w:rsidRDefault="00D06331" w:rsidP="009A4153">
      <w:pPr>
        <w:jc w:val="both"/>
        <w:rPr>
          <w:rFonts w:ascii="Arial" w:hAnsi="Arial" w:cs="Arial"/>
          <w:sz w:val="22"/>
          <w:szCs w:val="22"/>
        </w:rPr>
      </w:pPr>
    </w:p>
    <w:p w14:paraId="55663C8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14:paraId="4E2CF629" w14:textId="77777777" w:rsidR="001D285E" w:rsidRPr="00AE3149" w:rsidRDefault="001D285E" w:rsidP="009A4153">
      <w:pPr>
        <w:jc w:val="both"/>
        <w:rPr>
          <w:rFonts w:ascii="Arial" w:hAnsi="Arial" w:cs="Arial"/>
          <w:sz w:val="22"/>
          <w:szCs w:val="22"/>
        </w:rPr>
      </w:pPr>
    </w:p>
    <w:p w14:paraId="2DEC6B0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14:paraId="61D37144" w14:textId="77777777" w:rsidR="00D06331" w:rsidRPr="00AE3149" w:rsidRDefault="00D06331" w:rsidP="009A4153">
      <w:pPr>
        <w:jc w:val="both"/>
        <w:rPr>
          <w:rFonts w:ascii="Arial" w:hAnsi="Arial" w:cs="Arial"/>
          <w:sz w:val="22"/>
          <w:szCs w:val="22"/>
        </w:rPr>
      </w:pPr>
    </w:p>
    <w:p w14:paraId="07AD299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14:paraId="1921C201" w14:textId="77777777" w:rsidR="00D06331" w:rsidRPr="00AE3149" w:rsidRDefault="00D06331" w:rsidP="009A4153">
      <w:pPr>
        <w:jc w:val="both"/>
        <w:rPr>
          <w:rFonts w:ascii="Arial" w:hAnsi="Arial" w:cs="Arial"/>
          <w:sz w:val="22"/>
          <w:szCs w:val="22"/>
        </w:rPr>
      </w:pPr>
    </w:p>
    <w:p w14:paraId="3F1C57A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En el caso del artículo anterior, se sujetará a juicio de perito la circunstancia de haber disminuído el valor de la finca hipotecada hasta hacerla insuficiente para responder de la obligación principal.</w:t>
      </w:r>
    </w:p>
    <w:p w14:paraId="3D5BCA2F" w14:textId="77777777" w:rsidR="00D06331" w:rsidRPr="00AE3149" w:rsidRDefault="00D06331" w:rsidP="009A4153">
      <w:pPr>
        <w:jc w:val="both"/>
        <w:rPr>
          <w:rFonts w:ascii="Arial" w:hAnsi="Arial" w:cs="Arial"/>
          <w:sz w:val="22"/>
          <w:szCs w:val="22"/>
        </w:rPr>
      </w:pPr>
    </w:p>
    <w:p w14:paraId="0568341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Si quedare comprobada la insuficiencia de la finca y el deudor no mejorare la hipoteca en los términos del artículos (sic) 2785, dentro de los ocho días siguientes a la declaración judicial correspondiente, procederá el cobro del crédito hipotecario, dándose por vencida la hipoteca para todos los efectos legales.</w:t>
      </w:r>
    </w:p>
    <w:p w14:paraId="09A3D125" w14:textId="77777777" w:rsidR="00D06331" w:rsidRPr="00AE3149" w:rsidRDefault="00D06331" w:rsidP="009A4153">
      <w:pPr>
        <w:jc w:val="both"/>
        <w:rPr>
          <w:rFonts w:ascii="Arial" w:hAnsi="Arial" w:cs="Arial"/>
          <w:sz w:val="22"/>
          <w:szCs w:val="22"/>
        </w:rPr>
      </w:pPr>
    </w:p>
    <w:p w14:paraId="6C9B2A0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 xml:space="preserve">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w:t>
      </w:r>
      <w:r w:rsidRPr="00AE3149">
        <w:rPr>
          <w:rFonts w:ascii="Arial" w:hAnsi="Arial" w:cs="Arial"/>
          <w:sz w:val="22"/>
          <w:szCs w:val="22"/>
        </w:rPr>
        <w:lastRenderedPageBreak/>
        <w:t>del plazo. Lo mismo se observará con el precio que obtuviere en el caso de ocupación por causa de utilidad pública o de venta judicial.</w:t>
      </w:r>
    </w:p>
    <w:p w14:paraId="17A8CB47" w14:textId="77777777" w:rsidR="00D06331" w:rsidRPr="00AE3149" w:rsidRDefault="00D06331" w:rsidP="009A4153">
      <w:pPr>
        <w:jc w:val="both"/>
        <w:rPr>
          <w:rFonts w:ascii="Arial" w:hAnsi="Arial" w:cs="Arial"/>
          <w:sz w:val="22"/>
          <w:szCs w:val="22"/>
        </w:rPr>
      </w:pPr>
    </w:p>
    <w:p w14:paraId="418B303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La hipoteca subsistirá integra aunque se reduzca la obligación garantida, (sic) y gravará cualquier parte de los bienes hipotecados que se conserven, aunque la restante hubiere desaparecido, pero sin perjuicio de lo que disponen los artículos siguientes.</w:t>
      </w:r>
    </w:p>
    <w:p w14:paraId="13C4B9FF" w14:textId="77777777" w:rsidR="00D06331" w:rsidRPr="00AE3149" w:rsidRDefault="00D06331" w:rsidP="009A4153">
      <w:pPr>
        <w:jc w:val="both"/>
        <w:rPr>
          <w:rFonts w:ascii="Arial" w:hAnsi="Arial" w:cs="Arial"/>
          <w:sz w:val="22"/>
          <w:szCs w:val="22"/>
        </w:rPr>
      </w:pPr>
    </w:p>
    <w:p w14:paraId="7D20183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14:paraId="534DF91B" w14:textId="77777777" w:rsidR="00D06331" w:rsidRPr="00AE3149" w:rsidRDefault="00D06331" w:rsidP="009A4153">
      <w:pPr>
        <w:jc w:val="both"/>
        <w:rPr>
          <w:rFonts w:ascii="Arial" w:hAnsi="Arial" w:cs="Arial"/>
          <w:sz w:val="22"/>
          <w:szCs w:val="22"/>
        </w:rPr>
      </w:pPr>
    </w:p>
    <w:p w14:paraId="715A55D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14:paraId="319C6C41" w14:textId="77777777" w:rsidR="00D06331" w:rsidRPr="00AE3149" w:rsidRDefault="00D06331" w:rsidP="009A4153">
      <w:pPr>
        <w:jc w:val="both"/>
        <w:rPr>
          <w:rFonts w:ascii="Arial" w:hAnsi="Arial" w:cs="Arial"/>
          <w:sz w:val="22"/>
          <w:szCs w:val="22"/>
        </w:rPr>
      </w:pPr>
    </w:p>
    <w:p w14:paraId="58F1CE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14:paraId="4F86639B" w14:textId="77777777" w:rsidR="00D06331" w:rsidRPr="00AE3149" w:rsidRDefault="00D06331" w:rsidP="009A4153">
      <w:pPr>
        <w:jc w:val="both"/>
        <w:rPr>
          <w:rFonts w:ascii="Arial" w:hAnsi="Arial" w:cs="Arial"/>
          <w:sz w:val="22"/>
          <w:szCs w:val="22"/>
        </w:rPr>
      </w:pPr>
    </w:p>
    <w:p w14:paraId="71A816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14:paraId="586FAF14" w14:textId="77777777" w:rsidR="00D06331" w:rsidRPr="00AE3149" w:rsidRDefault="00D06331" w:rsidP="009A4153">
      <w:pPr>
        <w:jc w:val="both"/>
        <w:rPr>
          <w:rFonts w:ascii="Arial" w:hAnsi="Arial" w:cs="Arial"/>
          <w:sz w:val="22"/>
          <w:szCs w:val="22"/>
        </w:rPr>
      </w:pPr>
    </w:p>
    <w:p w14:paraId="4F9C674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14:paraId="3E3421C2" w14:textId="77777777" w:rsidR="00D06331" w:rsidRPr="00AE3149" w:rsidRDefault="00D06331" w:rsidP="009A4153">
      <w:pPr>
        <w:jc w:val="both"/>
        <w:rPr>
          <w:rFonts w:ascii="Arial" w:hAnsi="Arial" w:cs="Arial"/>
          <w:sz w:val="22"/>
          <w:szCs w:val="22"/>
        </w:rPr>
      </w:pPr>
    </w:p>
    <w:p w14:paraId="70FFE41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14:paraId="23DD6327" w14:textId="77777777" w:rsidR="00D06331" w:rsidRPr="00AE3149" w:rsidRDefault="00D06331" w:rsidP="009A4153">
      <w:pPr>
        <w:jc w:val="both"/>
        <w:rPr>
          <w:rFonts w:ascii="Arial" w:hAnsi="Arial" w:cs="Arial"/>
          <w:sz w:val="22"/>
          <w:szCs w:val="22"/>
        </w:rPr>
      </w:pPr>
    </w:p>
    <w:p w14:paraId="7F31961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14:paraId="2C5923FD" w14:textId="77777777" w:rsidR="00D06331" w:rsidRPr="001B6D9D" w:rsidRDefault="00D06331" w:rsidP="009A4153">
      <w:pPr>
        <w:jc w:val="both"/>
        <w:rPr>
          <w:rFonts w:ascii="Arial" w:hAnsi="Arial" w:cs="Arial"/>
          <w:b/>
          <w:sz w:val="22"/>
          <w:szCs w:val="22"/>
        </w:rPr>
      </w:pPr>
    </w:p>
    <w:p w14:paraId="72C67D2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14:paraId="43BBE549" w14:textId="77777777" w:rsidR="00D06331" w:rsidRPr="00AE3149" w:rsidRDefault="00D06331" w:rsidP="009A4153">
      <w:pPr>
        <w:jc w:val="both"/>
        <w:rPr>
          <w:rFonts w:ascii="Arial" w:hAnsi="Arial" w:cs="Arial"/>
          <w:sz w:val="22"/>
          <w:szCs w:val="22"/>
        </w:rPr>
      </w:pPr>
    </w:p>
    <w:p w14:paraId="1A57EA4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14:paraId="39C36795" w14:textId="77777777" w:rsidR="00D06331" w:rsidRPr="00AE3149" w:rsidRDefault="00D06331" w:rsidP="009A4153">
      <w:pPr>
        <w:jc w:val="both"/>
        <w:rPr>
          <w:rFonts w:ascii="Arial" w:hAnsi="Arial" w:cs="Arial"/>
          <w:sz w:val="22"/>
          <w:szCs w:val="22"/>
        </w:rPr>
      </w:pPr>
    </w:p>
    <w:p w14:paraId="1869850A" w14:textId="77777777" w:rsidR="001B705D"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14:paraId="2321962B" w14:textId="77777777" w:rsidR="00D06331" w:rsidRPr="00AE3149" w:rsidRDefault="00D06331" w:rsidP="009A4153">
      <w:pPr>
        <w:jc w:val="both"/>
        <w:rPr>
          <w:rFonts w:ascii="Arial" w:hAnsi="Arial" w:cs="Arial"/>
          <w:sz w:val="22"/>
          <w:szCs w:val="22"/>
        </w:rPr>
      </w:pPr>
    </w:p>
    <w:p w14:paraId="5A8AB8AD" w14:textId="77777777"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14:paraId="16DBA283" w14:textId="77777777"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14:paraId="02F63105" w14:textId="77777777" w:rsidR="00D06331" w:rsidRDefault="00D06331" w:rsidP="004D28F6">
      <w:pPr>
        <w:jc w:val="right"/>
        <w:rPr>
          <w:rFonts w:ascii="Arial" w:hAnsi="Arial" w:cs="Arial"/>
          <w:sz w:val="22"/>
          <w:szCs w:val="22"/>
        </w:rPr>
      </w:pPr>
    </w:p>
    <w:p w14:paraId="39C32D7C" w14:textId="77777777" w:rsidR="001B705D" w:rsidRPr="00AE3149" w:rsidRDefault="001B705D" w:rsidP="004D28F6">
      <w:pPr>
        <w:rPr>
          <w:rFonts w:ascii="Arial" w:hAnsi="Arial" w:cs="Arial"/>
          <w:sz w:val="22"/>
          <w:szCs w:val="22"/>
        </w:rPr>
      </w:pPr>
    </w:p>
    <w:p w14:paraId="0FB4CF62" w14:textId="77777777" w:rsidR="00D06331" w:rsidRPr="00AE3149" w:rsidRDefault="00D06331" w:rsidP="004D28F6">
      <w:pPr>
        <w:pStyle w:val="Ttulo5"/>
      </w:pPr>
      <w:r w:rsidRPr="00AE3149">
        <w:t>CAPÍTULO II</w:t>
      </w:r>
    </w:p>
    <w:p w14:paraId="2684AB35" w14:textId="77777777" w:rsidR="00D06331" w:rsidRPr="00AE3149" w:rsidRDefault="00D06331" w:rsidP="004D28F6">
      <w:pPr>
        <w:pStyle w:val="Ttulo5"/>
      </w:pPr>
      <w:r w:rsidRPr="00AE3149">
        <w:t>DE LA HIPOTECA VOLUNTARIA</w:t>
      </w:r>
    </w:p>
    <w:p w14:paraId="4AA8EA78" w14:textId="77777777" w:rsidR="00D06331" w:rsidRPr="00AE3149" w:rsidRDefault="00D06331" w:rsidP="004D28F6">
      <w:pPr>
        <w:rPr>
          <w:rFonts w:ascii="Arial" w:hAnsi="Arial" w:cs="Arial"/>
          <w:sz w:val="22"/>
          <w:szCs w:val="22"/>
        </w:rPr>
      </w:pPr>
    </w:p>
    <w:p w14:paraId="4D37CBB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14:paraId="7090232B" w14:textId="77777777" w:rsidR="00D06331" w:rsidRPr="00AE3149" w:rsidRDefault="00D06331" w:rsidP="009A4153">
      <w:pPr>
        <w:jc w:val="both"/>
        <w:rPr>
          <w:rFonts w:ascii="Arial" w:hAnsi="Arial" w:cs="Arial"/>
          <w:sz w:val="22"/>
          <w:szCs w:val="22"/>
        </w:rPr>
      </w:pPr>
    </w:p>
    <w:p w14:paraId="64A21F1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14:paraId="3A8F4936" w14:textId="77777777" w:rsidR="00D06331" w:rsidRPr="00AE3149" w:rsidRDefault="00D06331" w:rsidP="009A4153">
      <w:pPr>
        <w:jc w:val="both"/>
        <w:rPr>
          <w:rFonts w:ascii="Arial" w:hAnsi="Arial" w:cs="Arial"/>
          <w:sz w:val="22"/>
          <w:szCs w:val="22"/>
        </w:rPr>
      </w:pPr>
    </w:p>
    <w:p w14:paraId="25F87B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14:paraId="48AB8F41" w14:textId="77777777" w:rsidR="00D06331" w:rsidRPr="00AE3149" w:rsidRDefault="00D06331" w:rsidP="009A4153">
      <w:pPr>
        <w:tabs>
          <w:tab w:val="left" w:pos="709"/>
        </w:tabs>
        <w:jc w:val="both"/>
        <w:rPr>
          <w:rFonts w:ascii="Arial" w:hAnsi="Arial" w:cs="Arial"/>
          <w:sz w:val="22"/>
          <w:szCs w:val="22"/>
        </w:rPr>
      </w:pPr>
    </w:p>
    <w:p w14:paraId="78A37A3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2801</w:t>
      </w:r>
      <w:r w:rsidR="00D6784C">
        <w:rPr>
          <w:rFonts w:ascii="Arial" w:hAnsi="Arial" w:cs="Arial"/>
          <w:b/>
          <w:sz w:val="22"/>
          <w:szCs w:val="22"/>
        </w:rPr>
        <w:t xml:space="preserve">. </w:t>
      </w:r>
      <w:r w:rsidRPr="00AE3149">
        <w:rPr>
          <w:rFonts w:ascii="Arial" w:hAnsi="Arial" w:cs="Arial"/>
          <w:sz w:val="22"/>
          <w:szCs w:val="22"/>
        </w:rPr>
        <w:t>Cuando se contraiga la obligación futura o se cumplan las condiciones de que tratan los dos artículos anteriores deberán los interesados pedir que se haga constar así, por medio de una nota al margen de la inscripción, sin cuyo requisito no podrá aprovechar ni prejudicar (sic) a tercero la hipoteca constituida.</w:t>
      </w:r>
    </w:p>
    <w:p w14:paraId="329391E1" w14:textId="77777777" w:rsidR="00D06331" w:rsidRPr="00AE3149" w:rsidRDefault="00D06331" w:rsidP="009A4153">
      <w:pPr>
        <w:jc w:val="both"/>
        <w:rPr>
          <w:rFonts w:ascii="Arial" w:hAnsi="Arial" w:cs="Arial"/>
          <w:sz w:val="22"/>
          <w:szCs w:val="22"/>
        </w:rPr>
      </w:pPr>
    </w:p>
    <w:p w14:paraId="625023C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14:paraId="377873BD" w14:textId="77777777" w:rsidR="00D06331" w:rsidRPr="00AE3149" w:rsidRDefault="00D06331" w:rsidP="009A4153">
      <w:pPr>
        <w:jc w:val="both"/>
        <w:rPr>
          <w:rFonts w:ascii="Arial" w:hAnsi="Arial" w:cs="Arial"/>
          <w:sz w:val="22"/>
          <w:szCs w:val="22"/>
        </w:rPr>
      </w:pPr>
    </w:p>
    <w:p w14:paraId="22FCDE3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14:paraId="59E5EBE6" w14:textId="77777777" w:rsidR="00D06331" w:rsidRPr="00AE3149" w:rsidRDefault="00D06331" w:rsidP="009A4153">
      <w:pPr>
        <w:jc w:val="both"/>
        <w:rPr>
          <w:rFonts w:ascii="Arial" w:hAnsi="Arial" w:cs="Arial"/>
          <w:sz w:val="22"/>
          <w:szCs w:val="22"/>
        </w:rPr>
      </w:pPr>
    </w:p>
    <w:p w14:paraId="6497C36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 xml:space="preserve">Todo hecho o convenio entre las partes, que pueda modificar o destruír la eficacia de una obligación hipotecaria anterior, no surtirá efecto contra tercero si no se hace constar en el </w:t>
      </w:r>
      <w:r w:rsidRPr="00AE3149">
        <w:rPr>
          <w:rFonts w:ascii="Arial" w:hAnsi="Arial" w:cs="Arial"/>
          <w:sz w:val="22"/>
          <w:szCs w:val="22"/>
        </w:rPr>
        <w:lastRenderedPageBreak/>
        <w:t>registro por medio de una inscripción nueva, de una cancelación total o parcial o de una nota marginal, según los casos.</w:t>
      </w:r>
    </w:p>
    <w:p w14:paraId="2D310384" w14:textId="77777777" w:rsidR="00D06331" w:rsidRPr="00AE3149" w:rsidRDefault="00D06331" w:rsidP="009A4153">
      <w:pPr>
        <w:jc w:val="both"/>
        <w:rPr>
          <w:rFonts w:ascii="Arial" w:hAnsi="Arial" w:cs="Arial"/>
          <w:sz w:val="22"/>
          <w:szCs w:val="22"/>
        </w:rPr>
      </w:pPr>
    </w:p>
    <w:p w14:paraId="4C60AD6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El crédito puede cederse en todo o en parte, siempre que la cesión se haga en la forma que para la consitución (sic) de la hipoteca previene el artículo 2795, se dé conocimiento al deudor y sea inscrita en el Registro.</w:t>
      </w:r>
    </w:p>
    <w:p w14:paraId="33E92914" w14:textId="77777777" w:rsidR="00D06331" w:rsidRPr="00AE3149" w:rsidRDefault="00D06331" w:rsidP="009A4153">
      <w:pPr>
        <w:jc w:val="both"/>
        <w:rPr>
          <w:rFonts w:ascii="Arial" w:hAnsi="Arial" w:cs="Arial"/>
          <w:sz w:val="22"/>
          <w:szCs w:val="22"/>
        </w:rPr>
      </w:pPr>
    </w:p>
    <w:p w14:paraId="12D9A3E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14:paraId="4270D0BF" w14:textId="77777777" w:rsidR="00D06331" w:rsidRPr="00AE3149" w:rsidRDefault="00D06331" w:rsidP="009A4153">
      <w:pPr>
        <w:jc w:val="both"/>
        <w:rPr>
          <w:rFonts w:ascii="Arial" w:hAnsi="Arial" w:cs="Arial"/>
          <w:sz w:val="22"/>
          <w:szCs w:val="22"/>
        </w:rPr>
      </w:pPr>
    </w:p>
    <w:p w14:paraId="7D04F95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14:paraId="42DE6329" w14:textId="77777777" w:rsidR="00D06331" w:rsidRPr="00AE3149" w:rsidRDefault="00D06331" w:rsidP="009A4153">
      <w:pPr>
        <w:jc w:val="both"/>
        <w:rPr>
          <w:rFonts w:ascii="Arial" w:hAnsi="Arial" w:cs="Arial"/>
          <w:sz w:val="22"/>
          <w:szCs w:val="22"/>
        </w:rPr>
      </w:pPr>
    </w:p>
    <w:p w14:paraId="688EECB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14:paraId="4E1D0E7D" w14:textId="77777777" w:rsidR="00D06331" w:rsidRPr="00AE3149" w:rsidRDefault="00D06331" w:rsidP="009A4153">
      <w:pPr>
        <w:jc w:val="both"/>
        <w:rPr>
          <w:rFonts w:ascii="Arial" w:hAnsi="Arial" w:cs="Arial"/>
          <w:sz w:val="22"/>
          <w:szCs w:val="22"/>
        </w:rPr>
      </w:pPr>
    </w:p>
    <w:p w14:paraId="4BC1A69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14:paraId="5F214FF0" w14:textId="77777777" w:rsidR="00D06331" w:rsidRPr="00AE3149" w:rsidRDefault="00D06331" w:rsidP="009A4153">
      <w:pPr>
        <w:jc w:val="both"/>
        <w:rPr>
          <w:rFonts w:ascii="Arial" w:hAnsi="Arial" w:cs="Arial"/>
          <w:sz w:val="22"/>
          <w:szCs w:val="22"/>
        </w:rPr>
      </w:pPr>
    </w:p>
    <w:p w14:paraId="1C049CE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14:paraId="78042747" w14:textId="77777777" w:rsidR="00D06331" w:rsidRPr="00AE3149" w:rsidRDefault="00D06331" w:rsidP="009A4153">
      <w:pPr>
        <w:jc w:val="both"/>
        <w:rPr>
          <w:rFonts w:ascii="Arial" w:hAnsi="Arial" w:cs="Arial"/>
          <w:sz w:val="22"/>
          <w:szCs w:val="22"/>
        </w:rPr>
      </w:pPr>
    </w:p>
    <w:p w14:paraId="5263B5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14:paraId="56264B21" w14:textId="77777777" w:rsidR="00D06331" w:rsidRPr="00AE3149" w:rsidRDefault="00D06331" w:rsidP="009A4153">
      <w:pPr>
        <w:jc w:val="both"/>
        <w:rPr>
          <w:rFonts w:ascii="Arial" w:hAnsi="Arial" w:cs="Arial"/>
          <w:sz w:val="22"/>
          <w:szCs w:val="22"/>
        </w:rPr>
      </w:pPr>
    </w:p>
    <w:p w14:paraId="161D17C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14:paraId="75268250" w14:textId="77777777" w:rsidR="00D06331" w:rsidRPr="00AE3149" w:rsidRDefault="00D06331" w:rsidP="009A4153">
      <w:pPr>
        <w:jc w:val="both"/>
        <w:rPr>
          <w:rFonts w:ascii="Arial" w:hAnsi="Arial" w:cs="Arial"/>
          <w:sz w:val="22"/>
          <w:szCs w:val="22"/>
        </w:rPr>
      </w:pPr>
    </w:p>
    <w:p w14:paraId="6162206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14:paraId="0C8244F9" w14:textId="77777777" w:rsidR="00D06331" w:rsidRPr="00AE3149" w:rsidRDefault="00D06331" w:rsidP="009A4153">
      <w:pPr>
        <w:jc w:val="both"/>
        <w:rPr>
          <w:rFonts w:ascii="Arial" w:hAnsi="Arial" w:cs="Arial"/>
          <w:sz w:val="22"/>
          <w:szCs w:val="22"/>
        </w:rPr>
      </w:pPr>
    </w:p>
    <w:p w14:paraId="7C9CBC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14:paraId="23F2B5DE" w14:textId="77777777" w:rsidR="00D06331" w:rsidRPr="00AE3149" w:rsidRDefault="00D06331" w:rsidP="004D28F6">
      <w:pPr>
        <w:rPr>
          <w:rFonts w:ascii="Arial" w:hAnsi="Arial" w:cs="Arial"/>
          <w:sz w:val="22"/>
          <w:szCs w:val="22"/>
        </w:rPr>
      </w:pPr>
    </w:p>
    <w:p w14:paraId="3137D227" w14:textId="77777777" w:rsidR="00D06331" w:rsidRPr="00AE3149" w:rsidRDefault="00D06331" w:rsidP="004D28F6">
      <w:pPr>
        <w:rPr>
          <w:rFonts w:ascii="Arial" w:hAnsi="Arial" w:cs="Arial"/>
          <w:sz w:val="22"/>
          <w:szCs w:val="22"/>
        </w:rPr>
      </w:pPr>
    </w:p>
    <w:p w14:paraId="4585E71A" w14:textId="77777777" w:rsidR="00D06331" w:rsidRPr="001B6D9D" w:rsidRDefault="00D06331" w:rsidP="004D28F6">
      <w:pPr>
        <w:pStyle w:val="Ttulo5"/>
      </w:pPr>
      <w:r w:rsidRPr="001B6D9D">
        <w:t>CAPÍTULO III</w:t>
      </w:r>
    </w:p>
    <w:p w14:paraId="3CFFAE7B" w14:textId="77777777" w:rsidR="00D06331" w:rsidRPr="001B6D9D" w:rsidRDefault="00D06331" w:rsidP="004D28F6">
      <w:pPr>
        <w:pStyle w:val="Ttulo5"/>
      </w:pPr>
      <w:r w:rsidRPr="001B6D9D">
        <w:t>DE LA HIPOTECA NECESARIA</w:t>
      </w:r>
    </w:p>
    <w:p w14:paraId="37D57CF3" w14:textId="77777777" w:rsidR="00D06331" w:rsidRPr="00AE3149" w:rsidRDefault="00D06331" w:rsidP="004D28F6">
      <w:pPr>
        <w:rPr>
          <w:rFonts w:ascii="Arial" w:hAnsi="Arial" w:cs="Arial"/>
          <w:sz w:val="22"/>
          <w:szCs w:val="22"/>
        </w:rPr>
      </w:pPr>
    </w:p>
    <w:p w14:paraId="14274F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14:paraId="43112262" w14:textId="77777777" w:rsidR="00D06331" w:rsidRPr="00AE3149" w:rsidRDefault="00D06331" w:rsidP="009A4153">
      <w:pPr>
        <w:jc w:val="both"/>
        <w:rPr>
          <w:rFonts w:ascii="Arial" w:hAnsi="Arial" w:cs="Arial"/>
          <w:sz w:val="22"/>
          <w:szCs w:val="22"/>
        </w:rPr>
      </w:pPr>
    </w:p>
    <w:p w14:paraId="0360CFF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14:paraId="3416D959" w14:textId="77777777" w:rsidR="00D06331" w:rsidRPr="00AE3149" w:rsidRDefault="00D06331" w:rsidP="009A4153">
      <w:pPr>
        <w:jc w:val="both"/>
        <w:rPr>
          <w:rFonts w:ascii="Arial" w:hAnsi="Arial" w:cs="Arial"/>
          <w:sz w:val="22"/>
          <w:szCs w:val="22"/>
        </w:rPr>
      </w:pPr>
    </w:p>
    <w:p w14:paraId="6B9D020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14:paraId="01638018" w14:textId="77777777" w:rsidR="00D06331" w:rsidRPr="00AE3149" w:rsidRDefault="00D06331" w:rsidP="009A4153">
      <w:pPr>
        <w:jc w:val="both"/>
        <w:rPr>
          <w:rFonts w:ascii="Arial" w:hAnsi="Arial" w:cs="Arial"/>
          <w:sz w:val="22"/>
          <w:szCs w:val="22"/>
        </w:rPr>
      </w:pPr>
    </w:p>
    <w:p w14:paraId="6135B9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14:paraId="65078CF1" w14:textId="77777777" w:rsidR="001D285E" w:rsidRPr="00AE3149" w:rsidRDefault="001D285E" w:rsidP="009A4153">
      <w:pPr>
        <w:jc w:val="both"/>
        <w:rPr>
          <w:rFonts w:ascii="Arial" w:hAnsi="Arial" w:cs="Arial"/>
          <w:sz w:val="22"/>
          <w:szCs w:val="22"/>
        </w:rPr>
      </w:pPr>
    </w:p>
    <w:p w14:paraId="6DB6F19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14:paraId="1E5EE0E2" w14:textId="77777777" w:rsidR="00D06331" w:rsidRPr="00AE3149" w:rsidRDefault="00D06331" w:rsidP="009A4153">
      <w:pPr>
        <w:jc w:val="both"/>
        <w:rPr>
          <w:rFonts w:ascii="Arial" w:hAnsi="Arial" w:cs="Arial"/>
          <w:sz w:val="22"/>
          <w:szCs w:val="22"/>
        </w:rPr>
      </w:pPr>
    </w:p>
    <w:p w14:paraId="38E60C6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14:paraId="6C769E23" w14:textId="77777777" w:rsidR="00D06331" w:rsidRPr="00AE3149" w:rsidRDefault="00D06331" w:rsidP="009A4153">
      <w:pPr>
        <w:jc w:val="both"/>
        <w:rPr>
          <w:rFonts w:ascii="Arial" w:hAnsi="Arial" w:cs="Arial"/>
          <w:sz w:val="22"/>
          <w:szCs w:val="22"/>
        </w:rPr>
      </w:pPr>
    </w:p>
    <w:p w14:paraId="1D9D92F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14:paraId="411ABC28" w14:textId="77777777" w:rsidR="00D06331" w:rsidRPr="00AE3149" w:rsidRDefault="00D06331" w:rsidP="009A4153">
      <w:pPr>
        <w:jc w:val="both"/>
        <w:rPr>
          <w:rFonts w:ascii="Arial" w:hAnsi="Arial" w:cs="Arial"/>
          <w:sz w:val="22"/>
          <w:szCs w:val="22"/>
        </w:rPr>
      </w:pPr>
    </w:p>
    <w:p w14:paraId="39B1227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descendientes de cuyos bienes fueron meros adminstradores (sic) los ascendientes, sobre los bienes de éstos, para garantizar la conservación y devolución de aquellos; teniendo en cuenta lo que dispone la fracción III del artículo 515;</w:t>
      </w:r>
    </w:p>
    <w:p w14:paraId="5B85456A" w14:textId="77777777" w:rsidR="00D06331" w:rsidRPr="00AE3149" w:rsidRDefault="00D06331" w:rsidP="009A4153">
      <w:pPr>
        <w:jc w:val="both"/>
        <w:rPr>
          <w:rFonts w:ascii="Arial" w:hAnsi="Arial" w:cs="Arial"/>
          <w:sz w:val="22"/>
          <w:szCs w:val="22"/>
        </w:rPr>
      </w:pPr>
    </w:p>
    <w:p w14:paraId="22C4E73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14:paraId="76E65462" w14:textId="77777777" w:rsidR="00D06331" w:rsidRPr="00AE3149" w:rsidRDefault="00D06331" w:rsidP="009A4153">
      <w:pPr>
        <w:jc w:val="both"/>
        <w:rPr>
          <w:rFonts w:ascii="Arial" w:hAnsi="Arial" w:cs="Arial"/>
          <w:sz w:val="22"/>
          <w:szCs w:val="22"/>
        </w:rPr>
      </w:pPr>
    </w:p>
    <w:p w14:paraId="7D40310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14:paraId="22A5DC72" w14:textId="77777777" w:rsidR="00D06331" w:rsidRPr="00AE3149" w:rsidRDefault="00D06331" w:rsidP="009A4153">
      <w:pPr>
        <w:jc w:val="both"/>
        <w:rPr>
          <w:rFonts w:ascii="Arial" w:hAnsi="Arial" w:cs="Arial"/>
          <w:sz w:val="22"/>
          <w:szCs w:val="22"/>
        </w:rPr>
      </w:pPr>
    </w:p>
    <w:p w14:paraId="5006C17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Estado, los pueblos y los establecimientos públicos, sobre los bienes de sus administradores o recaudadores, para asegurar las rentas de sus respectivos cargos.</w:t>
      </w:r>
    </w:p>
    <w:p w14:paraId="2E394AC6" w14:textId="77777777" w:rsidR="00D06331" w:rsidRPr="00AE3149" w:rsidRDefault="00D06331" w:rsidP="009A4153">
      <w:pPr>
        <w:jc w:val="both"/>
        <w:rPr>
          <w:rFonts w:ascii="Arial" w:hAnsi="Arial" w:cs="Arial"/>
          <w:sz w:val="22"/>
          <w:szCs w:val="22"/>
        </w:rPr>
      </w:pPr>
    </w:p>
    <w:p w14:paraId="66F665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14:paraId="15A1861F" w14:textId="77777777" w:rsidR="00D06331" w:rsidRPr="00AE3149" w:rsidRDefault="00D06331" w:rsidP="009A4153">
      <w:pPr>
        <w:jc w:val="both"/>
        <w:rPr>
          <w:rFonts w:ascii="Arial" w:hAnsi="Arial" w:cs="Arial"/>
          <w:sz w:val="22"/>
          <w:szCs w:val="22"/>
        </w:rPr>
      </w:pPr>
    </w:p>
    <w:p w14:paraId="70A30ED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 En el caso de bienes de que fueren meros administradores los padres, por los herederos legítimos del menor;</w:t>
      </w:r>
    </w:p>
    <w:p w14:paraId="3A7CC45E" w14:textId="77777777" w:rsidR="00D06331" w:rsidRPr="00AE3149" w:rsidRDefault="00D06331" w:rsidP="009A4153">
      <w:pPr>
        <w:jc w:val="both"/>
        <w:rPr>
          <w:rFonts w:ascii="Arial" w:hAnsi="Arial" w:cs="Arial"/>
          <w:sz w:val="22"/>
          <w:szCs w:val="22"/>
        </w:rPr>
      </w:pPr>
    </w:p>
    <w:p w14:paraId="5F860C9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14:paraId="349E9AEF" w14:textId="77777777" w:rsidR="00D06331" w:rsidRPr="00AE3149" w:rsidRDefault="00D06331" w:rsidP="009A4153">
      <w:pPr>
        <w:jc w:val="both"/>
        <w:rPr>
          <w:rFonts w:ascii="Arial" w:hAnsi="Arial" w:cs="Arial"/>
          <w:sz w:val="22"/>
          <w:szCs w:val="22"/>
        </w:rPr>
      </w:pPr>
    </w:p>
    <w:p w14:paraId="43AA89A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14:paraId="006ED848" w14:textId="77777777" w:rsidR="00D06331" w:rsidRPr="00AE3149" w:rsidRDefault="00D06331" w:rsidP="009A4153">
      <w:pPr>
        <w:jc w:val="both"/>
        <w:rPr>
          <w:rFonts w:ascii="Arial" w:hAnsi="Arial" w:cs="Arial"/>
          <w:sz w:val="22"/>
          <w:szCs w:val="22"/>
        </w:rPr>
      </w:pPr>
    </w:p>
    <w:p w14:paraId="376C001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2815</w:t>
      </w:r>
      <w:r w:rsidR="00D6784C">
        <w:rPr>
          <w:rFonts w:ascii="Arial" w:hAnsi="Arial" w:cs="Arial"/>
          <w:b/>
          <w:sz w:val="22"/>
          <w:szCs w:val="22"/>
        </w:rPr>
        <w:t xml:space="preserve">. </w:t>
      </w:r>
      <w:r w:rsidRPr="00AE3149">
        <w:rPr>
          <w:rFonts w:ascii="Arial" w:hAnsi="Arial" w:cs="Arial"/>
          <w:sz w:val="22"/>
          <w:szCs w:val="22"/>
        </w:rPr>
        <w:t>La constitución de la hipoteca por los bienes de hijos de familia, de los menores y de los demás incapacitados, se regirá por las disposiciones contenidas en el título VIII, Capítulo II, Título IX, Capítulo IX y Título XI, Capítulo I y II del Libro Primero.</w:t>
      </w:r>
    </w:p>
    <w:p w14:paraId="454D876B" w14:textId="77777777" w:rsidR="00D06331" w:rsidRPr="00AE3149" w:rsidRDefault="00D06331" w:rsidP="009A4153">
      <w:pPr>
        <w:jc w:val="both"/>
        <w:rPr>
          <w:rFonts w:ascii="Arial" w:hAnsi="Arial" w:cs="Arial"/>
          <w:sz w:val="22"/>
          <w:szCs w:val="22"/>
        </w:rPr>
      </w:pPr>
    </w:p>
    <w:p w14:paraId="4A50F73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14:paraId="1F29405E" w14:textId="77777777" w:rsidR="00D06331" w:rsidRPr="00AE3149" w:rsidRDefault="00D06331" w:rsidP="009A4153">
      <w:pPr>
        <w:jc w:val="both"/>
        <w:rPr>
          <w:rFonts w:ascii="Arial" w:hAnsi="Arial" w:cs="Arial"/>
          <w:sz w:val="22"/>
          <w:szCs w:val="22"/>
        </w:rPr>
      </w:pPr>
    </w:p>
    <w:p w14:paraId="0C9716E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14:paraId="1B55D9E9" w14:textId="77777777" w:rsidR="00D06331" w:rsidRPr="00AE3149" w:rsidRDefault="00D06331" w:rsidP="004D28F6">
      <w:pPr>
        <w:rPr>
          <w:rFonts w:ascii="Arial" w:hAnsi="Arial" w:cs="Arial"/>
          <w:sz w:val="22"/>
          <w:szCs w:val="22"/>
        </w:rPr>
      </w:pPr>
    </w:p>
    <w:p w14:paraId="47957225" w14:textId="77777777" w:rsidR="00D06331" w:rsidRPr="00AE3149" w:rsidRDefault="00D06331" w:rsidP="004D28F6">
      <w:pPr>
        <w:rPr>
          <w:rFonts w:ascii="Arial" w:hAnsi="Arial" w:cs="Arial"/>
          <w:sz w:val="22"/>
          <w:szCs w:val="22"/>
        </w:rPr>
      </w:pPr>
    </w:p>
    <w:p w14:paraId="4B48DF9D" w14:textId="77777777" w:rsidR="00D06331" w:rsidRPr="00AE3149" w:rsidRDefault="00D06331" w:rsidP="004D28F6">
      <w:pPr>
        <w:pStyle w:val="Ttulo5"/>
      </w:pPr>
      <w:r w:rsidRPr="00AE3149">
        <w:t>CAPÍTULO IV</w:t>
      </w:r>
    </w:p>
    <w:p w14:paraId="45B772A3" w14:textId="77777777" w:rsidR="00D06331" w:rsidRPr="00AE3149" w:rsidRDefault="00D06331" w:rsidP="004D28F6">
      <w:pPr>
        <w:pStyle w:val="Ttulo5"/>
      </w:pPr>
      <w:r w:rsidRPr="00AE3149">
        <w:t>DE LA EXTINCIÓN DE LAS HIPOTECAS</w:t>
      </w:r>
    </w:p>
    <w:p w14:paraId="29B5A092" w14:textId="77777777" w:rsidR="00D06331" w:rsidRPr="00AE3149" w:rsidRDefault="00D06331" w:rsidP="004D28F6">
      <w:pPr>
        <w:rPr>
          <w:rFonts w:ascii="Arial" w:hAnsi="Arial" w:cs="Arial"/>
          <w:sz w:val="22"/>
          <w:szCs w:val="22"/>
        </w:rPr>
      </w:pPr>
    </w:p>
    <w:p w14:paraId="37DDD43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14:paraId="5422E6EB" w14:textId="77777777" w:rsidR="00D06331" w:rsidRPr="00AE3149" w:rsidRDefault="00D06331" w:rsidP="009A4153">
      <w:pPr>
        <w:jc w:val="both"/>
        <w:rPr>
          <w:rFonts w:ascii="Arial" w:hAnsi="Arial" w:cs="Arial"/>
          <w:sz w:val="22"/>
          <w:szCs w:val="22"/>
        </w:rPr>
      </w:pPr>
    </w:p>
    <w:p w14:paraId="5A01B44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Podrá pedirse y deberá ordenarse en su caso la extención (sic) de la hipoteca:</w:t>
      </w:r>
    </w:p>
    <w:p w14:paraId="0E6D67F4" w14:textId="77777777" w:rsidR="00D06331" w:rsidRPr="00AE3149" w:rsidRDefault="00D06331" w:rsidP="009A4153">
      <w:pPr>
        <w:jc w:val="both"/>
        <w:rPr>
          <w:rFonts w:ascii="Arial" w:hAnsi="Arial" w:cs="Arial"/>
          <w:sz w:val="22"/>
          <w:szCs w:val="22"/>
        </w:rPr>
      </w:pPr>
    </w:p>
    <w:p w14:paraId="1639A78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14:paraId="3CDD90A2" w14:textId="77777777" w:rsidR="00D06331" w:rsidRPr="00AE3149" w:rsidRDefault="00D06331" w:rsidP="009A4153">
      <w:pPr>
        <w:jc w:val="both"/>
        <w:rPr>
          <w:rFonts w:ascii="Arial" w:hAnsi="Arial" w:cs="Arial"/>
          <w:sz w:val="22"/>
          <w:szCs w:val="22"/>
        </w:rPr>
      </w:pPr>
    </w:p>
    <w:p w14:paraId="1B026A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14:paraId="46BB72B5" w14:textId="77777777" w:rsidR="00D06331" w:rsidRPr="00AE3149" w:rsidRDefault="00D06331" w:rsidP="009A4153">
      <w:pPr>
        <w:jc w:val="both"/>
        <w:rPr>
          <w:rFonts w:ascii="Arial" w:hAnsi="Arial" w:cs="Arial"/>
          <w:sz w:val="22"/>
          <w:szCs w:val="22"/>
        </w:rPr>
      </w:pPr>
    </w:p>
    <w:p w14:paraId="202C5FE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se resuelva o extinga el derecho del deudor sobre el bien hipotecado;</w:t>
      </w:r>
    </w:p>
    <w:p w14:paraId="6168B63A" w14:textId="77777777" w:rsidR="00D06331" w:rsidRPr="00AE3149" w:rsidRDefault="00D06331" w:rsidP="009A4153">
      <w:pPr>
        <w:jc w:val="both"/>
        <w:rPr>
          <w:rFonts w:ascii="Arial" w:hAnsi="Arial" w:cs="Arial"/>
          <w:sz w:val="22"/>
          <w:szCs w:val="22"/>
        </w:rPr>
      </w:pPr>
    </w:p>
    <w:p w14:paraId="0923B29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14:paraId="398693A2" w14:textId="77777777" w:rsidR="00D06331" w:rsidRPr="00AE3149" w:rsidRDefault="00D06331" w:rsidP="009A4153">
      <w:pPr>
        <w:jc w:val="both"/>
        <w:rPr>
          <w:rFonts w:ascii="Arial" w:hAnsi="Arial" w:cs="Arial"/>
          <w:sz w:val="22"/>
          <w:szCs w:val="22"/>
        </w:rPr>
      </w:pPr>
    </w:p>
    <w:p w14:paraId="7ADA8C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14:paraId="2D54FA4F" w14:textId="77777777" w:rsidR="00D06331" w:rsidRPr="00AE3149" w:rsidRDefault="00D06331" w:rsidP="009A4153">
      <w:pPr>
        <w:jc w:val="both"/>
        <w:rPr>
          <w:rFonts w:ascii="Arial" w:hAnsi="Arial" w:cs="Arial"/>
          <w:sz w:val="22"/>
          <w:szCs w:val="22"/>
        </w:rPr>
      </w:pPr>
    </w:p>
    <w:p w14:paraId="30137A9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14:paraId="76530783" w14:textId="77777777" w:rsidR="00D06331" w:rsidRPr="00AE3149" w:rsidRDefault="00D06331" w:rsidP="009A4153">
      <w:pPr>
        <w:jc w:val="both"/>
        <w:rPr>
          <w:rFonts w:ascii="Arial" w:hAnsi="Arial" w:cs="Arial"/>
          <w:sz w:val="22"/>
          <w:szCs w:val="22"/>
        </w:rPr>
      </w:pPr>
    </w:p>
    <w:p w14:paraId="6A5414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VII.- Por la declaración de estar prescrita la acción hipotecaria.</w:t>
      </w:r>
    </w:p>
    <w:p w14:paraId="36AF62E1" w14:textId="77777777" w:rsidR="00D06331" w:rsidRPr="00AE3149" w:rsidRDefault="00D06331" w:rsidP="009A4153">
      <w:pPr>
        <w:jc w:val="both"/>
        <w:rPr>
          <w:rFonts w:ascii="Arial" w:hAnsi="Arial" w:cs="Arial"/>
          <w:sz w:val="22"/>
          <w:szCs w:val="22"/>
        </w:rPr>
      </w:pPr>
    </w:p>
    <w:p w14:paraId="01711A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14:paraId="6B03DC91" w14:textId="77777777" w:rsidR="00D06331" w:rsidRPr="00AE3149" w:rsidRDefault="00D06331" w:rsidP="009A4153">
      <w:pPr>
        <w:jc w:val="both"/>
        <w:rPr>
          <w:rFonts w:ascii="Arial" w:hAnsi="Arial" w:cs="Arial"/>
          <w:sz w:val="22"/>
          <w:szCs w:val="22"/>
        </w:rPr>
      </w:pPr>
    </w:p>
    <w:p w14:paraId="0E31A78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En los casos del artículo anterior, si el registro hubiere sido cancelado, revivirá solamente desde la fecha de la nueva inscripción, quedando siempre a salvo al acreedor el derecho para ser indemnizado por el deudor, de los daños y perjuicios que se le hayan seguido.</w:t>
      </w:r>
    </w:p>
    <w:p w14:paraId="21F5C1CA" w14:textId="77777777" w:rsidR="00D06331" w:rsidRPr="00AE3149" w:rsidRDefault="00D06331" w:rsidP="004D28F6">
      <w:pPr>
        <w:rPr>
          <w:rFonts w:ascii="Arial" w:hAnsi="Arial" w:cs="Arial"/>
          <w:sz w:val="22"/>
          <w:szCs w:val="22"/>
        </w:rPr>
      </w:pPr>
    </w:p>
    <w:p w14:paraId="6C1815A2" w14:textId="77777777" w:rsidR="00D06331" w:rsidRPr="00AE3149" w:rsidRDefault="00D06331" w:rsidP="004D28F6">
      <w:pPr>
        <w:rPr>
          <w:rFonts w:ascii="Arial" w:hAnsi="Arial" w:cs="Arial"/>
          <w:sz w:val="22"/>
          <w:szCs w:val="22"/>
        </w:rPr>
      </w:pPr>
    </w:p>
    <w:p w14:paraId="7302CAFB" w14:textId="77777777" w:rsidR="00D06331" w:rsidRPr="00AE3149" w:rsidRDefault="00D06331" w:rsidP="004D28F6">
      <w:pPr>
        <w:pStyle w:val="Ttulo4"/>
      </w:pPr>
      <w:r w:rsidRPr="00AE3149">
        <w:t>TÍTULO DÉCIMO SEXTO</w:t>
      </w:r>
    </w:p>
    <w:p w14:paraId="4D31E503" w14:textId="77777777" w:rsidR="00D06331" w:rsidRPr="00AE3149" w:rsidRDefault="00D06331" w:rsidP="004D28F6">
      <w:pPr>
        <w:pStyle w:val="Ttulo4"/>
      </w:pPr>
      <w:r w:rsidRPr="00AE3149">
        <w:t>DE LAS TRANSACCIONES</w:t>
      </w:r>
    </w:p>
    <w:p w14:paraId="0E2B783D" w14:textId="77777777" w:rsidR="00D06331" w:rsidRPr="00AE3149" w:rsidRDefault="00D06331" w:rsidP="004D28F6">
      <w:pPr>
        <w:rPr>
          <w:rFonts w:ascii="Arial" w:hAnsi="Arial" w:cs="Arial"/>
          <w:sz w:val="22"/>
          <w:szCs w:val="22"/>
        </w:rPr>
      </w:pPr>
    </w:p>
    <w:p w14:paraId="34B06EF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14:paraId="6F9DB30C" w14:textId="77777777" w:rsidR="00D06331" w:rsidRPr="00AE3149" w:rsidRDefault="00D06331" w:rsidP="009A4153">
      <w:pPr>
        <w:jc w:val="both"/>
        <w:rPr>
          <w:rFonts w:ascii="Arial" w:hAnsi="Arial" w:cs="Arial"/>
          <w:sz w:val="22"/>
          <w:szCs w:val="22"/>
        </w:rPr>
      </w:pPr>
    </w:p>
    <w:p w14:paraId="0FEAD1D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14:paraId="3E80EFF6" w14:textId="77777777" w:rsidR="00D06331" w:rsidRPr="00AE3149" w:rsidRDefault="00D06331" w:rsidP="009A4153">
      <w:pPr>
        <w:jc w:val="both"/>
        <w:rPr>
          <w:rFonts w:ascii="Arial" w:hAnsi="Arial" w:cs="Arial"/>
          <w:sz w:val="22"/>
          <w:szCs w:val="22"/>
        </w:rPr>
      </w:pPr>
    </w:p>
    <w:p w14:paraId="7382757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14:paraId="6EE0A8BF" w14:textId="77777777" w:rsidR="00D06331" w:rsidRPr="00AE3149" w:rsidRDefault="00D06331" w:rsidP="009A4153">
      <w:pPr>
        <w:jc w:val="both"/>
        <w:rPr>
          <w:rFonts w:ascii="Arial" w:hAnsi="Arial" w:cs="Arial"/>
          <w:sz w:val="22"/>
          <w:szCs w:val="22"/>
        </w:rPr>
      </w:pPr>
    </w:p>
    <w:p w14:paraId="3BB69DD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14:paraId="67D26E6A" w14:textId="77777777" w:rsidR="00D06331" w:rsidRPr="00AE3149" w:rsidRDefault="00D06331" w:rsidP="009A4153">
      <w:pPr>
        <w:jc w:val="both"/>
        <w:rPr>
          <w:rFonts w:ascii="Arial" w:hAnsi="Arial" w:cs="Arial"/>
          <w:sz w:val="22"/>
          <w:szCs w:val="22"/>
        </w:rPr>
      </w:pPr>
    </w:p>
    <w:p w14:paraId="0EE2B7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14:paraId="2AA72915" w14:textId="77777777" w:rsidR="00D06331" w:rsidRPr="00AE3149" w:rsidRDefault="00D06331" w:rsidP="009A4153">
      <w:pPr>
        <w:jc w:val="both"/>
        <w:rPr>
          <w:rFonts w:ascii="Arial" w:hAnsi="Arial" w:cs="Arial"/>
          <w:sz w:val="22"/>
          <w:szCs w:val="22"/>
        </w:rPr>
      </w:pPr>
    </w:p>
    <w:p w14:paraId="69DFD43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14:paraId="4ADCDD54" w14:textId="77777777" w:rsidR="00D06331" w:rsidRPr="00AE3149" w:rsidRDefault="00D06331" w:rsidP="009A4153">
      <w:pPr>
        <w:jc w:val="both"/>
        <w:rPr>
          <w:rFonts w:ascii="Arial" w:hAnsi="Arial" w:cs="Arial"/>
          <w:sz w:val="22"/>
          <w:szCs w:val="22"/>
        </w:rPr>
      </w:pPr>
    </w:p>
    <w:p w14:paraId="1623C4D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14:paraId="754275F1" w14:textId="77777777" w:rsidR="00D06331" w:rsidRPr="00AE3149" w:rsidRDefault="00D06331" w:rsidP="009A4153">
      <w:pPr>
        <w:tabs>
          <w:tab w:val="left" w:pos="709"/>
        </w:tabs>
        <w:jc w:val="both"/>
        <w:rPr>
          <w:rFonts w:ascii="Arial" w:hAnsi="Arial" w:cs="Arial"/>
          <w:sz w:val="22"/>
          <w:szCs w:val="22"/>
        </w:rPr>
      </w:pPr>
    </w:p>
    <w:p w14:paraId="11B38D9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14:paraId="304BE18D" w14:textId="77777777" w:rsidR="00D06331" w:rsidRPr="00AE3149" w:rsidRDefault="00D06331" w:rsidP="009A4153">
      <w:pPr>
        <w:jc w:val="both"/>
        <w:rPr>
          <w:rFonts w:ascii="Arial" w:hAnsi="Arial" w:cs="Arial"/>
          <w:sz w:val="22"/>
          <w:szCs w:val="22"/>
        </w:rPr>
      </w:pPr>
    </w:p>
    <w:p w14:paraId="6A18B63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Sobre la acción civil que nazca de un delito o culpa futuros;</w:t>
      </w:r>
    </w:p>
    <w:p w14:paraId="511232B7" w14:textId="77777777" w:rsidR="00D06331" w:rsidRPr="00AE3149" w:rsidRDefault="00D06331" w:rsidP="009A4153">
      <w:pPr>
        <w:jc w:val="both"/>
        <w:rPr>
          <w:rFonts w:ascii="Arial" w:hAnsi="Arial" w:cs="Arial"/>
          <w:sz w:val="22"/>
          <w:szCs w:val="22"/>
        </w:rPr>
      </w:pPr>
    </w:p>
    <w:p w14:paraId="42308A2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14:paraId="5B317ED8" w14:textId="77777777" w:rsidR="00D06331" w:rsidRPr="00AE3149" w:rsidRDefault="00D06331" w:rsidP="009A4153">
      <w:pPr>
        <w:jc w:val="both"/>
        <w:rPr>
          <w:rFonts w:ascii="Arial" w:hAnsi="Arial" w:cs="Arial"/>
          <w:sz w:val="22"/>
          <w:szCs w:val="22"/>
        </w:rPr>
      </w:pPr>
    </w:p>
    <w:p w14:paraId="14DBFB8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14:paraId="564D9328" w14:textId="77777777" w:rsidR="00D06331" w:rsidRPr="00AE3149" w:rsidRDefault="00D06331" w:rsidP="009A4153">
      <w:pPr>
        <w:jc w:val="both"/>
        <w:rPr>
          <w:rFonts w:ascii="Arial" w:hAnsi="Arial" w:cs="Arial"/>
          <w:sz w:val="22"/>
          <w:szCs w:val="22"/>
        </w:rPr>
      </w:pPr>
    </w:p>
    <w:p w14:paraId="79133DF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 Sobre el derecho de recibir alimentos.</w:t>
      </w:r>
    </w:p>
    <w:p w14:paraId="723C53A3" w14:textId="77777777" w:rsidR="00D06331" w:rsidRPr="00AE3149" w:rsidRDefault="00D06331" w:rsidP="009A4153">
      <w:pPr>
        <w:jc w:val="both"/>
        <w:rPr>
          <w:rFonts w:ascii="Arial" w:hAnsi="Arial" w:cs="Arial"/>
          <w:sz w:val="22"/>
          <w:szCs w:val="22"/>
        </w:rPr>
      </w:pPr>
    </w:p>
    <w:p w14:paraId="0F61959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14:paraId="2DB59C8D" w14:textId="77777777" w:rsidR="00D06331" w:rsidRPr="00AE3149" w:rsidRDefault="00D06331" w:rsidP="009A4153">
      <w:pPr>
        <w:jc w:val="both"/>
        <w:rPr>
          <w:rFonts w:ascii="Arial" w:hAnsi="Arial" w:cs="Arial"/>
          <w:sz w:val="22"/>
          <w:szCs w:val="22"/>
        </w:rPr>
      </w:pPr>
    </w:p>
    <w:p w14:paraId="2B43920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14:paraId="5A4526D3" w14:textId="77777777" w:rsidR="00D06331" w:rsidRPr="00AE3149" w:rsidRDefault="00D06331" w:rsidP="009A4153">
      <w:pPr>
        <w:jc w:val="both"/>
        <w:rPr>
          <w:rFonts w:ascii="Arial" w:hAnsi="Arial" w:cs="Arial"/>
          <w:sz w:val="22"/>
          <w:szCs w:val="22"/>
        </w:rPr>
      </w:pPr>
    </w:p>
    <w:p w14:paraId="29EF4D2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14:paraId="5C6FF5EF" w14:textId="77777777" w:rsidR="00D06331" w:rsidRPr="00AE3149" w:rsidRDefault="00D06331" w:rsidP="009A4153">
      <w:pPr>
        <w:jc w:val="both"/>
        <w:rPr>
          <w:rFonts w:ascii="Arial" w:hAnsi="Arial" w:cs="Arial"/>
          <w:sz w:val="22"/>
          <w:szCs w:val="22"/>
        </w:rPr>
      </w:pPr>
    </w:p>
    <w:p w14:paraId="4E3ABC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14:paraId="3E4DEE1C" w14:textId="77777777" w:rsidR="00D06331" w:rsidRPr="00AE3149" w:rsidRDefault="00D06331" w:rsidP="009A4153">
      <w:pPr>
        <w:jc w:val="both"/>
        <w:rPr>
          <w:rFonts w:ascii="Arial" w:hAnsi="Arial" w:cs="Arial"/>
          <w:sz w:val="22"/>
          <w:szCs w:val="22"/>
        </w:rPr>
      </w:pPr>
    </w:p>
    <w:p w14:paraId="4EB46D6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14:paraId="7AD60253" w14:textId="77777777" w:rsidR="001D285E" w:rsidRPr="00AE3149" w:rsidRDefault="001D285E" w:rsidP="009A4153">
      <w:pPr>
        <w:jc w:val="both"/>
        <w:rPr>
          <w:rFonts w:ascii="Arial" w:hAnsi="Arial" w:cs="Arial"/>
          <w:sz w:val="22"/>
          <w:szCs w:val="22"/>
        </w:rPr>
      </w:pPr>
    </w:p>
    <w:p w14:paraId="7F24184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14:paraId="26C4F60D" w14:textId="77777777" w:rsidR="00D06331" w:rsidRPr="00AE3149" w:rsidRDefault="00D06331" w:rsidP="009A4153">
      <w:pPr>
        <w:jc w:val="both"/>
        <w:rPr>
          <w:rFonts w:ascii="Arial" w:hAnsi="Arial" w:cs="Arial"/>
          <w:sz w:val="22"/>
          <w:szCs w:val="22"/>
        </w:rPr>
      </w:pPr>
    </w:p>
    <w:p w14:paraId="6D200D7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14:paraId="01B25A2B" w14:textId="77777777" w:rsidR="00D06331" w:rsidRPr="00AE3149" w:rsidRDefault="00D06331" w:rsidP="009A4153">
      <w:pPr>
        <w:jc w:val="both"/>
        <w:rPr>
          <w:rFonts w:ascii="Arial" w:hAnsi="Arial" w:cs="Arial"/>
          <w:sz w:val="22"/>
          <w:szCs w:val="22"/>
        </w:rPr>
      </w:pPr>
    </w:p>
    <w:p w14:paraId="3239CA8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14:paraId="6E1AC17B" w14:textId="77777777" w:rsidR="00D06331" w:rsidRPr="00AE3149" w:rsidRDefault="00D06331" w:rsidP="009A4153">
      <w:pPr>
        <w:jc w:val="both"/>
        <w:rPr>
          <w:rFonts w:ascii="Arial" w:hAnsi="Arial" w:cs="Arial"/>
          <w:sz w:val="22"/>
          <w:szCs w:val="22"/>
        </w:rPr>
      </w:pPr>
    </w:p>
    <w:p w14:paraId="137D7DE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14:paraId="5052CD52" w14:textId="77777777" w:rsidR="00D06331" w:rsidRPr="00AE3149" w:rsidRDefault="00D06331" w:rsidP="009A4153">
      <w:pPr>
        <w:jc w:val="both"/>
        <w:rPr>
          <w:rFonts w:ascii="Arial" w:hAnsi="Arial" w:cs="Arial"/>
          <w:sz w:val="22"/>
          <w:szCs w:val="22"/>
        </w:rPr>
      </w:pPr>
    </w:p>
    <w:p w14:paraId="139B9F8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Cuando la cosa dada tiene vicios o gravámenes ignorandos (sic) del que la recibió; hay lugar a pedir la diferencia que resulte del vicio o gravamen, en los mismos términos que respecto de la cosa vendida.</w:t>
      </w:r>
    </w:p>
    <w:p w14:paraId="5444B91E" w14:textId="77777777" w:rsidR="00D06331" w:rsidRPr="00AE3149" w:rsidRDefault="00D06331" w:rsidP="009A4153">
      <w:pPr>
        <w:jc w:val="both"/>
        <w:rPr>
          <w:rFonts w:ascii="Arial" w:hAnsi="Arial" w:cs="Arial"/>
          <w:sz w:val="22"/>
          <w:szCs w:val="22"/>
        </w:rPr>
      </w:pPr>
    </w:p>
    <w:p w14:paraId="6B7E860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14:paraId="6FE84AA6" w14:textId="77777777" w:rsidR="00D06331" w:rsidRPr="00AE3149" w:rsidRDefault="00D06331" w:rsidP="009A4153">
      <w:pPr>
        <w:jc w:val="both"/>
        <w:rPr>
          <w:rFonts w:ascii="Arial" w:hAnsi="Arial" w:cs="Arial"/>
          <w:sz w:val="22"/>
          <w:szCs w:val="22"/>
        </w:rPr>
      </w:pPr>
    </w:p>
    <w:p w14:paraId="3D84C49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declaración o reconocimiento de esos derechos no obliga al que lo hace a garantirlos, (sic) ni le impone responsabilidad alguna en caso de evicción, ni importa un título propio en que fundar la prescripción.</w:t>
      </w:r>
    </w:p>
    <w:p w14:paraId="2977435B" w14:textId="77777777" w:rsidR="00D06331" w:rsidRPr="00AE3149" w:rsidRDefault="00D06331" w:rsidP="009A4153">
      <w:pPr>
        <w:jc w:val="both"/>
        <w:rPr>
          <w:rFonts w:ascii="Arial" w:hAnsi="Arial" w:cs="Arial"/>
          <w:sz w:val="22"/>
          <w:szCs w:val="22"/>
        </w:rPr>
      </w:pPr>
    </w:p>
    <w:p w14:paraId="5F5FB3C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Las transacciones deben interpretarse estrictamente y sus cláusulas son indivisibles a menos que otra cosa convengan las partes.</w:t>
      </w:r>
    </w:p>
    <w:p w14:paraId="757FC7B4" w14:textId="77777777" w:rsidR="00D06331" w:rsidRPr="00AE3149" w:rsidRDefault="00D06331" w:rsidP="009A4153">
      <w:pPr>
        <w:jc w:val="both"/>
        <w:rPr>
          <w:rFonts w:ascii="Arial" w:hAnsi="Arial" w:cs="Arial"/>
          <w:sz w:val="22"/>
          <w:szCs w:val="22"/>
        </w:rPr>
      </w:pPr>
    </w:p>
    <w:p w14:paraId="421D475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14:paraId="7847A81A" w14:textId="77777777" w:rsidR="00D06331" w:rsidRPr="00AE3149" w:rsidRDefault="00D06331" w:rsidP="004D28F6">
      <w:pPr>
        <w:rPr>
          <w:rFonts w:ascii="Arial" w:hAnsi="Arial" w:cs="Arial"/>
          <w:sz w:val="22"/>
          <w:szCs w:val="22"/>
        </w:rPr>
      </w:pPr>
    </w:p>
    <w:p w14:paraId="7008EE2B" w14:textId="77777777" w:rsidR="00D06331" w:rsidRPr="00AE3149" w:rsidRDefault="00D06331" w:rsidP="004D28F6">
      <w:pPr>
        <w:rPr>
          <w:rFonts w:ascii="Arial" w:hAnsi="Arial" w:cs="Arial"/>
          <w:sz w:val="22"/>
          <w:szCs w:val="22"/>
        </w:rPr>
      </w:pPr>
    </w:p>
    <w:p w14:paraId="21A5EA39" w14:textId="77777777" w:rsidR="00D06331" w:rsidRPr="00AE3149" w:rsidRDefault="00D06331" w:rsidP="004D28F6">
      <w:pPr>
        <w:pStyle w:val="Ttulo3"/>
      </w:pPr>
      <w:r w:rsidRPr="00AE3149">
        <w:t>TERCERA PARTE</w:t>
      </w:r>
    </w:p>
    <w:p w14:paraId="75175742" w14:textId="77777777" w:rsidR="00D06331" w:rsidRPr="00AE3149" w:rsidRDefault="00D06331" w:rsidP="004D28F6">
      <w:pPr>
        <w:tabs>
          <w:tab w:val="left" w:pos="709"/>
        </w:tabs>
        <w:jc w:val="center"/>
        <w:rPr>
          <w:rFonts w:ascii="Arial" w:hAnsi="Arial" w:cs="Arial"/>
          <w:sz w:val="22"/>
          <w:szCs w:val="22"/>
        </w:rPr>
      </w:pPr>
    </w:p>
    <w:p w14:paraId="1B7B74EB" w14:textId="77777777" w:rsidR="00D06331" w:rsidRPr="00AE3149" w:rsidRDefault="00D06331" w:rsidP="004D28F6">
      <w:pPr>
        <w:pStyle w:val="Ttulo4"/>
      </w:pPr>
      <w:r w:rsidRPr="00AE3149">
        <w:t>TÍTULO PRIMERO</w:t>
      </w:r>
    </w:p>
    <w:p w14:paraId="6A410B3F" w14:textId="77777777" w:rsidR="00D06331" w:rsidRPr="00AE3149" w:rsidRDefault="00D06331" w:rsidP="004D28F6">
      <w:pPr>
        <w:pStyle w:val="Ttulo4"/>
      </w:pPr>
      <w:r w:rsidRPr="00AE3149">
        <w:t>DE LA CONCURRENCIA Y PRELACIÓN DE LOS CRÉDITOS</w:t>
      </w:r>
    </w:p>
    <w:p w14:paraId="5C5972B6" w14:textId="77777777" w:rsidR="00D06331" w:rsidRPr="00AE3149" w:rsidRDefault="00D06331" w:rsidP="004D28F6">
      <w:pPr>
        <w:tabs>
          <w:tab w:val="left" w:pos="709"/>
        </w:tabs>
        <w:jc w:val="center"/>
        <w:rPr>
          <w:rFonts w:ascii="Arial" w:hAnsi="Arial" w:cs="Arial"/>
          <w:sz w:val="22"/>
          <w:szCs w:val="22"/>
        </w:rPr>
      </w:pPr>
    </w:p>
    <w:p w14:paraId="6E928F80" w14:textId="77777777" w:rsidR="00D06331" w:rsidRPr="00AE3149" w:rsidRDefault="00D06331" w:rsidP="004D28F6">
      <w:pPr>
        <w:pStyle w:val="Ttulo5"/>
      </w:pPr>
      <w:r w:rsidRPr="00AE3149">
        <w:t>CAPÍTULO I</w:t>
      </w:r>
    </w:p>
    <w:p w14:paraId="0798041C" w14:textId="77777777" w:rsidR="00D06331" w:rsidRPr="00AE3149" w:rsidRDefault="00D06331" w:rsidP="004D28F6">
      <w:pPr>
        <w:pStyle w:val="Ttulo5"/>
      </w:pPr>
      <w:r w:rsidRPr="00AE3149">
        <w:t>DISPOSICIONES GENERALES</w:t>
      </w:r>
    </w:p>
    <w:p w14:paraId="6DE25B25" w14:textId="77777777" w:rsidR="00D06331" w:rsidRPr="00AE3149" w:rsidRDefault="00D06331" w:rsidP="004D28F6">
      <w:pPr>
        <w:rPr>
          <w:rFonts w:ascii="Arial" w:hAnsi="Arial" w:cs="Arial"/>
          <w:sz w:val="22"/>
          <w:szCs w:val="22"/>
        </w:rPr>
      </w:pPr>
    </w:p>
    <w:p w14:paraId="1FCF846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14:paraId="7716C42B" w14:textId="77777777" w:rsidR="00D06331" w:rsidRPr="00AE3149" w:rsidRDefault="00D06331" w:rsidP="009A4153">
      <w:pPr>
        <w:jc w:val="both"/>
        <w:rPr>
          <w:rFonts w:ascii="Arial" w:hAnsi="Arial" w:cs="Arial"/>
          <w:sz w:val="22"/>
          <w:szCs w:val="22"/>
        </w:rPr>
      </w:pPr>
    </w:p>
    <w:p w14:paraId="3F70AFA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14:paraId="610EF088" w14:textId="77777777" w:rsidR="00D06331" w:rsidRPr="00AE3149" w:rsidRDefault="00D06331" w:rsidP="009A4153">
      <w:pPr>
        <w:jc w:val="both"/>
        <w:rPr>
          <w:rFonts w:ascii="Arial" w:hAnsi="Arial" w:cs="Arial"/>
          <w:sz w:val="22"/>
          <w:szCs w:val="22"/>
        </w:rPr>
      </w:pPr>
    </w:p>
    <w:p w14:paraId="152E75F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14:paraId="32702F11" w14:textId="77777777" w:rsidR="00D06331" w:rsidRPr="00AE3149" w:rsidRDefault="00D06331" w:rsidP="009A4153">
      <w:pPr>
        <w:jc w:val="both"/>
        <w:rPr>
          <w:rFonts w:ascii="Arial" w:hAnsi="Arial" w:cs="Arial"/>
          <w:sz w:val="22"/>
          <w:szCs w:val="22"/>
        </w:rPr>
      </w:pPr>
    </w:p>
    <w:p w14:paraId="14CA6A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14:paraId="346C58D4" w14:textId="77777777" w:rsidR="00D06331" w:rsidRPr="00AE3149" w:rsidRDefault="00D06331" w:rsidP="009A4153">
      <w:pPr>
        <w:jc w:val="both"/>
        <w:rPr>
          <w:rFonts w:ascii="Arial" w:hAnsi="Arial" w:cs="Arial"/>
          <w:sz w:val="22"/>
          <w:szCs w:val="22"/>
        </w:rPr>
      </w:pPr>
    </w:p>
    <w:p w14:paraId="3B9883E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14:paraId="6508E1F3" w14:textId="77777777" w:rsidR="00D06331" w:rsidRPr="00AE3149" w:rsidRDefault="00D06331" w:rsidP="009A4153">
      <w:pPr>
        <w:jc w:val="both"/>
        <w:rPr>
          <w:rFonts w:ascii="Arial" w:hAnsi="Arial" w:cs="Arial"/>
          <w:sz w:val="22"/>
          <w:szCs w:val="22"/>
        </w:rPr>
      </w:pPr>
    </w:p>
    <w:p w14:paraId="20D1077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El deudor puede celebrar con sus acreedores los convenios que estime oportunos; pero esos convenios se harán precisamente en junta de acreedores debidamente constituída .</w:t>
      </w:r>
    </w:p>
    <w:p w14:paraId="0E190295" w14:textId="77777777" w:rsidR="00D06331" w:rsidRPr="00AE3149" w:rsidRDefault="00D06331" w:rsidP="009A4153">
      <w:pPr>
        <w:jc w:val="both"/>
        <w:rPr>
          <w:rFonts w:ascii="Arial" w:hAnsi="Arial" w:cs="Arial"/>
          <w:sz w:val="22"/>
          <w:szCs w:val="22"/>
        </w:rPr>
      </w:pPr>
    </w:p>
    <w:p w14:paraId="7084BC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14:paraId="2F32526C" w14:textId="77777777" w:rsidR="00D06331" w:rsidRPr="00AE3149" w:rsidRDefault="00D06331" w:rsidP="009A4153">
      <w:pPr>
        <w:jc w:val="both"/>
        <w:rPr>
          <w:rFonts w:ascii="Arial" w:hAnsi="Arial" w:cs="Arial"/>
          <w:sz w:val="22"/>
          <w:szCs w:val="22"/>
        </w:rPr>
      </w:pPr>
    </w:p>
    <w:p w14:paraId="3890CC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14:paraId="26071CB3" w14:textId="77777777" w:rsidR="00D06331" w:rsidRPr="00AE3149" w:rsidRDefault="00D06331" w:rsidP="009A4153">
      <w:pPr>
        <w:jc w:val="both"/>
        <w:rPr>
          <w:rFonts w:ascii="Arial" w:hAnsi="Arial" w:cs="Arial"/>
          <w:sz w:val="22"/>
          <w:szCs w:val="22"/>
        </w:rPr>
      </w:pPr>
    </w:p>
    <w:p w14:paraId="79E4BB3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14:paraId="56EE4188" w14:textId="77777777" w:rsidR="00D06331" w:rsidRPr="00AE3149" w:rsidRDefault="00D06331" w:rsidP="009A4153">
      <w:pPr>
        <w:jc w:val="both"/>
        <w:rPr>
          <w:rFonts w:ascii="Arial" w:hAnsi="Arial" w:cs="Arial"/>
          <w:sz w:val="22"/>
          <w:szCs w:val="22"/>
        </w:rPr>
      </w:pPr>
    </w:p>
    <w:p w14:paraId="0D54EC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14:paraId="0E069763" w14:textId="77777777" w:rsidR="00D06331" w:rsidRPr="00AE3149" w:rsidRDefault="00D06331" w:rsidP="009A4153">
      <w:pPr>
        <w:jc w:val="both"/>
        <w:rPr>
          <w:rFonts w:ascii="Arial" w:hAnsi="Arial" w:cs="Arial"/>
          <w:sz w:val="22"/>
          <w:szCs w:val="22"/>
        </w:rPr>
      </w:pPr>
    </w:p>
    <w:p w14:paraId="2DEA5B9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14:paraId="12C8E3FC" w14:textId="77777777" w:rsidR="00D06331" w:rsidRPr="00AE3149" w:rsidRDefault="00D06331" w:rsidP="009A4153">
      <w:pPr>
        <w:jc w:val="both"/>
        <w:rPr>
          <w:rFonts w:ascii="Arial" w:hAnsi="Arial" w:cs="Arial"/>
          <w:sz w:val="22"/>
          <w:szCs w:val="22"/>
        </w:rPr>
      </w:pPr>
    </w:p>
    <w:p w14:paraId="3FDF078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14:paraId="6A2F81E1" w14:textId="77777777" w:rsidR="00D06331" w:rsidRPr="00AE3149" w:rsidRDefault="00D06331" w:rsidP="009A4153">
      <w:pPr>
        <w:jc w:val="both"/>
        <w:rPr>
          <w:rFonts w:ascii="Arial" w:hAnsi="Arial" w:cs="Arial"/>
          <w:sz w:val="22"/>
          <w:szCs w:val="22"/>
        </w:rPr>
      </w:pPr>
    </w:p>
    <w:p w14:paraId="3B96806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14:paraId="17C916A9" w14:textId="77777777" w:rsidR="00D06331" w:rsidRPr="00AE3149" w:rsidRDefault="00D06331" w:rsidP="009A4153">
      <w:pPr>
        <w:jc w:val="both"/>
        <w:rPr>
          <w:rFonts w:ascii="Arial" w:hAnsi="Arial" w:cs="Arial"/>
          <w:sz w:val="22"/>
          <w:szCs w:val="22"/>
        </w:rPr>
      </w:pPr>
    </w:p>
    <w:p w14:paraId="1877150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14:paraId="2B6F94C0" w14:textId="77777777" w:rsidR="00D06331" w:rsidRPr="00AE3149" w:rsidRDefault="00D06331" w:rsidP="009A4153">
      <w:pPr>
        <w:jc w:val="both"/>
        <w:rPr>
          <w:rFonts w:ascii="Arial" w:hAnsi="Arial" w:cs="Arial"/>
          <w:sz w:val="22"/>
          <w:szCs w:val="22"/>
        </w:rPr>
      </w:pPr>
    </w:p>
    <w:p w14:paraId="72AA5B5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14:paraId="0C7F37C2" w14:textId="77777777" w:rsidR="00D06331" w:rsidRPr="00AE3149" w:rsidRDefault="00D06331" w:rsidP="009A4153">
      <w:pPr>
        <w:jc w:val="both"/>
        <w:rPr>
          <w:rFonts w:ascii="Arial" w:hAnsi="Arial" w:cs="Arial"/>
          <w:sz w:val="22"/>
          <w:szCs w:val="22"/>
        </w:rPr>
      </w:pPr>
    </w:p>
    <w:p w14:paraId="078AB97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14:paraId="6FF9AF3E" w14:textId="77777777" w:rsidR="00D06331" w:rsidRPr="00AE3149" w:rsidRDefault="00D06331" w:rsidP="009A4153">
      <w:pPr>
        <w:tabs>
          <w:tab w:val="left" w:pos="709"/>
        </w:tabs>
        <w:jc w:val="both"/>
        <w:rPr>
          <w:rFonts w:ascii="Arial" w:hAnsi="Arial" w:cs="Arial"/>
          <w:sz w:val="22"/>
          <w:szCs w:val="22"/>
        </w:rPr>
      </w:pPr>
    </w:p>
    <w:p w14:paraId="58C4D36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14:paraId="11EE4C2B" w14:textId="77777777" w:rsidR="00D06331" w:rsidRPr="00AE3149" w:rsidRDefault="00D06331" w:rsidP="009A4153">
      <w:pPr>
        <w:jc w:val="both"/>
        <w:rPr>
          <w:rFonts w:ascii="Arial" w:hAnsi="Arial" w:cs="Arial"/>
          <w:sz w:val="22"/>
          <w:szCs w:val="22"/>
        </w:rPr>
      </w:pPr>
    </w:p>
    <w:p w14:paraId="7DECC0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por el contrario, prefieren tener voz y voto en la mencionada junta, serán comprendidos en las esperas o quitas que la junta acuerde, sin perjuicio del lugar y grado que corresponda al título de su crédito.</w:t>
      </w:r>
    </w:p>
    <w:p w14:paraId="7EB00E23" w14:textId="77777777" w:rsidR="00D06331" w:rsidRPr="00AE3149" w:rsidRDefault="00D06331" w:rsidP="009A4153">
      <w:pPr>
        <w:jc w:val="both"/>
        <w:rPr>
          <w:rFonts w:ascii="Arial" w:hAnsi="Arial" w:cs="Arial"/>
          <w:sz w:val="22"/>
          <w:szCs w:val="22"/>
        </w:rPr>
      </w:pPr>
    </w:p>
    <w:p w14:paraId="431B60E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2852</w:t>
      </w:r>
      <w:r w:rsidR="0070596D">
        <w:rPr>
          <w:rFonts w:ascii="Arial" w:hAnsi="Arial" w:cs="Arial"/>
          <w:b/>
          <w:sz w:val="22"/>
          <w:szCs w:val="22"/>
        </w:rPr>
        <w:t xml:space="preserve">. </w:t>
      </w:r>
      <w:r w:rsidRPr="00AE3149">
        <w:rPr>
          <w:rFonts w:ascii="Arial" w:hAnsi="Arial" w:cs="Arial"/>
          <w:sz w:val="22"/>
          <w:szCs w:val="22"/>
        </w:rPr>
        <w:t>Si el deudor cumpliere el convenio, quedarán extinguidas sus obligaciones en los términos estipulados en el mismo; pero sí dejare de cumplirlo en todo o en parte, renacerá el derecho de los acreedores por las cantidades que no hubiesen percibido de su crédito primtivo, (sic) y podrá cualquiera de ellos pedir la declaración o continuación del concurso.</w:t>
      </w:r>
    </w:p>
    <w:p w14:paraId="0C61786E" w14:textId="77777777" w:rsidR="00D06331" w:rsidRPr="00AE3149" w:rsidRDefault="00D06331" w:rsidP="009A4153">
      <w:pPr>
        <w:jc w:val="both"/>
        <w:rPr>
          <w:rFonts w:ascii="Arial" w:hAnsi="Arial" w:cs="Arial"/>
          <w:sz w:val="22"/>
          <w:szCs w:val="22"/>
        </w:rPr>
      </w:pPr>
    </w:p>
    <w:p w14:paraId="1255C6C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14:paraId="7FB70685" w14:textId="77777777" w:rsidR="00D06331" w:rsidRPr="00AE3149" w:rsidRDefault="00D06331" w:rsidP="009A4153">
      <w:pPr>
        <w:jc w:val="both"/>
        <w:rPr>
          <w:rFonts w:ascii="Arial" w:hAnsi="Arial" w:cs="Arial"/>
          <w:sz w:val="22"/>
          <w:szCs w:val="22"/>
        </w:rPr>
      </w:pPr>
    </w:p>
    <w:p w14:paraId="2B821AC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14:paraId="394ACEF7" w14:textId="77777777" w:rsidR="00D06331" w:rsidRPr="00AE3149" w:rsidRDefault="00D06331" w:rsidP="009A4153">
      <w:pPr>
        <w:jc w:val="both"/>
        <w:rPr>
          <w:rFonts w:ascii="Arial" w:hAnsi="Arial" w:cs="Arial"/>
          <w:sz w:val="22"/>
          <w:szCs w:val="22"/>
        </w:rPr>
      </w:pPr>
    </w:p>
    <w:p w14:paraId="05F29ED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14:paraId="47C37D89" w14:textId="77777777" w:rsidR="00D06331" w:rsidRPr="00AE3149" w:rsidRDefault="00D06331" w:rsidP="009A4153">
      <w:pPr>
        <w:jc w:val="both"/>
        <w:rPr>
          <w:rFonts w:ascii="Arial" w:hAnsi="Arial" w:cs="Arial"/>
          <w:sz w:val="22"/>
          <w:szCs w:val="22"/>
        </w:rPr>
      </w:pPr>
    </w:p>
    <w:p w14:paraId="31B3C0C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14:paraId="57F80549" w14:textId="77777777" w:rsidR="00D06331" w:rsidRPr="00AE3149" w:rsidRDefault="00D06331" w:rsidP="009A4153">
      <w:pPr>
        <w:jc w:val="both"/>
        <w:rPr>
          <w:rFonts w:ascii="Arial" w:hAnsi="Arial" w:cs="Arial"/>
          <w:sz w:val="22"/>
          <w:szCs w:val="22"/>
        </w:rPr>
      </w:pPr>
    </w:p>
    <w:p w14:paraId="60EF9DA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14:paraId="63810615" w14:textId="77777777" w:rsidR="00D06331" w:rsidRPr="00AE3149" w:rsidRDefault="00D06331" w:rsidP="004D28F6">
      <w:pPr>
        <w:rPr>
          <w:rFonts w:ascii="Arial" w:hAnsi="Arial" w:cs="Arial"/>
          <w:sz w:val="22"/>
          <w:szCs w:val="22"/>
        </w:rPr>
      </w:pPr>
    </w:p>
    <w:p w14:paraId="67D346B7" w14:textId="77777777" w:rsidR="00D06331" w:rsidRPr="00AE3149" w:rsidRDefault="00D06331" w:rsidP="004D28F6">
      <w:pPr>
        <w:rPr>
          <w:rFonts w:ascii="Arial" w:hAnsi="Arial" w:cs="Arial"/>
          <w:sz w:val="22"/>
          <w:szCs w:val="22"/>
        </w:rPr>
      </w:pPr>
    </w:p>
    <w:p w14:paraId="2F4CDAAF" w14:textId="77777777" w:rsidR="00D06331" w:rsidRPr="00AE3149" w:rsidRDefault="00D06331" w:rsidP="004D28F6">
      <w:pPr>
        <w:pStyle w:val="Ttulo5"/>
      </w:pPr>
      <w:r w:rsidRPr="00AE3149">
        <w:t>CAPÍTULO II</w:t>
      </w:r>
    </w:p>
    <w:p w14:paraId="326E3D3F" w14:textId="77777777"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14:paraId="4A307347" w14:textId="77777777" w:rsidR="00D06331" w:rsidRPr="00AE3149" w:rsidRDefault="00D06331" w:rsidP="004D28F6">
      <w:pPr>
        <w:rPr>
          <w:rFonts w:ascii="Arial" w:hAnsi="Arial" w:cs="Arial"/>
          <w:sz w:val="22"/>
          <w:szCs w:val="22"/>
        </w:rPr>
      </w:pPr>
    </w:p>
    <w:p w14:paraId="3FC3390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14:paraId="3F6F4092" w14:textId="77777777" w:rsidR="00D06331" w:rsidRPr="00AE3149" w:rsidRDefault="00D06331" w:rsidP="009A4153">
      <w:pPr>
        <w:jc w:val="both"/>
        <w:rPr>
          <w:rFonts w:ascii="Arial" w:hAnsi="Arial" w:cs="Arial"/>
          <w:sz w:val="22"/>
          <w:szCs w:val="22"/>
        </w:rPr>
      </w:pPr>
    </w:p>
    <w:p w14:paraId="2A0CED0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14:paraId="4CED9356" w14:textId="77777777" w:rsidR="00D06331" w:rsidRPr="00AE3149" w:rsidRDefault="00D06331" w:rsidP="009A4153">
      <w:pPr>
        <w:jc w:val="both"/>
        <w:rPr>
          <w:rFonts w:ascii="Arial" w:hAnsi="Arial" w:cs="Arial"/>
          <w:sz w:val="22"/>
          <w:szCs w:val="22"/>
        </w:rPr>
      </w:pPr>
    </w:p>
    <w:p w14:paraId="513A1EC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14:paraId="3DBAF47C" w14:textId="77777777" w:rsidR="00D06331" w:rsidRPr="00AE3149" w:rsidRDefault="00D06331" w:rsidP="009A4153">
      <w:pPr>
        <w:jc w:val="both"/>
        <w:rPr>
          <w:rFonts w:ascii="Arial" w:hAnsi="Arial" w:cs="Arial"/>
          <w:sz w:val="22"/>
          <w:szCs w:val="22"/>
        </w:rPr>
      </w:pPr>
    </w:p>
    <w:p w14:paraId="484204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14:paraId="27A5199E" w14:textId="77777777" w:rsidR="00D06331" w:rsidRPr="00AE3149" w:rsidRDefault="00D06331" w:rsidP="009A4153">
      <w:pPr>
        <w:jc w:val="both"/>
        <w:rPr>
          <w:rFonts w:ascii="Arial" w:hAnsi="Arial" w:cs="Arial"/>
          <w:sz w:val="22"/>
          <w:szCs w:val="22"/>
        </w:rPr>
      </w:pPr>
    </w:p>
    <w:p w14:paraId="03D47BA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2862</w:t>
      </w:r>
      <w:r w:rsidR="006810DF">
        <w:rPr>
          <w:rFonts w:ascii="Arial" w:hAnsi="Arial" w:cs="Arial"/>
          <w:b/>
          <w:sz w:val="22"/>
          <w:szCs w:val="22"/>
        </w:rPr>
        <w:t xml:space="preserve">. </w:t>
      </w:r>
      <w:r w:rsidRPr="00AE3149">
        <w:rPr>
          <w:rFonts w:ascii="Arial" w:hAnsi="Arial" w:cs="Arial"/>
          <w:sz w:val="22"/>
          <w:szCs w:val="22"/>
        </w:rPr>
        <w:t>Para que el acreedor pignoraticio goce del derecho que le concede el artículo 2859, es necesario que cuando la prenda le hubiere sido entregada en la primera de las formas establecidas en el atrículo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14:paraId="09983A18" w14:textId="77777777" w:rsidR="001D285E" w:rsidRPr="00AE3149" w:rsidRDefault="001D285E" w:rsidP="009A4153">
      <w:pPr>
        <w:jc w:val="both"/>
        <w:rPr>
          <w:rFonts w:ascii="Arial" w:hAnsi="Arial" w:cs="Arial"/>
          <w:sz w:val="22"/>
          <w:szCs w:val="22"/>
        </w:rPr>
      </w:pPr>
    </w:p>
    <w:p w14:paraId="2FF95355"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14:paraId="0AFEA897" w14:textId="77777777" w:rsidR="00D06331" w:rsidRPr="00AE3149" w:rsidRDefault="00D06331" w:rsidP="009A4153">
      <w:pPr>
        <w:jc w:val="both"/>
        <w:rPr>
          <w:rFonts w:ascii="Arial" w:hAnsi="Arial" w:cs="Arial"/>
          <w:sz w:val="22"/>
          <w:szCs w:val="22"/>
        </w:rPr>
      </w:pPr>
    </w:p>
    <w:p w14:paraId="669671F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14:paraId="349FB52D" w14:textId="77777777" w:rsidR="00D06331" w:rsidRPr="00AE3149" w:rsidRDefault="00D06331" w:rsidP="009A4153">
      <w:pPr>
        <w:jc w:val="both"/>
        <w:rPr>
          <w:rFonts w:ascii="Arial" w:hAnsi="Arial" w:cs="Arial"/>
          <w:sz w:val="22"/>
          <w:szCs w:val="22"/>
        </w:rPr>
      </w:pPr>
    </w:p>
    <w:p w14:paraId="6DF657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14:paraId="1E74FBDD" w14:textId="77777777" w:rsidR="00D06331" w:rsidRPr="00AE3149" w:rsidRDefault="00D06331" w:rsidP="009A4153">
      <w:pPr>
        <w:jc w:val="both"/>
        <w:rPr>
          <w:rFonts w:ascii="Arial" w:hAnsi="Arial" w:cs="Arial"/>
          <w:sz w:val="22"/>
          <w:szCs w:val="22"/>
        </w:rPr>
      </w:pPr>
    </w:p>
    <w:p w14:paraId="08EF04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14:paraId="54984387" w14:textId="77777777" w:rsidR="00D06331" w:rsidRPr="00AE3149" w:rsidRDefault="00D06331" w:rsidP="009A4153">
      <w:pPr>
        <w:jc w:val="both"/>
        <w:rPr>
          <w:rFonts w:ascii="Arial" w:hAnsi="Arial" w:cs="Arial"/>
          <w:sz w:val="22"/>
          <w:szCs w:val="22"/>
        </w:rPr>
      </w:pPr>
    </w:p>
    <w:p w14:paraId="7063731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14:paraId="3242825C" w14:textId="77777777" w:rsidR="00D06331" w:rsidRPr="00AE3149" w:rsidRDefault="00D06331" w:rsidP="009A4153">
      <w:pPr>
        <w:jc w:val="both"/>
        <w:rPr>
          <w:rFonts w:ascii="Arial" w:hAnsi="Arial" w:cs="Arial"/>
          <w:sz w:val="22"/>
          <w:szCs w:val="22"/>
        </w:rPr>
      </w:pPr>
    </w:p>
    <w:p w14:paraId="3C8FD0F9"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14:paraId="7450BA38" w14:textId="77777777" w:rsidR="00D06331" w:rsidRPr="00AE3149" w:rsidRDefault="00D06331" w:rsidP="009A4153">
      <w:pPr>
        <w:jc w:val="both"/>
        <w:rPr>
          <w:rFonts w:ascii="Arial" w:hAnsi="Arial" w:cs="Arial"/>
          <w:sz w:val="22"/>
          <w:szCs w:val="22"/>
        </w:rPr>
      </w:pPr>
    </w:p>
    <w:p w14:paraId="5804E769"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14:paraId="4F2E84BB" w14:textId="77777777" w:rsidR="00D06331" w:rsidRPr="001B6D9D" w:rsidRDefault="00D06331" w:rsidP="009A4153">
      <w:pPr>
        <w:jc w:val="both"/>
        <w:rPr>
          <w:rFonts w:ascii="Arial" w:hAnsi="Arial" w:cs="Arial"/>
          <w:b/>
          <w:sz w:val="22"/>
          <w:szCs w:val="22"/>
        </w:rPr>
      </w:pPr>
    </w:p>
    <w:p w14:paraId="46A6CEC1"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14:paraId="08568D45" w14:textId="77777777" w:rsidR="00D06331" w:rsidRPr="00AE3149" w:rsidRDefault="00D06331" w:rsidP="009A4153">
      <w:pPr>
        <w:jc w:val="both"/>
        <w:rPr>
          <w:rFonts w:ascii="Arial" w:hAnsi="Arial" w:cs="Arial"/>
          <w:sz w:val="22"/>
          <w:szCs w:val="22"/>
        </w:rPr>
      </w:pPr>
    </w:p>
    <w:p w14:paraId="7B764AA8"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14:paraId="041B10E3" w14:textId="77777777" w:rsidR="001D285E" w:rsidRPr="00AE3149" w:rsidRDefault="001D285E" w:rsidP="009A4153">
      <w:pPr>
        <w:tabs>
          <w:tab w:val="left" w:pos="709"/>
        </w:tabs>
        <w:jc w:val="both"/>
        <w:rPr>
          <w:rFonts w:ascii="Arial" w:hAnsi="Arial" w:cs="Arial"/>
          <w:sz w:val="22"/>
          <w:szCs w:val="22"/>
        </w:rPr>
      </w:pPr>
    </w:p>
    <w:p w14:paraId="1D637FB3"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14:paraId="0D26C874" w14:textId="77777777" w:rsidR="00D06331" w:rsidRPr="00AE3149" w:rsidRDefault="00D06331" w:rsidP="009A4153">
      <w:pPr>
        <w:jc w:val="both"/>
        <w:rPr>
          <w:rFonts w:ascii="Arial" w:hAnsi="Arial" w:cs="Arial"/>
          <w:sz w:val="22"/>
          <w:szCs w:val="22"/>
        </w:rPr>
      </w:pPr>
    </w:p>
    <w:p w14:paraId="23E4B620"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14:paraId="182BB501" w14:textId="77777777" w:rsidR="00D06331" w:rsidRPr="00AE3149" w:rsidRDefault="00D06331" w:rsidP="009A4153">
      <w:pPr>
        <w:jc w:val="both"/>
        <w:rPr>
          <w:rFonts w:ascii="Arial" w:hAnsi="Arial" w:cs="Arial"/>
          <w:sz w:val="22"/>
          <w:szCs w:val="22"/>
        </w:rPr>
      </w:pPr>
    </w:p>
    <w:p w14:paraId="5FCBB6D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14:paraId="25330B69" w14:textId="77777777" w:rsidR="00D06331" w:rsidRPr="00AE3149" w:rsidRDefault="00D06331" w:rsidP="009A4153">
      <w:pPr>
        <w:jc w:val="both"/>
        <w:rPr>
          <w:rFonts w:ascii="Arial" w:hAnsi="Arial" w:cs="Arial"/>
          <w:sz w:val="22"/>
          <w:szCs w:val="22"/>
        </w:rPr>
      </w:pPr>
    </w:p>
    <w:p w14:paraId="32498DC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14:paraId="4AD165A2" w14:textId="77777777" w:rsidR="00D06331" w:rsidRPr="001B6D9D" w:rsidRDefault="00D06331" w:rsidP="009A4153">
      <w:pPr>
        <w:jc w:val="both"/>
        <w:rPr>
          <w:rFonts w:ascii="Arial" w:hAnsi="Arial" w:cs="Arial"/>
          <w:b/>
          <w:sz w:val="22"/>
          <w:szCs w:val="22"/>
        </w:rPr>
      </w:pPr>
    </w:p>
    <w:p w14:paraId="5E34DD3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14:paraId="2D17F10F" w14:textId="77777777" w:rsidR="00D06331" w:rsidRPr="00AE3149" w:rsidRDefault="00D06331" w:rsidP="004D28F6">
      <w:pPr>
        <w:rPr>
          <w:rFonts w:ascii="Arial" w:hAnsi="Arial" w:cs="Arial"/>
          <w:sz w:val="22"/>
          <w:szCs w:val="22"/>
        </w:rPr>
      </w:pPr>
    </w:p>
    <w:p w14:paraId="0A879103" w14:textId="77777777" w:rsidR="00D06331" w:rsidRPr="00AE3149" w:rsidRDefault="00D06331" w:rsidP="004D28F6">
      <w:pPr>
        <w:tabs>
          <w:tab w:val="left" w:pos="709"/>
        </w:tabs>
        <w:jc w:val="center"/>
        <w:rPr>
          <w:rFonts w:ascii="Arial" w:hAnsi="Arial" w:cs="Arial"/>
          <w:sz w:val="22"/>
          <w:szCs w:val="22"/>
        </w:rPr>
      </w:pPr>
    </w:p>
    <w:p w14:paraId="0DD2DB49" w14:textId="77777777" w:rsidR="00D06331" w:rsidRPr="00AE3149" w:rsidRDefault="00D06331" w:rsidP="004D28F6">
      <w:pPr>
        <w:pStyle w:val="Ttulo5"/>
      </w:pPr>
      <w:r w:rsidRPr="00AE3149">
        <w:t>CAPÍTULO III</w:t>
      </w:r>
    </w:p>
    <w:p w14:paraId="6D334606" w14:textId="77777777"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14:paraId="63125175" w14:textId="77777777" w:rsidR="00D06331" w:rsidRPr="00AE3149" w:rsidRDefault="00D06331" w:rsidP="004D28F6">
      <w:pPr>
        <w:tabs>
          <w:tab w:val="left" w:pos="709"/>
        </w:tabs>
        <w:jc w:val="center"/>
        <w:rPr>
          <w:rFonts w:ascii="Arial" w:hAnsi="Arial" w:cs="Arial"/>
          <w:sz w:val="22"/>
          <w:szCs w:val="22"/>
        </w:rPr>
      </w:pPr>
    </w:p>
    <w:p w14:paraId="50CBEA5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14:paraId="39E90615" w14:textId="77777777" w:rsidR="00D06331" w:rsidRPr="00AE3149" w:rsidRDefault="00D06331" w:rsidP="009A4153">
      <w:pPr>
        <w:jc w:val="both"/>
        <w:rPr>
          <w:rFonts w:ascii="Arial" w:hAnsi="Arial" w:cs="Arial"/>
          <w:sz w:val="22"/>
          <w:szCs w:val="22"/>
        </w:rPr>
      </w:pPr>
    </w:p>
    <w:p w14:paraId="3B9B399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14:paraId="4CFDD150" w14:textId="77777777" w:rsidR="00D06331" w:rsidRPr="00AE3149" w:rsidRDefault="00D06331" w:rsidP="009A4153">
      <w:pPr>
        <w:jc w:val="both"/>
        <w:rPr>
          <w:rFonts w:ascii="Arial" w:hAnsi="Arial" w:cs="Arial"/>
          <w:sz w:val="22"/>
          <w:szCs w:val="22"/>
        </w:rPr>
      </w:pPr>
    </w:p>
    <w:p w14:paraId="4053DA6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14:paraId="6BED9FCA" w14:textId="77777777" w:rsidR="00D06331" w:rsidRPr="00AE3149" w:rsidRDefault="00D06331" w:rsidP="009A4153">
      <w:pPr>
        <w:jc w:val="both"/>
        <w:rPr>
          <w:rFonts w:ascii="Arial" w:hAnsi="Arial" w:cs="Arial"/>
          <w:sz w:val="22"/>
          <w:szCs w:val="22"/>
        </w:rPr>
      </w:pPr>
    </w:p>
    <w:p w14:paraId="1617FF7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a que se refiere el artículo 2524, con el precio de la obra construída;</w:t>
      </w:r>
    </w:p>
    <w:p w14:paraId="31AF8405" w14:textId="77777777" w:rsidR="00D06331" w:rsidRPr="00AE3149" w:rsidRDefault="00D06331" w:rsidP="009A4153">
      <w:pPr>
        <w:jc w:val="both"/>
        <w:rPr>
          <w:rFonts w:ascii="Arial" w:hAnsi="Arial" w:cs="Arial"/>
          <w:sz w:val="22"/>
          <w:szCs w:val="22"/>
        </w:rPr>
      </w:pPr>
    </w:p>
    <w:p w14:paraId="356871D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14:paraId="02E4C7B0" w14:textId="77777777" w:rsidR="00D06331" w:rsidRPr="00AE3149" w:rsidRDefault="00D06331" w:rsidP="009A4153">
      <w:pPr>
        <w:jc w:val="both"/>
        <w:rPr>
          <w:rFonts w:ascii="Arial" w:hAnsi="Arial" w:cs="Arial"/>
          <w:sz w:val="22"/>
          <w:szCs w:val="22"/>
        </w:rPr>
      </w:pPr>
    </w:p>
    <w:p w14:paraId="1DCD585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fletes, con el precio de los efectos transportados, si se encuentran en poder del acreedor;</w:t>
      </w:r>
    </w:p>
    <w:p w14:paraId="69C304A8" w14:textId="77777777" w:rsidR="00D06331" w:rsidRPr="00AE3149" w:rsidRDefault="00D06331" w:rsidP="009A4153">
      <w:pPr>
        <w:jc w:val="both"/>
        <w:rPr>
          <w:rFonts w:ascii="Arial" w:hAnsi="Arial" w:cs="Arial"/>
          <w:sz w:val="22"/>
          <w:szCs w:val="22"/>
        </w:rPr>
      </w:pPr>
    </w:p>
    <w:p w14:paraId="799685F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14:paraId="1E9DFB8C" w14:textId="77777777" w:rsidR="00D06331" w:rsidRPr="00AE3149" w:rsidRDefault="00D06331" w:rsidP="009A4153">
      <w:pPr>
        <w:jc w:val="both"/>
        <w:rPr>
          <w:rFonts w:ascii="Arial" w:hAnsi="Arial" w:cs="Arial"/>
          <w:sz w:val="22"/>
          <w:szCs w:val="22"/>
        </w:rPr>
      </w:pPr>
    </w:p>
    <w:p w14:paraId="2DC7E0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14:paraId="680CF7B4" w14:textId="77777777" w:rsidR="00D06331" w:rsidRPr="00AE3149" w:rsidRDefault="00D06331" w:rsidP="009A4153">
      <w:pPr>
        <w:jc w:val="both"/>
        <w:rPr>
          <w:rFonts w:ascii="Arial" w:hAnsi="Arial" w:cs="Arial"/>
          <w:sz w:val="22"/>
          <w:szCs w:val="22"/>
        </w:rPr>
      </w:pPr>
    </w:p>
    <w:p w14:paraId="5487AE2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crédito que provenga del precio de los bienes vendidos y no pagados con el valor de ellos, si el acreedor hace su reclamación dentro de los sesenta días siguientes a la venta, si se hizo al contado, o del vencimiento si la venta fue a plazo.</w:t>
      </w:r>
    </w:p>
    <w:p w14:paraId="7430C802" w14:textId="77777777" w:rsidR="00D06331" w:rsidRPr="00AE3149" w:rsidRDefault="00D06331" w:rsidP="009A4153">
      <w:pPr>
        <w:jc w:val="both"/>
        <w:rPr>
          <w:rFonts w:ascii="Arial" w:hAnsi="Arial" w:cs="Arial"/>
          <w:sz w:val="22"/>
          <w:szCs w:val="22"/>
        </w:rPr>
      </w:pPr>
    </w:p>
    <w:p w14:paraId="0E75FD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14:paraId="5F8F9134" w14:textId="77777777" w:rsidR="00D06331" w:rsidRPr="00AE3149" w:rsidRDefault="00D06331" w:rsidP="009A4153">
      <w:pPr>
        <w:jc w:val="both"/>
        <w:rPr>
          <w:rFonts w:ascii="Arial" w:hAnsi="Arial" w:cs="Arial"/>
          <w:sz w:val="22"/>
          <w:szCs w:val="22"/>
        </w:rPr>
      </w:pPr>
    </w:p>
    <w:p w14:paraId="21C26CE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Los créditos anotados en el Registro de la Propiedad, en virtud de mandamiento judicial, por embargos, secuestros o ejecución de sentencias, sobre los bienes anotados y solamente en cuanto a créditos posteriores.</w:t>
      </w:r>
    </w:p>
    <w:p w14:paraId="3AD9B5A9" w14:textId="77777777" w:rsidR="00D06331" w:rsidRPr="00AE3149" w:rsidRDefault="00D06331" w:rsidP="004D28F6">
      <w:pPr>
        <w:jc w:val="both"/>
        <w:rPr>
          <w:rFonts w:ascii="Arial" w:hAnsi="Arial" w:cs="Arial"/>
          <w:sz w:val="22"/>
          <w:szCs w:val="22"/>
        </w:rPr>
      </w:pPr>
    </w:p>
    <w:p w14:paraId="4D1AEE02" w14:textId="77777777" w:rsidR="00D06331" w:rsidRPr="00AE3149" w:rsidRDefault="00D06331" w:rsidP="004D28F6">
      <w:pPr>
        <w:jc w:val="both"/>
        <w:rPr>
          <w:rFonts w:ascii="Arial" w:hAnsi="Arial" w:cs="Arial"/>
          <w:sz w:val="22"/>
          <w:szCs w:val="22"/>
        </w:rPr>
      </w:pPr>
    </w:p>
    <w:p w14:paraId="1D29A5DC" w14:textId="77777777" w:rsidR="00D06331" w:rsidRPr="00AE3149" w:rsidRDefault="00D06331" w:rsidP="004D28F6">
      <w:pPr>
        <w:pStyle w:val="Ttulo5"/>
      </w:pPr>
      <w:r w:rsidRPr="00AE3149">
        <w:t>CAPÍTULO IV</w:t>
      </w:r>
    </w:p>
    <w:p w14:paraId="61CCA84F" w14:textId="77777777" w:rsidR="00D06331" w:rsidRPr="00AE3149" w:rsidRDefault="00D06331" w:rsidP="004D28F6">
      <w:pPr>
        <w:pStyle w:val="Ttulo5"/>
      </w:pPr>
      <w:r w:rsidRPr="00AE3149">
        <w:t>ACREEDORES DE PRIMERA CLASE</w:t>
      </w:r>
    </w:p>
    <w:p w14:paraId="0361D22B" w14:textId="77777777" w:rsidR="00D06331" w:rsidRPr="00AE3149" w:rsidRDefault="00D06331" w:rsidP="009A4153">
      <w:pPr>
        <w:jc w:val="both"/>
        <w:rPr>
          <w:rFonts w:ascii="Arial" w:hAnsi="Arial" w:cs="Arial"/>
          <w:sz w:val="22"/>
          <w:szCs w:val="22"/>
        </w:rPr>
      </w:pPr>
    </w:p>
    <w:p w14:paraId="5AC86B9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14:paraId="55D3C9D5" w14:textId="77777777" w:rsidR="00D06331" w:rsidRPr="00AE3149" w:rsidRDefault="00D06331" w:rsidP="009A4153">
      <w:pPr>
        <w:jc w:val="both"/>
        <w:rPr>
          <w:rFonts w:ascii="Arial" w:hAnsi="Arial" w:cs="Arial"/>
          <w:sz w:val="22"/>
          <w:szCs w:val="22"/>
        </w:rPr>
      </w:pPr>
    </w:p>
    <w:p w14:paraId="38F2CBA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14:paraId="557B358F" w14:textId="77777777" w:rsidR="00D06331" w:rsidRPr="00AE3149" w:rsidRDefault="00D06331" w:rsidP="009A4153">
      <w:pPr>
        <w:jc w:val="both"/>
        <w:rPr>
          <w:rFonts w:ascii="Arial" w:hAnsi="Arial" w:cs="Arial"/>
          <w:sz w:val="22"/>
          <w:szCs w:val="22"/>
        </w:rPr>
      </w:pPr>
    </w:p>
    <w:p w14:paraId="72C286C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14:paraId="2BB8E28C" w14:textId="77777777" w:rsidR="00D06331" w:rsidRPr="00AE3149" w:rsidRDefault="00D06331" w:rsidP="009A4153">
      <w:pPr>
        <w:jc w:val="both"/>
        <w:rPr>
          <w:rFonts w:ascii="Arial" w:hAnsi="Arial" w:cs="Arial"/>
          <w:sz w:val="22"/>
          <w:szCs w:val="22"/>
        </w:rPr>
      </w:pPr>
    </w:p>
    <w:p w14:paraId="6ED7EA8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gastos de funerales del deudor, proporcionados a su posición social, y también los de su mujer e hijos que estén bajo su patria potestad y no tuviesen bienes propios;</w:t>
      </w:r>
    </w:p>
    <w:p w14:paraId="6C4C21F0" w14:textId="77777777" w:rsidR="00D06331" w:rsidRPr="00AE3149" w:rsidRDefault="00D06331" w:rsidP="009A4153">
      <w:pPr>
        <w:jc w:val="both"/>
        <w:rPr>
          <w:rFonts w:ascii="Arial" w:hAnsi="Arial" w:cs="Arial"/>
          <w:sz w:val="22"/>
          <w:szCs w:val="22"/>
        </w:rPr>
      </w:pPr>
    </w:p>
    <w:p w14:paraId="3FBEF4B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14:paraId="1BBDF18F" w14:textId="77777777" w:rsidR="00D06331" w:rsidRPr="00AE3149" w:rsidRDefault="00D06331" w:rsidP="009A4153">
      <w:pPr>
        <w:jc w:val="both"/>
        <w:rPr>
          <w:rFonts w:ascii="Arial" w:hAnsi="Arial" w:cs="Arial"/>
          <w:sz w:val="22"/>
          <w:szCs w:val="22"/>
        </w:rPr>
      </w:pPr>
    </w:p>
    <w:p w14:paraId="60E8CA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14:paraId="5DB9CC41" w14:textId="77777777" w:rsidR="00D06331" w:rsidRPr="00AE3149" w:rsidRDefault="00D06331" w:rsidP="009A4153">
      <w:pPr>
        <w:jc w:val="both"/>
        <w:rPr>
          <w:rFonts w:ascii="Arial" w:hAnsi="Arial" w:cs="Arial"/>
          <w:sz w:val="22"/>
          <w:szCs w:val="22"/>
        </w:rPr>
      </w:pPr>
    </w:p>
    <w:p w14:paraId="3BDDBE0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14:paraId="44CF8894" w14:textId="77777777" w:rsidR="00D06331" w:rsidRPr="00AE3149" w:rsidRDefault="00D06331" w:rsidP="004D28F6">
      <w:pPr>
        <w:rPr>
          <w:rFonts w:ascii="Arial" w:hAnsi="Arial" w:cs="Arial"/>
          <w:sz w:val="22"/>
          <w:szCs w:val="22"/>
        </w:rPr>
      </w:pPr>
    </w:p>
    <w:p w14:paraId="68B76989" w14:textId="77777777" w:rsidR="00D06331" w:rsidRPr="00AE3149" w:rsidRDefault="00D06331" w:rsidP="004D28F6">
      <w:pPr>
        <w:rPr>
          <w:rFonts w:ascii="Arial" w:hAnsi="Arial" w:cs="Arial"/>
          <w:sz w:val="22"/>
          <w:szCs w:val="22"/>
        </w:rPr>
      </w:pPr>
    </w:p>
    <w:p w14:paraId="5F588974" w14:textId="77777777" w:rsidR="00D06331" w:rsidRPr="00AE3149" w:rsidRDefault="00D06331" w:rsidP="004D28F6">
      <w:pPr>
        <w:pStyle w:val="Ttulo5"/>
      </w:pPr>
      <w:r w:rsidRPr="00AE3149">
        <w:t>CAPÍTULO V</w:t>
      </w:r>
    </w:p>
    <w:p w14:paraId="629E1B6D" w14:textId="77777777" w:rsidR="00D06331" w:rsidRPr="00AE3149" w:rsidRDefault="00D06331" w:rsidP="004D28F6">
      <w:pPr>
        <w:pStyle w:val="Ttulo5"/>
      </w:pPr>
      <w:r w:rsidRPr="00AE3149">
        <w:t>ACREEDORES DE SEGUNDA CLASE</w:t>
      </w:r>
    </w:p>
    <w:p w14:paraId="668F2134" w14:textId="77777777" w:rsidR="00D06331" w:rsidRPr="00AE3149" w:rsidRDefault="00D06331" w:rsidP="004D28F6">
      <w:pPr>
        <w:rPr>
          <w:rFonts w:ascii="Arial" w:hAnsi="Arial" w:cs="Arial"/>
          <w:sz w:val="22"/>
          <w:szCs w:val="22"/>
        </w:rPr>
      </w:pPr>
    </w:p>
    <w:p w14:paraId="1BF9A4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14:paraId="5322F014" w14:textId="77777777" w:rsidR="00D06331" w:rsidRPr="00AE3149" w:rsidRDefault="00D06331" w:rsidP="009A4153">
      <w:pPr>
        <w:tabs>
          <w:tab w:val="left" w:pos="709"/>
        </w:tabs>
        <w:jc w:val="both"/>
        <w:rPr>
          <w:rFonts w:ascii="Arial" w:hAnsi="Arial" w:cs="Arial"/>
          <w:sz w:val="22"/>
          <w:szCs w:val="22"/>
        </w:rPr>
      </w:pPr>
    </w:p>
    <w:p w14:paraId="7E6111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14:paraId="6CF77359" w14:textId="77777777" w:rsidR="00D06331" w:rsidRPr="00AE3149" w:rsidRDefault="00D06331" w:rsidP="009A4153">
      <w:pPr>
        <w:jc w:val="both"/>
        <w:rPr>
          <w:rFonts w:ascii="Arial" w:hAnsi="Arial" w:cs="Arial"/>
          <w:sz w:val="22"/>
          <w:szCs w:val="22"/>
        </w:rPr>
      </w:pPr>
    </w:p>
    <w:p w14:paraId="6C1107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14:paraId="645408CB" w14:textId="77777777" w:rsidR="00D06331" w:rsidRPr="00AE3149" w:rsidRDefault="00D06331" w:rsidP="009A4153">
      <w:pPr>
        <w:jc w:val="both"/>
        <w:rPr>
          <w:rFonts w:ascii="Arial" w:hAnsi="Arial" w:cs="Arial"/>
          <w:sz w:val="22"/>
          <w:szCs w:val="22"/>
        </w:rPr>
      </w:pPr>
    </w:p>
    <w:p w14:paraId="06E252C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14:paraId="338D6505" w14:textId="77777777" w:rsidR="00D06331" w:rsidRPr="00AE3149" w:rsidRDefault="00D06331" w:rsidP="004D28F6">
      <w:pPr>
        <w:rPr>
          <w:rFonts w:ascii="Arial" w:hAnsi="Arial" w:cs="Arial"/>
          <w:sz w:val="22"/>
          <w:szCs w:val="22"/>
        </w:rPr>
      </w:pPr>
    </w:p>
    <w:p w14:paraId="52693F6A" w14:textId="77777777" w:rsidR="00D06331" w:rsidRPr="00AE3149" w:rsidRDefault="00D06331" w:rsidP="004D28F6">
      <w:pPr>
        <w:rPr>
          <w:rFonts w:ascii="Arial" w:hAnsi="Arial" w:cs="Arial"/>
          <w:sz w:val="22"/>
          <w:szCs w:val="22"/>
        </w:rPr>
      </w:pPr>
    </w:p>
    <w:p w14:paraId="2AB2B41B" w14:textId="77777777" w:rsidR="00D06331" w:rsidRPr="00AE3149" w:rsidRDefault="00D06331" w:rsidP="004D28F6">
      <w:pPr>
        <w:pStyle w:val="Ttulo5"/>
      </w:pPr>
      <w:r w:rsidRPr="00AE3149">
        <w:t>CAPÍTULO VI</w:t>
      </w:r>
    </w:p>
    <w:p w14:paraId="24B4272F" w14:textId="77777777" w:rsidR="00D06331" w:rsidRPr="00AE3149" w:rsidRDefault="00D06331" w:rsidP="004D28F6">
      <w:pPr>
        <w:pStyle w:val="Ttulo5"/>
      </w:pPr>
      <w:r w:rsidRPr="00AE3149">
        <w:t>ACREEDORES DE TERCERA CLASE</w:t>
      </w:r>
    </w:p>
    <w:p w14:paraId="2E4FF278" w14:textId="77777777" w:rsidR="00D06331" w:rsidRPr="00AE3149" w:rsidRDefault="00D06331" w:rsidP="004D28F6">
      <w:pPr>
        <w:tabs>
          <w:tab w:val="left" w:pos="709"/>
        </w:tabs>
        <w:jc w:val="both"/>
        <w:rPr>
          <w:rFonts w:ascii="Arial" w:hAnsi="Arial" w:cs="Arial"/>
          <w:sz w:val="22"/>
          <w:szCs w:val="22"/>
        </w:rPr>
      </w:pPr>
    </w:p>
    <w:p w14:paraId="4C15A881"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14:paraId="75EE3E91" w14:textId="77777777" w:rsidR="00D06331" w:rsidRPr="00AE3149" w:rsidRDefault="00D06331" w:rsidP="009A4153">
      <w:pPr>
        <w:jc w:val="both"/>
        <w:rPr>
          <w:rFonts w:ascii="Arial" w:hAnsi="Arial" w:cs="Arial"/>
          <w:sz w:val="22"/>
          <w:szCs w:val="22"/>
        </w:rPr>
      </w:pPr>
    </w:p>
    <w:p w14:paraId="4FE33B7C" w14:textId="77777777" w:rsidR="00D06331" w:rsidRPr="00AE3149" w:rsidRDefault="00D06331" w:rsidP="004D28F6">
      <w:pPr>
        <w:rPr>
          <w:rFonts w:ascii="Arial" w:hAnsi="Arial" w:cs="Arial"/>
          <w:sz w:val="22"/>
          <w:szCs w:val="22"/>
        </w:rPr>
      </w:pPr>
    </w:p>
    <w:p w14:paraId="5B6DD2CC" w14:textId="77777777" w:rsidR="00D06331" w:rsidRPr="00AE3149" w:rsidRDefault="00D06331" w:rsidP="004D28F6">
      <w:pPr>
        <w:pStyle w:val="Ttulo5"/>
      </w:pPr>
      <w:r w:rsidRPr="00AE3149">
        <w:lastRenderedPageBreak/>
        <w:t>CAPÍTULO VII</w:t>
      </w:r>
    </w:p>
    <w:p w14:paraId="1F3CB247" w14:textId="77777777" w:rsidR="00D06331" w:rsidRPr="00AE3149" w:rsidRDefault="00D06331" w:rsidP="004D28F6">
      <w:pPr>
        <w:pStyle w:val="Ttulo5"/>
      </w:pPr>
      <w:r w:rsidRPr="00AE3149">
        <w:t>ACREEDORES DE CUARTA CLASE</w:t>
      </w:r>
    </w:p>
    <w:p w14:paraId="76902348" w14:textId="77777777" w:rsidR="00D06331" w:rsidRPr="00AE3149" w:rsidRDefault="00D06331" w:rsidP="004D28F6">
      <w:pPr>
        <w:rPr>
          <w:rFonts w:ascii="Arial" w:hAnsi="Arial" w:cs="Arial"/>
          <w:sz w:val="22"/>
          <w:szCs w:val="22"/>
        </w:rPr>
      </w:pPr>
    </w:p>
    <w:p w14:paraId="12A68B0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14:paraId="1A30476A" w14:textId="77777777" w:rsidR="00D06331" w:rsidRPr="00AE3149" w:rsidRDefault="00D06331" w:rsidP="009A4153">
      <w:pPr>
        <w:jc w:val="both"/>
        <w:rPr>
          <w:rFonts w:ascii="Arial" w:hAnsi="Arial" w:cs="Arial"/>
          <w:sz w:val="22"/>
          <w:szCs w:val="22"/>
        </w:rPr>
      </w:pPr>
    </w:p>
    <w:p w14:paraId="4930660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14:paraId="60C60C8D" w14:textId="77777777" w:rsidR="00D06331" w:rsidRPr="00AE3149" w:rsidRDefault="00D06331" w:rsidP="009A4153">
      <w:pPr>
        <w:jc w:val="both"/>
        <w:rPr>
          <w:rFonts w:ascii="Arial" w:hAnsi="Arial" w:cs="Arial"/>
          <w:sz w:val="22"/>
          <w:szCs w:val="22"/>
        </w:rPr>
      </w:pPr>
    </w:p>
    <w:p w14:paraId="28DC7569" w14:textId="77777777" w:rsidR="00D06331" w:rsidRPr="00AE3149" w:rsidRDefault="00D06331" w:rsidP="004D28F6">
      <w:pPr>
        <w:rPr>
          <w:rFonts w:ascii="Arial" w:hAnsi="Arial" w:cs="Arial"/>
          <w:sz w:val="22"/>
          <w:szCs w:val="22"/>
        </w:rPr>
      </w:pPr>
    </w:p>
    <w:p w14:paraId="2C90FE1C" w14:textId="77777777" w:rsidR="00D06331" w:rsidRPr="00AE3149" w:rsidRDefault="00D06331" w:rsidP="004D28F6">
      <w:pPr>
        <w:pStyle w:val="Ttulo4"/>
      </w:pPr>
      <w:r w:rsidRPr="00AE3149">
        <w:t>TÍTULO SEGUNDO</w:t>
      </w:r>
    </w:p>
    <w:p w14:paraId="51713E27" w14:textId="77777777" w:rsidR="00D06331" w:rsidRPr="00AE3149" w:rsidRDefault="00D06331" w:rsidP="004D28F6">
      <w:pPr>
        <w:pStyle w:val="Ttulo4"/>
      </w:pPr>
      <w:r w:rsidRPr="00AE3149">
        <w:t xml:space="preserve">DEL REGISTRO </w:t>
      </w:r>
      <w:r w:rsidR="00AE2843" w:rsidRPr="00AE3149">
        <w:t>PÚBLICO</w:t>
      </w:r>
    </w:p>
    <w:p w14:paraId="006A510A" w14:textId="77777777" w:rsidR="00D06331" w:rsidRPr="00AE3149" w:rsidRDefault="00D06331" w:rsidP="004D28F6">
      <w:pPr>
        <w:tabs>
          <w:tab w:val="left" w:pos="709"/>
        </w:tabs>
        <w:jc w:val="center"/>
        <w:rPr>
          <w:rFonts w:ascii="Arial" w:hAnsi="Arial" w:cs="Arial"/>
          <w:sz w:val="22"/>
          <w:szCs w:val="22"/>
        </w:rPr>
      </w:pPr>
    </w:p>
    <w:p w14:paraId="09B38B35" w14:textId="77777777" w:rsidR="00D06331" w:rsidRPr="00AE3149" w:rsidRDefault="00D06331" w:rsidP="004D28F6">
      <w:pPr>
        <w:pStyle w:val="Ttulo5"/>
      </w:pPr>
      <w:r w:rsidRPr="00AE3149">
        <w:t>CAPÍTULO I</w:t>
      </w:r>
    </w:p>
    <w:p w14:paraId="47F027ED" w14:textId="77777777" w:rsidR="00D06331" w:rsidRPr="00AE3149" w:rsidRDefault="00D06331" w:rsidP="004D28F6">
      <w:pPr>
        <w:pStyle w:val="Ttulo5"/>
      </w:pPr>
      <w:r w:rsidRPr="00AE3149">
        <w:t>DE LAS OFICINAS DEL REGISTRO</w:t>
      </w:r>
    </w:p>
    <w:p w14:paraId="633892DD" w14:textId="77777777" w:rsidR="00D06331" w:rsidRPr="00AE3149" w:rsidRDefault="00D06331" w:rsidP="004D28F6">
      <w:pPr>
        <w:rPr>
          <w:rFonts w:ascii="Arial" w:hAnsi="Arial" w:cs="Arial"/>
          <w:sz w:val="22"/>
          <w:szCs w:val="22"/>
        </w:rPr>
      </w:pPr>
    </w:p>
    <w:p w14:paraId="0C670FB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14:paraId="68D19FE3" w14:textId="77777777" w:rsidR="00D06331" w:rsidRPr="00AE3149" w:rsidRDefault="00D06331" w:rsidP="009A4153">
      <w:pPr>
        <w:jc w:val="both"/>
        <w:rPr>
          <w:rFonts w:ascii="Arial" w:hAnsi="Arial" w:cs="Arial"/>
          <w:sz w:val="22"/>
          <w:szCs w:val="22"/>
        </w:rPr>
      </w:pPr>
    </w:p>
    <w:p w14:paraId="4CEFB63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14:paraId="232DFAEE" w14:textId="77777777" w:rsidR="00D06331" w:rsidRPr="001B6D9D" w:rsidRDefault="00D06331" w:rsidP="009A4153">
      <w:pPr>
        <w:jc w:val="both"/>
        <w:rPr>
          <w:rFonts w:ascii="Arial" w:hAnsi="Arial" w:cs="Arial"/>
          <w:b/>
          <w:sz w:val="22"/>
          <w:szCs w:val="22"/>
        </w:rPr>
      </w:pPr>
    </w:p>
    <w:p w14:paraId="3600309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2879</w:t>
      </w:r>
      <w:r w:rsidR="006810DF">
        <w:rPr>
          <w:rFonts w:ascii="Arial" w:hAnsi="Arial" w:cs="Arial"/>
          <w:b/>
          <w:sz w:val="22"/>
          <w:szCs w:val="22"/>
        </w:rPr>
        <w:t xml:space="preserve">. </w:t>
      </w:r>
      <w:r w:rsidRPr="00AE3149">
        <w:rPr>
          <w:rFonts w:ascii="Arial" w:hAnsi="Arial" w:cs="Arial"/>
          <w:sz w:val="22"/>
          <w:szCs w:val="22"/>
        </w:rPr>
        <w:t>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obligación de expedir copias certificadas de las inscripciones o constancias que figuren en los libros del Registro; así como certificaciones de no existir asientos de ninguna especie o de aspecto determinado, sobre bienes señalados o a cargo de ciertas personas.</w:t>
      </w:r>
    </w:p>
    <w:p w14:paraId="4055BAB2" w14:textId="77777777" w:rsidR="00D06331" w:rsidRPr="00AE3149" w:rsidRDefault="00D06331" w:rsidP="009A4153">
      <w:pPr>
        <w:jc w:val="both"/>
        <w:rPr>
          <w:rFonts w:ascii="Arial" w:hAnsi="Arial" w:cs="Arial"/>
          <w:sz w:val="22"/>
          <w:szCs w:val="22"/>
        </w:rPr>
      </w:pPr>
    </w:p>
    <w:p w14:paraId="33E8195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testamentos ológrafos depositados en el Registro, se observará lo dispuesto en el artículo 1449.</w:t>
      </w:r>
    </w:p>
    <w:p w14:paraId="6A207D1C" w14:textId="77777777" w:rsidR="00D06331" w:rsidRPr="00AE3149" w:rsidRDefault="00D06331" w:rsidP="004D28F6">
      <w:pPr>
        <w:rPr>
          <w:rFonts w:ascii="Arial" w:hAnsi="Arial" w:cs="Arial"/>
          <w:sz w:val="22"/>
          <w:szCs w:val="22"/>
        </w:rPr>
      </w:pPr>
    </w:p>
    <w:p w14:paraId="7B6C93F4" w14:textId="77777777" w:rsidR="00D06331" w:rsidRPr="00AE3149" w:rsidRDefault="00D06331" w:rsidP="004D28F6">
      <w:pPr>
        <w:rPr>
          <w:rFonts w:ascii="Arial" w:hAnsi="Arial" w:cs="Arial"/>
          <w:sz w:val="22"/>
          <w:szCs w:val="22"/>
        </w:rPr>
      </w:pPr>
    </w:p>
    <w:p w14:paraId="0F74F05A" w14:textId="77777777" w:rsidR="00D06331" w:rsidRPr="00AE3149" w:rsidRDefault="00D06331" w:rsidP="004D28F6">
      <w:pPr>
        <w:pStyle w:val="Ttulo5"/>
      </w:pPr>
      <w:r w:rsidRPr="00AE3149">
        <w:t>CAPÍTULO II</w:t>
      </w:r>
    </w:p>
    <w:p w14:paraId="14357827" w14:textId="77777777" w:rsidR="00D06331" w:rsidRPr="00AE3149" w:rsidRDefault="00D06331" w:rsidP="004D28F6">
      <w:pPr>
        <w:pStyle w:val="Ttulo5"/>
      </w:pPr>
      <w:r w:rsidRPr="00AE3149">
        <w:t>DE LOS TÍTULOS SUJETOS A REG</w:t>
      </w:r>
      <w:r w:rsidR="001B6D9D">
        <w:t xml:space="preserve">ISTRO Y DE LOS EFECTOS LEGALES </w:t>
      </w:r>
      <w:r w:rsidRPr="00AE3149">
        <w:t>DEL REGISTRO</w:t>
      </w:r>
    </w:p>
    <w:p w14:paraId="624F2045" w14:textId="77777777" w:rsidR="00D06331" w:rsidRPr="00AE3149" w:rsidRDefault="00D06331" w:rsidP="004D28F6">
      <w:pPr>
        <w:tabs>
          <w:tab w:val="left" w:pos="709"/>
        </w:tabs>
        <w:jc w:val="center"/>
        <w:rPr>
          <w:rFonts w:ascii="Arial" w:hAnsi="Arial" w:cs="Arial"/>
          <w:sz w:val="22"/>
          <w:szCs w:val="22"/>
        </w:rPr>
      </w:pPr>
    </w:p>
    <w:p w14:paraId="1095E87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14:paraId="6202BD58" w14:textId="77777777" w:rsidR="00D06331" w:rsidRPr="00AE3149" w:rsidRDefault="00D06331" w:rsidP="009A4153">
      <w:pPr>
        <w:jc w:val="both"/>
        <w:rPr>
          <w:rFonts w:ascii="Arial" w:hAnsi="Arial" w:cs="Arial"/>
          <w:sz w:val="22"/>
          <w:szCs w:val="22"/>
        </w:rPr>
      </w:pPr>
    </w:p>
    <w:p w14:paraId="1E26BCB3" w14:textId="77777777"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14:paraId="4F21EFCD" w14:textId="77777777"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14:paraId="63F95DF8" w14:textId="77777777" w:rsidR="00D06331" w:rsidRPr="00AE3149" w:rsidRDefault="00D06331" w:rsidP="009A4153">
      <w:pPr>
        <w:jc w:val="both"/>
        <w:rPr>
          <w:rFonts w:ascii="Arial" w:hAnsi="Arial" w:cs="Arial"/>
          <w:sz w:val="22"/>
          <w:szCs w:val="22"/>
        </w:rPr>
      </w:pPr>
    </w:p>
    <w:p w14:paraId="7096CC6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14:paraId="642C9F66" w14:textId="77777777" w:rsidR="00D06331" w:rsidRPr="00AE3149" w:rsidRDefault="00D06331" w:rsidP="009A4153">
      <w:pPr>
        <w:jc w:val="both"/>
        <w:rPr>
          <w:rFonts w:ascii="Arial" w:hAnsi="Arial" w:cs="Arial"/>
          <w:sz w:val="22"/>
          <w:szCs w:val="22"/>
        </w:rPr>
      </w:pPr>
    </w:p>
    <w:p w14:paraId="1EEC025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III.- Los contratos de arrendamiento de bienes inmuebles por un período mayor de seis años y aquellos en que haya anticipos de rentas por más de tres;</w:t>
      </w:r>
    </w:p>
    <w:p w14:paraId="5F23A2B8" w14:textId="77777777" w:rsidR="00D06331" w:rsidRPr="00AE3149" w:rsidRDefault="00D06331" w:rsidP="009A4153">
      <w:pPr>
        <w:jc w:val="both"/>
        <w:rPr>
          <w:rFonts w:ascii="Arial" w:hAnsi="Arial" w:cs="Arial"/>
          <w:sz w:val="22"/>
          <w:szCs w:val="22"/>
        </w:rPr>
      </w:pPr>
    </w:p>
    <w:p w14:paraId="75264D2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14:paraId="5969AE1F" w14:textId="77777777" w:rsidR="00D06331" w:rsidRPr="00AE3149" w:rsidRDefault="00D06331" w:rsidP="009A4153">
      <w:pPr>
        <w:jc w:val="both"/>
        <w:rPr>
          <w:rFonts w:ascii="Arial" w:hAnsi="Arial" w:cs="Arial"/>
          <w:sz w:val="22"/>
          <w:szCs w:val="22"/>
        </w:rPr>
      </w:pPr>
    </w:p>
    <w:p w14:paraId="4649D1E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14:paraId="19054675" w14:textId="77777777" w:rsidR="00D06331" w:rsidRPr="00AE3149" w:rsidRDefault="00D06331" w:rsidP="009A4153">
      <w:pPr>
        <w:jc w:val="both"/>
        <w:rPr>
          <w:rFonts w:ascii="Arial" w:hAnsi="Arial" w:cs="Arial"/>
          <w:sz w:val="22"/>
          <w:szCs w:val="22"/>
        </w:rPr>
      </w:pPr>
    </w:p>
    <w:p w14:paraId="7A6CC64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14:paraId="3A0062F9" w14:textId="77777777" w:rsidR="00D06331" w:rsidRPr="00AE3149" w:rsidRDefault="00D06331" w:rsidP="009A4153">
      <w:pPr>
        <w:jc w:val="both"/>
        <w:rPr>
          <w:rFonts w:ascii="Arial" w:hAnsi="Arial" w:cs="Arial"/>
          <w:sz w:val="22"/>
          <w:szCs w:val="22"/>
        </w:rPr>
      </w:pPr>
    </w:p>
    <w:p w14:paraId="3BE1AC9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14:paraId="5BA81226" w14:textId="77777777" w:rsidR="00D06331" w:rsidRPr="00AE3149" w:rsidRDefault="00D06331" w:rsidP="009A4153">
      <w:pPr>
        <w:jc w:val="both"/>
        <w:rPr>
          <w:rFonts w:ascii="Arial" w:hAnsi="Arial" w:cs="Arial"/>
          <w:sz w:val="22"/>
          <w:szCs w:val="22"/>
        </w:rPr>
      </w:pPr>
    </w:p>
    <w:p w14:paraId="59CD131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14:paraId="2B627103" w14:textId="77777777" w:rsidR="00D06331" w:rsidRPr="00AE3149" w:rsidRDefault="00D06331" w:rsidP="009A4153">
      <w:pPr>
        <w:jc w:val="both"/>
        <w:rPr>
          <w:rFonts w:ascii="Arial" w:hAnsi="Arial" w:cs="Arial"/>
          <w:sz w:val="22"/>
          <w:szCs w:val="22"/>
        </w:rPr>
      </w:pPr>
    </w:p>
    <w:p w14:paraId="7A964C2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14:paraId="72F3E8ED" w14:textId="77777777" w:rsidR="00D06331" w:rsidRPr="00AE3149" w:rsidRDefault="00D06331" w:rsidP="009A4153">
      <w:pPr>
        <w:jc w:val="both"/>
        <w:rPr>
          <w:rFonts w:ascii="Arial" w:hAnsi="Arial" w:cs="Arial"/>
          <w:sz w:val="22"/>
          <w:szCs w:val="22"/>
        </w:rPr>
      </w:pPr>
    </w:p>
    <w:p w14:paraId="123BC3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14:paraId="19B507C2" w14:textId="77777777" w:rsidR="00D06331" w:rsidRPr="00AE3149" w:rsidRDefault="00D06331" w:rsidP="009A4153">
      <w:pPr>
        <w:jc w:val="both"/>
        <w:rPr>
          <w:rFonts w:ascii="Arial" w:hAnsi="Arial" w:cs="Arial"/>
          <w:sz w:val="22"/>
          <w:szCs w:val="22"/>
        </w:rPr>
      </w:pPr>
    </w:p>
    <w:p w14:paraId="50F763C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14:paraId="3DBAF1DA" w14:textId="77777777" w:rsidR="00D06331" w:rsidRPr="00AE3149" w:rsidRDefault="00D06331" w:rsidP="009A4153">
      <w:pPr>
        <w:jc w:val="both"/>
        <w:rPr>
          <w:rFonts w:ascii="Arial" w:hAnsi="Arial" w:cs="Arial"/>
          <w:sz w:val="22"/>
          <w:szCs w:val="22"/>
        </w:rPr>
      </w:pPr>
    </w:p>
    <w:p w14:paraId="47DD130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En los casos previstos en las dos fracciones anteriores, se tomará razón del acta de defunción del autor de la herencia;</w:t>
      </w:r>
    </w:p>
    <w:p w14:paraId="072F1344" w14:textId="77777777" w:rsidR="00D06331" w:rsidRPr="00AE3149" w:rsidRDefault="00D06331" w:rsidP="009A4153">
      <w:pPr>
        <w:jc w:val="both"/>
        <w:rPr>
          <w:rFonts w:ascii="Arial" w:hAnsi="Arial" w:cs="Arial"/>
          <w:sz w:val="22"/>
          <w:szCs w:val="22"/>
        </w:rPr>
      </w:pPr>
    </w:p>
    <w:p w14:paraId="3402BB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14:paraId="67E0B069" w14:textId="77777777" w:rsidR="00D06331" w:rsidRPr="00AE3149" w:rsidRDefault="00D06331" w:rsidP="009A4153">
      <w:pPr>
        <w:jc w:val="both"/>
        <w:rPr>
          <w:rFonts w:ascii="Arial" w:hAnsi="Arial" w:cs="Arial"/>
          <w:sz w:val="22"/>
          <w:szCs w:val="22"/>
        </w:rPr>
      </w:pPr>
    </w:p>
    <w:p w14:paraId="31DC96D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XIII.- El testimonio de las informaciones ad petuam (sic) promovidas y protocolizadas de acuerdo con lo que disponga el Código de Procedimientos Civiles;</w:t>
      </w:r>
    </w:p>
    <w:p w14:paraId="7693A91E" w14:textId="77777777" w:rsidR="00D06331" w:rsidRPr="00AE3149" w:rsidRDefault="00D06331" w:rsidP="009A4153">
      <w:pPr>
        <w:jc w:val="both"/>
        <w:rPr>
          <w:rFonts w:ascii="Arial" w:hAnsi="Arial" w:cs="Arial"/>
          <w:sz w:val="22"/>
          <w:szCs w:val="22"/>
        </w:rPr>
      </w:pPr>
    </w:p>
    <w:p w14:paraId="19CBDD2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XIV.- Los demás títulos que la ley ordena expresamente que sean registrados.</w:t>
      </w:r>
    </w:p>
    <w:p w14:paraId="3CEF374B" w14:textId="77777777" w:rsidR="00D06331" w:rsidRPr="00AE3149" w:rsidRDefault="00D06331" w:rsidP="009A4153">
      <w:pPr>
        <w:jc w:val="both"/>
        <w:rPr>
          <w:rFonts w:ascii="Arial" w:hAnsi="Arial" w:cs="Arial"/>
          <w:sz w:val="22"/>
          <w:szCs w:val="22"/>
        </w:rPr>
      </w:pPr>
    </w:p>
    <w:p w14:paraId="40291F33" w14:textId="77777777"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Los documentos que conforme a esta ley deben registrarse y no se registren, sólo producirán efectos entre quienes los otorguen pero no podrán producir perjuicios a terceros, los cuales si podrán aprovecharlos en cuanto les fueren favorables.</w:t>
      </w:r>
    </w:p>
    <w:p w14:paraId="049EB109" w14:textId="77777777"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14:paraId="56FA6103" w14:textId="77777777" w:rsidR="00D06331" w:rsidRPr="00AE3149" w:rsidRDefault="00D06331" w:rsidP="009A4153">
      <w:pPr>
        <w:jc w:val="both"/>
        <w:rPr>
          <w:rFonts w:ascii="Arial" w:hAnsi="Arial" w:cs="Arial"/>
          <w:sz w:val="22"/>
          <w:szCs w:val="22"/>
        </w:rPr>
      </w:pPr>
    </w:p>
    <w:p w14:paraId="5E68998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14:paraId="6DD6263B" w14:textId="77777777" w:rsidR="001D285E" w:rsidRPr="00AE3149" w:rsidRDefault="001D285E" w:rsidP="009A4153">
      <w:pPr>
        <w:jc w:val="both"/>
        <w:rPr>
          <w:rFonts w:ascii="Arial" w:hAnsi="Arial" w:cs="Arial"/>
          <w:sz w:val="22"/>
          <w:szCs w:val="22"/>
        </w:rPr>
      </w:pPr>
    </w:p>
    <w:p w14:paraId="4B85980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14:paraId="5F25077F" w14:textId="77777777" w:rsidR="00D06331" w:rsidRPr="00AE3149" w:rsidRDefault="00D06331" w:rsidP="009A4153">
      <w:pPr>
        <w:jc w:val="both"/>
        <w:rPr>
          <w:rFonts w:ascii="Arial" w:hAnsi="Arial" w:cs="Arial"/>
          <w:sz w:val="22"/>
          <w:szCs w:val="22"/>
        </w:rPr>
      </w:pPr>
    </w:p>
    <w:p w14:paraId="2A9D88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14:paraId="788F34C5" w14:textId="77777777" w:rsidR="00D06331" w:rsidRPr="00AE3149" w:rsidRDefault="00D06331" w:rsidP="009A4153">
      <w:pPr>
        <w:jc w:val="both"/>
        <w:rPr>
          <w:rFonts w:ascii="Arial" w:hAnsi="Arial" w:cs="Arial"/>
          <w:sz w:val="22"/>
          <w:szCs w:val="22"/>
        </w:rPr>
      </w:pPr>
    </w:p>
    <w:p w14:paraId="28E850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 Que estén debidamente legalizados;</w:t>
      </w:r>
    </w:p>
    <w:p w14:paraId="73714773" w14:textId="77777777" w:rsidR="00D06331" w:rsidRPr="00AE3149" w:rsidRDefault="00D06331" w:rsidP="009A4153">
      <w:pPr>
        <w:jc w:val="both"/>
        <w:rPr>
          <w:rFonts w:ascii="Arial" w:hAnsi="Arial" w:cs="Arial"/>
          <w:sz w:val="22"/>
          <w:szCs w:val="22"/>
        </w:rPr>
      </w:pPr>
    </w:p>
    <w:p w14:paraId="5BCF0BB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14:paraId="3100B4DC" w14:textId="77777777" w:rsidR="00D06331" w:rsidRPr="00AE3149" w:rsidRDefault="00D06331" w:rsidP="009A4153">
      <w:pPr>
        <w:jc w:val="both"/>
        <w:rPr>
          <w:rFonts w:ascii="Arial" w:hAnsi="Arial" w:cs="Arial"/>
          <w:sz w:val="22"/>
          <w:szCs w:val="22"/>
        </w:rPr>
      </w:pPr>
    </w:p>
    <w:p w14:paraId="032725C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14:paraId="0FE20710" w14:textId="77777777" w:rsidR="00D06331" w:rsidRPr="00AE3149" w:rsidRDefault="00D06331" w:rsidP="009A4153">
      <w:pPr>
        <w:jc w:val="both"/>
        <w:rPr>
          <w:rFonts w:ascii="Arial" w:hAnsi="Arial" w:cs="Arial"/>
          <w:sz w:val="22"/>
          <w:szCs w:val="22"/>
        </w:rPr>
      </w:pPr>
    </w:p>
    <w:p w14:paraId="6D359F4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14:paraId="3D2BFC39" w14:textId="77777777" w:rsidR="00D06331" w:rsidRPr="00AE3149" w:rsidRDefault="00D06331" w:rsidP="009A4153">
      <w:pPr>
        <w:jc w:val="both"/>
        <w:rPr>
          <w:rFonts w:ascii="Arial" w:hAnsi="Arial" w:cs="Arial"/>
          <w:sz w:val="22"/>
          <w:szCs w:val="22"/>
        </w:rPr>
      </w:pPr>
    </w:p>
    <w:p w14:paraId="5B77EEB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14:paraId="230EFFA3" w14:textId="77777777" w:rsidR="00D06331" w:rsidRPr="00AE3149" w:rsidRDefault="00D06331" w:rsidP="009A4153">
      <w:pPr>
        <w:jc w:val="both"/>
        <w:rPr>
          <w:rFonts w:ascii="Arial" w:hAnsi="Arial" w:cs="Arial"/>
          <w:sz w:val="22"/>
          <w:szCs w:val="22"/>
        </w:rPr>
      </w:pPr>
    </w:p>
    <w:p w14:paraId="1171D96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14:paraId="57AEC978" w14:textId="77777777" w:rsidR="00D06331" w:rsidRPr="00AE3149" w:rsidRDefault="00D06331" w:rsidP="009A4153">
      <w:pPr>
        <w:jc w:val="both"/>
        <w:rPr>
          <w:rFonts w:ascii="Arial" w:hAnsi="Arial" w:cs="Arial"/>
          <w:sz w:val="22"/>
          <w:szCs w:val="22"/>
        </w:rPr>
      </w:pPr>
    </w:p>
    <w:p w14:paraId="6773D42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En el caso de embargo precautorio, juicio ejecutivo o procedimiento de apremio contra bienes o derechos reales determinados, se sobreseerá todo procedimiento de apremio respectivo (sic) de los mismos o de sus frutos, inmediatamente que conste en los autos, por manifestación auténtica del Regisrto (sic) de la Propiedad, que dichos bienes o derechos están inscritos a favor de persona distinta de aquella contra la cual se decretó el embargo o se siguió el procedimiento, a no ser que se hubiere dirigido contra ella la acción, como cousahabiente (sic) del que aparece dueño en el Registro.</w:t>
      </w:r>
    </w:p>
    <w:p w14:paraId="619E30DC" w14:textId="77777777" w:rsidR="00D06331" w:rsidRPr="00AE3149" w:rsidRDefault="00D06331" w:rsidP="009A4153">
      <w:pPr>
        <w:jc w:val="both"/>
        <w:rPr>
          <w:rFonts w:ascii="Arial" w:hAnsi="Arial" w:cs="Arial"/>
          <w:sz w:val="22"/>
          <w:szCs w:val="22"/>
        </w:rPr>
      </w:pPr>
    </w:p>
    <w:p w14:paraId="0CC5423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14:paraId="0689E6BD" w14:textId="77777777" w:rsidR="00D06331" w:rsidRPr="00AE3149" w:rsidRDefault="00D06331" w:rsidP="004D28F6">
      <w:pPr>
        <w:rPr>
          <w:rFonts w:ascii="Arial" w:hAnsi="Arial" w:cs="Arial"/>
          <w:sz w:val="22"/>
          <w:szCs w:val="22"/>
        </w:rPr>
      </w:pPr>
    </w:p>
    <w:p w14:paraId="7365A152" w14:textId="77777777" w:rsidR="00D06331" w:rsidRPr="00AE3149" w:rsidRDefault="00D06331" w:rsidP="004D28F6">
      <w:pPr>
        <w:tabs>
          <w:tab w:val="left" w:pos="709"/>
        </w:tabs>
        <w:jc w:val="center"/>
        <w:rPr>
          <w:rFonts w:ascii="Arial" w:hAnsi="Arial" w:cs="Arial"/>
          <w:sz w:val="22"/>
          <w:szCs w:val="22"/>
        </w:rPr>
      </w:pPr>
    </w:p>
    <w:p w14:paraId="1CEABDA1" w14:textId="77777777" w:rsidR="00D06331" w:rsidRPr="00AE3149" w:rsidRDefault="00D06331" w:rsidP="004D28F6">
      <w:pPr>
        <w:pStyle w:val="Ttulo5"/>
      </w:pPr>
      <w:r w:rsidRPr="00AE3149">
        <w:t>CAPÍTULO III</w:t>
      </w:r>
    </w:p>
    <w:p w14:paraId="74798042" w14:textId="77777777"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14:paraId="743A5BB6" w14:textId="77777777" w:rsidR="00D06331" w:rsidRPr="00AE3149" w:rsidRDefault="00D06331" w:rsidP="004D28F6">
      <w:pPr>
        <w:rPr>
          <w:rFonts w:ascii="Arial" w:hAnsi="Arial" w:cs="Arial"/>
          <w:sz w:val="22"/>
          <w:szCs w:val="22"/>
        </w:rPr>
      </w:pPr>
    </w:p>
    <w:p w14:paraId="7DDD392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14:paraId="2AE62D2A" w14:textId="77777777" w:rsidR="00D06331" w:rsidRPr="00AE3149" w:rsidRDefault="00D06331" w:rsidP="009A4153">
      <w:pPr>
        <w:jc w:val="both"/>
        <w:rPr>
          <w:rFonts w:ascii="Arial" w:hAnsi="Arial" w:cs="Arial"/>
          <w:sz w:val="22"/>
          <w:szCs w:val="22"/>
        </w:rPr>
      </w:pPr>
    </w:p>
    <w:p w14:paraId="5B5F6D5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14:paraId="76F173B8" w14:textId="77777777" w:rsidR="00D06331" w:rsidRPr="00AE3149" w:rsidRDefault="00D06331" w:rsidP="009A4153">
      <w:pPr>
        <w:tabs>
          <w:tab w:val="left" w:pos="709"/>
        </w:tabs>
        <w:jc w:val="both"/>
        <w:rPr>
          <w:rFonts w:ascii="Arial" w:hAnsi="Arial" w:cs="Arial"/>
          <w:sz w:val="22"/>
          <w:szCs w:val="22"/>
        </w:rPr>
      </w:pPr>
    </w:p>
    <w:p w14:paraId="27F15BF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14:paraId="71630CBE" w14:textId="77777777" w:rsidR="00D06331" w:rsidRPr="00AE3149" w:rsidRDefault="00D06331" w:rsidP="009A4153">
      <w:pPr>
        <w:jc w:val="both"/>
        <w:rPr>
          <w:rFonts w:ascii="Arial" w:hAnsi="Arial" w:cs="Arial"/>
          <w:sz w:val="22"/>
          <w:szCs w:val="22"/>
        </w:rPr>
      </w:pPr>
    </w:p>
    <w:p w14:paraId="7FECBD5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 Las sentencias y providencias judiciales certificadas legalmente;</w:t>
      </w:r>
    </w:p>
    <w:p w14:paraId="3827ECFF" w14:textId="77777777" w:rsidR="00D06331" w:rsidRPr="00AE3149" w:rsidRDefault="00D06331" w:rsidP="009A4153">
      <w:pPr>
        <w:jc w:val="both"/>
        <w:rPr>
          <w:rFonts w:ascii="Arial" w:hAnsi="Arial" w:cs="Arial"/>
          <w:sz w:val="22"/>
          <w:szCs w:val="22"/>
        </w:rPr>
      </w:pPr>
    </w:p>
    <w:p w14:paraId="6EBBD65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14:paraId="371BA4EC" w14:textId="77777777" w:rsidR="00D06331" w:rsidRPr="00AE3149" w:rsidRDefault="00D06331" w:rsidP="009A4153">
      <w:pPr>
        <w:jc w:val="both"/>
        <w:rPr>
          <w:rFonts w:ascii="Arial" w:hAnsi="Arial" w:cs="Arial"/>
          <w:sz w:val="22"/>
          <w:szCs w:val="22"/>
        </w:rPr>
      </w:pPr>
    </w:p>
    <w:p w14:paraId="3A92C462" w14:textId="77777777"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14:paraId="2B84A47E" w14:textId="77777777"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1AA734CA" w14:textId="77777777" w:rsidR="00D06331" w:rsidRPr="00AE3149" w:rsidRDefault="00D06331" w:rsidP="009A4153">
      <w:pPr>
        <w:jc w:val="both"/>
        <w:rPr>
          <w:rFonts w:ascii="Arial" w:hAnsi="Arial" w:cs="Arial"/>
          <w:sz w:val="22"/>
          <w:szCs w:val="22"/>
        </w:rPr>
      </w:pPr>
    </w:p>
    <w:p w14:paraId="1BA0FA02" w14:textId="77777777"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judicial  para que se haga el registro.</w:t>
      </w:r>
    </w:p>
    <w:p w14:paraId="09A3E34A" w14:textId="77777777"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6F534913" w14:textId="77777777" w:rsidR="00D06331" w:rsidRPr="00AE3149" w:rsidRDefault="00D06331" w:rsidP="009A4153">
      <w:pPr>
        <w:jc w:val="both"/>
        <w:rPr>
          <w:rFonts w:ascii="Arial" w:hAnsi="Arial" w:cs="Arial"/>
          <w:sz w:val="22"/>
          <w:szCs w:val="22"/>
        </w:rPr>
      </w:pPr>
    </w:p>
    <w:p w14:paraId="69274AC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14:paraId="236C64EC" w14:textId="77777777" w:rsidR="00D06331" w:rsidRPr="00AE3149" w:rsidRDefault="00D06331" w:rsidP="009A4153">
      <w:pPr>
        <w:jc w:val="both"/>
        <w:rPr>
          <w:rFonts w:ascii="Arial" w:hAnsi="Arial" w:cs="Arial"/>
          <w:sz w:val="22"/>
          <w:szCs w:val="22"/>
        </w:rPr>
      </w:pPr>
    </w:p>
    <w:p w14:paraId="1068872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14:paraId="1515BFB5" w14:textId="77777777" w:rsidR="00D06331" w:rsidRPr="00AE3149" w:rsidRDefault="00D06331" w:rsidP="009A4153">
      <w:pPr>
        <w:jc w:val="both"/>
        <w:rPr>
          <w:rFonts w:ascii="Arial" w:hAnsi="Arial" w:cs="Arial"/>
          <w:sz w:val="22"/>
          <w:szCs w:val="22"/>
        </w:rPr>
      </w:pPr>
    </w:p>
    <w:p w14:paraId="7E6842B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14:paraId="00D55183" w14:textId="77777777" w:rsidR="00D06331" w:rsidRPr="00AE3149" w:rsidRDefault="00D06331" w:rsidP="009A4153">
      <w:pPr>
        <w:jc w:val="both"/>
        <w:rPr>
          <w:rFonts w:ascii="Arial" w:hAnsi="Arial" w:cs="Arial"/>
          <w:sz w:val="22"/>
          <w:szCs w:val="22"/>
        </w:rPr>
      </w:pPr>
    </w:p>
    <w:p w14:paraId="12A4C40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14:paraId="5600947C" w14:textId="77777777" w:rsidR="00D06331" w:rsidRPr="00AE3149" w:rsidRDefault="00D06331" w:rsidP="009A4153">
      <w:pPr>
        <w:jc w:val="both"/>
        <w:rPr>
          <w:rFonts w:ascii="Arial" w:hAnsi="Arial" w:cs="Arial"/>
          <w:sz w:val="22"/>
          <w:szCs w:val="22"/>
        </w:rPr>
      </w:pPr>
    </w:p>
    <w:p w14:paraId="6F4D45E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14:paraId="027EAF65" w14:textId="77777777" w:rsidR="00D06331" w:rsidRPr="00AE3149" w:rsidRDefault="00D06331" w:rsidP="009A4153">
      <w:pPr>
        <w:jc w:val="both"/>
        <w:rPr>
          <w:rFonts w:ascii="Arial" w:hAnsi="Arial" w:cs="Arial"/>
          <w:sz w:val="22"/>
          <w:szCs w:val="22"/>
        </w:rPr>
      </w:pPr>
    </w:p>
    <w:p w14:paraId="511B63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14:paraId="22C3F220" w14:textId="77777777" w:rsidR="00D06331" w:rsidRPr="00AE3149" w:rsidRDefault="00D06331" w:rsidP="009A4153">
      <w:pPr>
        <w:jc w:val="both"/>
        <w:rPr>
          <w:rFonts w:ascii="Arial" w:hAnsi="Arial" w:cs="Arial"/>
          <w:sz w:val="22"/>
          <w:szCs w:val="22"/>
        </w:rPr>
      </w:pPr>
    </w:p>
    <w:p w14:paraId="522C85F3" w14:textId="77777777"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14:paraId="111B8A54" w14:textId="77777777"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68968431" w14:textId="77777777" w:rsidR="00D06331" w:rsidRPr="00AE3149" w:rsidRDefault="00D06331" w:rsidP="009A4153">
      <w:pPr>
        <w:jc w:val="both"/>
        <w:rPr>
          <w:rFonts w:ascii="Arial" w:hAnsi="Arial" w:cs="Arial"/>
          <w:sz w:val="22"/>
          <w:szCs w:val="22"/>
        </w:rPr>
      </w:pPr>
    </w:p>
    <w:p w14:paraId="715A372C" w14:textId="77777777" w:rsidR="00D06331" w:rsidRDefault="00D06331" w:rsidP="009A4153">
      <w:pPr>
        <w:jc w:val="both"/>
        <w:rPr>
          <w:rFonts w:ascii="Arial" w:hAnsi="Arial" w:cs="Arial"/>
          <w:sz w:val="22"/>
          <w:szCs w:val="22"/>
          <w:lang w:val="es-MX"/>
        </w:rPr>
      </w:pPr>
      <w:r w:rsidRPr="00AE3149">
        <w:rPr>
          <w:rFonts w:ascii="Arial" w:hAnsi="Arial" w:cs="Arial"/>
          <w:sz w:val="22"/>
          <w:szCs w:val="22"/>
        </w:rPr>
        <w:lastRenderedPageBreak/>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14:paraId="2D0377FD" w14:textId="77777777"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791EF90D" w14:textId="77777777" w:rsidR="00D06331" w:rsidRPr="00AE3149" w:rsidRDefault="00D06331" w:rsidP="009A4153">
      <w:pPr>
        <w:jc w:val="both"/>
        <w:rPr>
          <w:rFonts w:ascii="Arial" w:hAnsi="Arial" w:cs="Arial"/>
          <w:sz w:val="22"/>
          <w:szCs w:val="22"/>
        </w:rPr>
      </w:pPr>
    </w:p>
    <w:p w14:paraId="3445674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14:paraId="6596E215" w14:textId="77777777" w:rsidR="00D06331" w:rsidRPr="00AE3149" w:rsidRDefault="00D06331" w:rsidP="009A4153">
      <w:pPr>
        <w:jc w:val="both"/>
        <w:rPr>
          <w:rFonts w:ascii="Arial" w:hAnsi="Arial" w:cs="Arial"/>
          <w:sz w:val="22"/>
          <w:szCs w:val="22"/>
        </w:rPr>
      </w:pPr>
    </w:p>
    <w:p w14:paraId="686C25A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14:paraId="17EE6D30" w14:textId="77777777" w:rsidR="00D06331" w:rsidRPr="00AE3149" w:rsidRDefault="00D06331" w:rsidP="009A4153">
      <w:pPr>
        <w:jc w:val="both"/>
        <w:rPr>
          <w:rFonts w:ascii="Arial" w:hAnsi="Arial" w:cs="Arial"/>
          <w:sz w:val="22"/>
          <w:szCs w:val="22"/>
        </w:rPr>
      </w:pPr>
    </w:p>
    <w:p w14:paraId="30DF904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14:paraId="0BAE8C00" w14:textId="77777777" w:rsidR="00D06331" w:rsidRPr="00AE3149" w:rsidRDefault="00D06331" w:rsidP="009A4153">
      <w:pPr>
        <w:jc w:val="both"/>
        <w:rPr>
          <w:rFonts w:ascii="Arial" w:hAnsi="Arial" w:cs="Arial"/>
          <w:sz w:val="22"/>
          <w:szCs w:val="22"/>
        </w:rPr>
      </w:pPr>
    </w:p>
    <w:p w14:paraId="423D82D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14:paraId="4CD042D9" w14:textId="77777777" w:rsidR="001D285E" w:rsidRPr="00AE3149" w:rsidRDefault="001D285E" w:rsidP="009A4153">
      <w:pPr>
        <w:jc w:val="both"/>
        <w:rPr>
          <w:rFonts w:ascii="Arial" w:hAnsi="Arial" w:cs="Arial"/>
          <w:sz w:val="22"/>
          <w:szCs w:val="22"/>
        </w:rPr>
      </w:pPr>
    </w:p>
    <w:p w14:paraId="6CA15E2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14:paraId="05A566B8" w14:textId="77777777" w:rsidR="00D06331" w:rsidRPr="00AE3149" w:rsidRDefault="00D06331" w:rsidP="009A4153">
      <w:pPr>
        <w:jc w:val="both"/>
        <w:rPr>
          <w:rFonts w:ascii="Arial" w:hAnsi="Arial" w:cs="Arial"/>
          <w:sz w:val="22"/>
          <w:szCs w:val="22"/>
        </w:rPr>
      </w:pPr>
    </w:p>
    <w:p w14:paraId="35625A04" w14:textId="77777777"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pre-preventivo,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presentación al margen de la inscripción de propiedad, anotación que tendrá una vigencia por un término de treinta días hábiles a partir de la fecha de presentación de la solicitud.</w:t>
      </w:r>
    </w:p>
    <w:p w14:paraId="192415A3" w14:textId="77777777"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14:paraId="185EBAF3" w14:textId="77777777" w:rsidR="00800B48" w:rsidRPr="001B6D9D" w:rsidRDefault="00800B48" w:rsidP="00800B48">
      <w:pPr>
        <w:jc w:val="right"/>
        <w:rPr>
          <w:rFonts w:ascii="Arial" w:hAnsi="Arial" w:cs="Arial"/>
          <w:color w:val="0070C0"/>
          <w:szCs w:val="22"/>
        </w:rPr>
      </w:pPr>
    </w:p>
    <w:p w14:paraId="0536C09E" w14:textId="77777777"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t>Una vez firmada la escritura que produzca cualquiera de las consecuencias mencionadas en el párrafo precedente, haya habido o no aviso pre-preventivo,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14:paraId="208813B0" w14:textId="77777777"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14:paraId="1F6819CF" w14:textId="77777777" w:rsidR="00800B48" w:rsidRPr="001B6D9D" w:rsidRDefault="00800B48" w:rsidP="00800B48">
      <w:pPr>
        <w:jc w:val="right"/>
        <w:rPr>
          <w:rFonts w:ascii="Arial" w:hAnsi="Arial" w:cs="Arial"/>
          <w:color w:val="0070C0"/>
          <w:szCs w:val="22"/>
        </w:rPr>
      </w:pPr>
    </w:p>
    <w:p w14:paraId="77B2EFF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14:paraId="26ADBC4A" w14:textId="77777777" w:rsidR="00D06331" w:rsidRPr="00AE3149" w:rsidRDefault="00D06331" w:rsidP="009A4153">
      <w:pPr>
        <w:jc w:val="both"/>
        <w:rPr>
          <w:rFonts w:ascii="Arial" w:hAnsi="Arial" w:cs="Arial"/>
          <w:sz w:val="22"/>
          <w:szCs w:val="22"/>
        </w:rPr>
      </w:pPr>
    </w:p>
    <w:p w14:paraId="721D34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14:paraId="6578E4D8" w14:textId="77777777" w:rsidR="00D06331" w:rsidRPr="00AE3149" w:rsidRDefault="00D06331" w:rsidP="009A4153">
      <w:pPr>
        <w:jc w:val="both"/>
        <w:rPr>
          <w:rFonts w:ascii="Arial" w:hAnsi="Arial" w:cs="Arial"/>
          <w:sz w:val="22"/>
          <w:szCs w:val="22"/>
        </w:rPr>
      </w:pPr>
    </w:p>
    <w:p w14:paraId="69F0231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14:paraId="3C7EDD0E" w14:textId="77777777" w:rsidR="00D06331" w:rsidRPr="00AE3149" w:rsidRDefault="00D06331" w:rsidP="009A4153">
      <w:pPr>
        <w:jc w:val="both"/>
        <w:rPr>
          <w:rFonts w:ascii="Arial" w:hAnsi="Arial" w:cs="Arial"/>
          <w:sz w:val="22"/>
          <w:szCs w:val="22"/>
        </w:rPr>
      </w:pPr>
    </w:p>
    <w:p w14:paraId="69F348A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14:paraId="35376EC9" w14:textId="77777777" w:rsidR="00D06331" w:rsidRPr="00AE3149" w:rsidRDefault="00D06331" w:rsidP="009A4153">
      <w:pPr>
        <w:jc w:val="both"/>
        <w:rPr>
          <w:rFonts w:ascii="Arial" w:hAnsi="Arial" w:cs="Arial"/>
          <w:sz w:val="22"/>
          <w:szCs w:val="22"/>
        </w:rPr>
      </w:pPr>
    </w:p>
    <w:p w14:paraId="2AA1E45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14:paraId="1FC2D1B4" w14:textId="77777777" w:rsidR="00D06331" w:rsidRPr="00AE3149" w:rsidRDefault="00D06331" w:rsidP="009A4153">
      <w:pPr>
        <w:jc w:val="both"/>
        <w:rPr>
          <w:rFonts w:ascii="Arial" w:hAnsi="Arial" w:cs="Arial"/>
          <w:sz w:val="22"/>
          <w:szCs w:val="22"/>
        </w:rPr>
      </w:pPr>
    </w:p>
    <w:p w14:paraId="0FF39AE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14:paraId="0F8AE983" w14:textId="77777777" w:rsidR="00D06331" w:rsidRPr="00AE3149" w:rsidRDefault="00D06331" w:rsidP="009A4153">
      <w:pPr>
        <w:jc w:val="both"/>
        <w:rPr>
          <w:rFonts w:ascii="Arial" w:hAnsi="Arial" w:cs="Arial"/>
          <w:sz w:val="22"/>
          <w:szCs w:val="22"/>
        </w:rPr>
      </w:pPr>
    </w:p>
    <w:p w14:paraId="5F2D0C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14:paraId="5E4B0FC6" w14:textId="77777777" w:rsidR="00D06331" w:rsidRPr="00AE3149" w:rsidRDefault="00D06331" w:rsidP="009A4153">
      <w:pPr>
        <w:jc w:val="both"/>
        <w:rPr>
          <w:rFonts w:ascii="Arial" w:hAnsi="Arial" w:cs="Arial"/>
          <w:sz w:val="22"/>
          <w:szCs w:val="22"/>
        </w:rPr>
      </w:pPr>
    </w:p>
    <w:p w14:paraId="00A9061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14:paraId="6F5C1837" w14:textId="77777777" w:rsidR="00D06331" w:rsidRPr="00AE3149" w:rsidRDefault="00D06331" w:rsidP="009A4153">
      <w:pPr>
        <w:jc w:val="both"/>
        <w:rPr>
          <w:rFonts w:ascii="Arial" w:hAnsi="Arial" w:cs="Arial"/>
          <w:sz w:val="22"/>
          <w:szCs w:val="22"/>
        </w:rPr>
      </w:pPr>
    </w:p>
    <w:p w14:paraId="3B19F11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14:paraId="6D42CF27" w14:textId="77777777" w:rsidR="00D06331" w:rsidRPr="00AE3149" w:rsidRDefault="00D06331" w:rsidP="009A4153">
      <w:pPr>
        <w:jc w:val="both"/>
        <w:rPr>
          <w:rFonts w:ascii="Arial" w:hAnsi="Arial" w:cs="Arial"/>
          <w:sz w:val="22"/>
          <w:szCs w:val="22"/>
        </w:rPr>
      </w:pPr>
    </w:p>
    <w:p w14:paraId="3711F62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14:paraId="471D91C8" w14:textId="77777777" w:rsidR="00D06331" w:rsidRPr="00AE3149" w:rsidRDefault="00D06331" w:rsidP="009A4153">
      <w:pPr>
        <w:jc w:val="both"/>
        <w:rPr>
          <w:rFonts w:ascii="Arial" w:hAnsi="Arial" w:cs="Arial"/>
          <w:sz w:val="22"/>
          <w:szCs w:val="22"/>
        </w:rPr>
      </w:pPr>
    </w:p>
    <w:p w14:paraId="546E8E6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14:paraId="305A0313" w14:textId="77777777" w:rsidR="00D06331" w:rsidRPr="00AE3149" w:rsidRDefault="00D06331" w:rsidP="009A4153">
      <w:pPr>
        <w:jc w:val="both"/>
        <w:rPr>
          <w:rFonts w:ascii="Arial" w:hAnsi="Arial" w:cs="Arial"/>
          <w:sz w:val="22"/>
          <w:szCs w:val="22"/>
        </w:rPr>
      </w:pPr>
    </w:p>
    <w:p w14:paraId="0834BAD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El reglamento especial establecerá los derechos y obligaciones de los registradores, así como las formulas y demás requisitos que deben llenar las inscripciones.</w:t>
      </w:r>
    </w:p>
    <w:p w14:paraId="69F0496E" w14:textId="77777777" w:rsidR="001D285E" w:rsidRPr="00AE3149" w:rsidRDefault="001D285E" w:rsidP="004D28F6">
      <w:pPr>
        <w:tabs>
          <w:tab w:val="left" w:pos="709"/>
        </w:tabs>
        <w:jc w:val="both"/>
        <w:rPr>
          <w:rFonts w:ascii="Arial" w:hAnsi="Arial" w:cs="Arial"/>
          <w:sz w:val="22"/>
          <w:szCs w:val="22"/>
        </w:rPr>
      </w:pPr>
    </w:p>
    <w:p w14:paraId="423DE8D0" w14:textId="77777777" w:rsidR="00D06331" w:rsidRPr="00AE3149" w:rsidRDefault="00D06331" w:rsidP="004D28F6">
      <w:pPr>
        <w:pStyle w:val="Ttulo5"/>
      </w:pPr>
      <w:r w:rsidRPr="00AE3149">
        <w:lastRenderedPageBreak/>
        <w:t>CAPÍTULO IV</w:t>
      </w:r>
    </w:p>
    <w:p w14:paraId="5C1943F6" w14:textId="77777777" w:rsidR="00D06331" w:rsidRPr="00AE3149" w:rsidRDefault="00D06331" w:rsidP="004D28F6">
      <w:pPr>
        <w:pStyle w:val="Ttulo5"/>
      </w:pPr>
      <w:r w:rsidRPr="00AE3149">
        <w:t>DEL REGISTRO DE LAS INFORMACIONES DE DOMINIO</w:t>
      </w:r>
    </w:p>
    <w:p w14:paraId="50510A62" w14:textId="77777777" w:rsidR="00D06331" w:rsidRPr="00AE3149" w:rsidRDefault="00D06331" w:rsidP="009A4153">
      <w:pPr>
        <w:jc w:val="both"/>
        <w:rPr>
          <w:rFonts w:ascii="Arial" w:hAnsi="Arial" w:cs="Arial"/>
          <w:sz w:val="22"/>
          <w:szCs w:val="22"/>
        </w:rPr>
      </w:pPr>
    </w:p>
    <w:p w14:paraId="50083F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14:paraId="6779BD10" w14:textId="77777777" w:rsidR="00D06331" w:rsidRPr="00AE3149" w:rsidRDefault="00D06331" w:rsidP="009A4153">
      <w:pPr>
        <w:jc w:val="both"/>
        <w:rPr>
          <w:rFonts w:ascii="Arial" w:hAnsi="Arial" w:cs="Arial"/>
          <w:sz w:val="22"/>
          <w:szCs w:val="22"/>
        </w:rPr>
      </w:pPr>
    </w:p>
    <w:p w14:paraId="4456F0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14:paraId="564D5326" w14:textId="77777777" w:rsidR="00D06331" w:rsidRPr="00AE3149" w:rsidRDefault="00D06331" w:rsidP="009A4153">
      <w:pPr>
        <w:jc w:val="both"/>
        <w:rPr>
          <w:rFonts w:ascii="Arial" w:hAnsi="Arial" w:cs="Arial"/>
          <w:sz w:val="22"/>
          <w:szCs w:val="22"/>
        </w:rPr>
      </w:pPr>
    </w:p>
    <w:p w14:paraId="6F7BB3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14:paraId="77AF338A" w14:textId="77777777" w:rsidR="00D06331" w:rsidRPr="00AE3149" w:rsidRDefault="00D06331" w:rsidP="009A4153">
      <w:pPr>
        <w:jc w:val="both"/>
        <w:rPr>
          <w:rFonts w:ascii="Arial" w:hAnsi="Arial" w:cs="Arial"/>
          <w:sz w:val="22"/>
          <w:szCs w:val="22"/>
        </w:rPr>
      </w:pPr>
    </w:p>
    <w:p w14:paraId="17593FD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14:paraId="55F263E2" w14:textId="77777777" w:rsidR="00D06331" w:rsidRPr="00AE3149" w:rsidRDefault="00D06331" w:rsidP="009A4153">
      <w:pPr>
        <w:jc w:val="both"/>
        <w:rPr>
          <w:rFonts w:ascii="Arial" w:hAnsi="Arial" w:cs="Arial"/>
          <w:sz w:val="22"/>
          <w:szCs w:val="22"/>
        </w:rPr>
      </w:pPr>
    </w:p>
    <w:p w14:paraId="4EEEB3F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Comprobada debidamente la posesión, el juez declarará que el poseedor se ha convertido en propietario en virtud de la prescripción, y tal declaración se tendrá como tíulo (sic) de propiedad y será inscrita en el Registro Público.</w:t>
      </w:r>
    </w:p>
    <w:p w14:paraId="367ABC8F" w14:textId="77777777" w:rsidR="00D06331" w:rsidRPr="00AE3149" w:rsidRDefault="00D06331" w:rsidP="004D28F6">
      <w:pPr>
        <w:rPr>
          <w:rFonts w:ascii="Arial" w:hAnsi="Arial" w:cs="Arial"/>
          <w:sz w:val="22"/>
          <w:szCs w:val="22"/>
        </w:rPr>
      </w:pPr>
    </w:p>
    <w:p w14:paraId="1DA08BC6" w14:textId="77777777" w:rsidR="00D06331" w:rsidRPr="00AE3149" w:rsidRDefault="00D06331" w:rsidP="004D28F6">
      <w:pPr>
        <w:rPr>
          <w:rFonts w:ascii="Arial" w:hAnsi="Arial" w:cs="Arial"/>
          <w:sz w:val="22"/>
          <w:szCs w:val="22"/>
        </w:rPr>
      </w:pPr>
    </w:p>
    <w:p w14:paraId="331EEBE5" w14:textId="77777777" w:rsidR="00D06331" w:rsidRPr="00AE3149" w:rsidRDefault="00D06331" w:rsidP="004D28F6">
      <w:pPr>
        <w:pStyle w:val="Ttulo5"/>
      </w:pPr>
      <w:r w:rsidRPr="00AE3149">
        <w:t>CAPÍTULO V</w:t>
      </w:r>
    </w:p>
    <w:p w14:paraId="444C762D" w14:textId="77777777" w:rsidR="00D06331" w:rsidRPr="00AE3149" w:rsidRDefault="00D06331" w:rsidP="004D28F6">
      <w:pPr>
        <w:pStyle w:val="Ttulo5"/>
      </w:pPr>
      <w:r w:rsidRPr="00AE3149">
        <w:t>DE LAS INSCRIPCIONES DE POSESIÓN</w:t>
      </w:r>
    </w:p>
    <w:p w14:paraId="445E68D9" w14:textId="77777777" w:rsidR="00D06331" w:rsidRPr="00AE3149" w:rsidRDefault="00D06331" w:rsidP="004D28F6">
      <w:pPr>
        <w:rPr>
          <w:rFonts w:ascii="Arial" w:hAnsi="Arial" w:cs="Arial"/>
          <w:sz w:val="22"/>
          <w:szCs w:val="22"/>
        </w:rPr>
      </w:pPr>
    </w:p>
    <w:p w14:paraId="74E938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14:paraId="321B2806" w14:textId="77777777" w:rsidR="00D06331" w:rsidRPr="00AE3149" w:rsidRDefault="00D06331" w:rsidP="009A4153">
      <w:pPr>
        <w:jc w:val="both"/>
        <w:rPr>
          <w:rFonts w:ascii="Arial" w:hAnsi="Arial" w:cs="Arial"/>
          <w:sz w:val="22"/>
          <w:szCs w:val="22"/>
        </w:rPr>
      </w:pPr>
    </w:p>
    <w:p w14:paraId="56DB46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que se rinda para demostrar la posesión se sujetará a lo dispuesto en los párrafos segundo, tercero y cuarto del artículo que precede.</w:t>
      </w:r>
    </w:p>
    <w:p w14:paraId="352D3C13" w14:textId="77777777" w:rsidR="00D06331" w:rsidRPr="00AE3149" w:rsidRDefault="00D06331" w:rsidP="009A4153">
      <w:pPr>
        <w:jc w:val="both"/>
        <w:rPr>
          <w:rFonts w:ascii="Arial" w:hAnsi="Arial" w:cs="Arial"/>
          <w:sz w:val="22"/>
          <w:szCs w:val="22"/>
        </w:rPr>
      </w:pPr>
    </w:p>
    <w:p w14:paraId="236683F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14:paraId="2EE247A5" w14:textId="77777777" w:rsidR="00D06331" w:rsidRPr="00AE3149" w:rsidRDefault="00D06331" w:rsidP="009A4153">
      <w:pPr>
        <w:jc w:val="both"/>
        <w:rPr>
          <w:rFonts w:ascii="Arial" w:hAnsi="Arial" w:cs="Arial"/>
          <w:sz w:val="22"/>
          <w:szCs w:val="22"/>
        </w:rPr>
      </w:pPr>
    </w:p>
    <w:p w14:paraId="39E34A6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14:paraId="5FAA1381" w14:textId="77777777" w:rsidR="00D06331" w:rsidRPr="00AE3149" w:rsidRDefault="00D06331" w:rsidP="009A4153">
      <w:pPr>
        <w:jc w:val="both"/>
        <w:rPr>
          <w:rFonts w:ascii="Arial" w:hAnsi="Arial" w:cs="Arial"/>
          <w:sz w:val="22"/>
          <w:szCs w:val="22"/>
        </w:rPr>
      </w:pPr>
    </w:p>
    <w:p w14:paraId="1ABB1DA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14:paraId="176D1E5B" w14:textId="77777777" w:rsidR="00D06331" w:rsidRPr="00AE3149" w:rsidRDefault="00D06331" w:rsidP="009A4153">
      <w:pPr>
        <w:jc w:val="both"/>
        <w:rPr>
          <w:rFonts w:ascii="Arial" w:hAnsi="Arial" w:cs="Arial"/>
          <w:sz w:val="22"/>
          <w:szCs w:val="22"/>
        </w:rPr>
      </w:pPr>
    </w:p>
    <w:p w14:paraId="5032539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14:paraId="35BE7D9C" w14:textId="77777777" w:rsidR="00D06331" w:rsidRPr="00AE3149" w:rsidRDefault="00D06331" w:rsidP="009A4153">
      <w:pPr>
        <w:jc w:val="both"/>
        <w:rPr>
          <w:rFonts w:ascii="Arial" w:hAnsi="Arial" w:cs="Arial"/>
          <w:sz w:val="22"/>
          <w:szCs w:val="22"/>
        </w:rPr>
      </w:pPr>
    </w:p>
    <w:p w14:paraId="67E59FC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14:paraId="6F2EF0BA" w14:textId="77777777" w:rsidR="00D06331" w:rsidRPr="00AE3149" w:rsidRDefault="00D06331" w:rsidP="009A4153">
      <w:pPr>
        <w:jc w:val="both"/>
        <w:rPr>
          <w:rFonts w:ascii="Arial" w:hAnsi="Arial" w:cs="Arial"/>
          <w:sz w:val="22"/>
          <w:szCs w:val="22"/>
        </w:rPr>
      </w:pPr>
    </w:p>
    <w:p w14:paraId="76D5F73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inscripción así como para que haga la anotación de ésta, es necesario que el demandante otorgue fianza de responder de los daños y perjuicios que se originen si su oposición se declara que proceda.</w:t>
      </w:r>
    </w:p>
    <w:p w14:paraId="09791B19" w14:textId="77777777" w:rsidR="00D06331" w:rsidRPr="00AE3149" w:rsidRDefault="00D06331" w:rsidP="009A4153">
      <w:pPr>
        <w:jc w:val="both"/>
        <w:rPr>
          <w:rFonts w:ascii="Arial" w:hAnsi="Arial" w:cs="Arial"/>
          <w:sz w:val="22"/>
          <w:szCs w:val="22"/>
        </w:rPr>
      </w:pPr>
    </w:p>
    <w:p w14:paraId="0611512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el opositor deja transcurrir seis meses sin promover en el juicio de oposición, quedará ésta sin efecto, haciéndose en su caso la cancelación que porceda. (sic)</w:t>
      </w:r>
    </w:p>
    <w:p w14:paraId="6162C1B8" w14:textId="77777777" w:rsidR="00D06331" w:rsidRPr="00AE3149" w:rsidRDefault="00D06331" w:rsidP="009A4153">
      <w:pPr>
        <w:jc w:val="both"/>
        <w:rPr>
          <w:rFonts w:ascii="Arial" w:hAnsi="Arial" w:cs="Arial"/>
          <w:sz w:val="22"/>
          <w:szCs w:val="22"/>
        </w:rPr>
      </w:pPr>
    </w:p>
    <w:p w14:paraId="24AEA26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14:paraId="5A996591" w14:textId="77777777" w:rsidR="00D06331" w:rsidRPr="00AE3149" w:rsidRDefault="00D06331" w:rsidP="009A4153">
      <w:pPr>
        <w:jc w:val="both"/>
        <w:rPr>
          <w:rFonts w:ascii="Arial" w:hAnsi="Arial" w:cs="Arial"/>
          <w:sz w:val="22"/>
          <w:szCs w:val="22"/>
        </w:rPr>
      </w:pPr>
    </w:p>
    <w:p w14:paraId="49DA5A3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14:paraId="58C306EE" w14:textId="77777777" w:rsidR="00D06331" w:rsidRPr="00AE3149" w:rsidRDefault="00D06331" w:rsidP="004D28F6">
      <w:pPr>
        <w:tabs>
          <w:tab w:val="left" w:pos="709"/>
        </w:tabs>
        <w:jc w:val="both"/>
        <w:rPr>
          <w:rFonts w:ascii="Arial" w:hAnsi="Arial" w:cs="Arial"/>
          <w:sz w:val="22"/>
          <w:szCs w:val="22"/>
        </w:rPr>
      </w:pPr>
    </w:p>
    <w:p w14:paraId="4CEDBF56" w14:textId="77777777" w:rsidR="00D06331" w:rsidRPr="00AE3149" w:rsidRDefault="00D06331" w:rsidP="004D28F6">
      <w:pPr>
        <w:tabs>
          <w:tab w:val="left" w:pos="709"/>
        </w:tabs>
        <w:jc w:val="both"/>
        <w:rPr>
          <w:rFonts w:ascii="Arial" w:hAnsi="Arial" w:cs="Arial"/>
          <w:sz w:val="22"/>
          <w:szCs w:val="22"/>
        </w:rPr>
      </w:pPr>
    </w:p>
    <w:p w14:paraId="57D22F24" w14:textId="77777777" w:rsidR="001D285E" w:rsidRPr="00AE3149" w:rsidRDefault="001D285E" w:rsidP="004D28F6">
      <w:pPr>
        <w:tabs>
          <w:tab w:val="left" w:pos="709"/>
        </w:tabs>
        <w:jc w:val="center"/>
        <w:rPr>
          <w:rFonts w:ascii="Arial" w:hAnsi="Arial" w:cs="Arial"/>
          <w:sz w:val="22"/>
          <w:szCs w:val="22"/>
        </w:rPr>
      </w:pPr>
    </w:p>
    <w:p w14:paraId="35675D4F" w14:textId="77777777" w:rsidR="001D285E" w:rsidRPr="00AE3149" w:rsidRDefault="001D285E" w:rsidP="004D28F6">
      <w:pPr>
        <w:tabs>
          <w:tab w:val="left" w:pos="709"/>
        </w:tabs>
        <w:jc w:val="center"/>
        <w:rPr>
          <w:rFonts w:ascii="Arial" w:hAnsi="Arial" w:cs="Arial"/>
          <w:sz w:val="22"/>
          <w:szCs w:val="22"/>
        </w:rPr>
      </w:pPr>
    </w:p>
    <w:p w14:paraId="59736262" w14:textId="77777777" w:rsidR="001D285E" w:rsidRPr="00AE3149" w:rsidRDefault="001D285E" w:rsidP="004D28F6">
      <w:pPr>
        <w:tabs>
          <w:tab w:val="left" w:pos="709"/>
        </w:tabs>
        <w:jc w:val="center"/>
        <w:rPr>
          <w:rFonts w:ascii="Arial" w:hAnsi="Arial" w:cs="Arial"/>
          <w:sz w:val="22"/>
          <w:szCs w:val="22"/>
        </w:rPr>
      </w:pPr>
    </w:p>
    <w:p w14:paraId="3A923CC4" w14:textId="77777777" w:rsidR="001D285E" w:rsidRPr="00AE3149" w:rsidRDefault="001D285E" w:rsidP="004D28F6">
      <w:pPr>
        <w:tabs>
          <w:tab w:val="left" w:pos="709"/>
        </w:tabs>
        <w:jc w:val="center"/>
        <w:rPr>
          <w:rFonts w:ascii="Arial" w:hAnsi="Arial" w:cs="Arial"/>
          <w:sz w:val="22"/>
          <w:szCs w:val="22"/>
        </w:rPr>
      </w:pPr>
    </w:p>
    <w:p w14:paraId="17320C03" w14:textId="77777777" w:rsidR="00D06331" w:rsidRPr="00AE3149" w:rsidRDefault="00D06331" w:rsidP="004D28F6">
      <w:pPr>
        <w:pStyle w:val="Ttulo5"/>
      </w:pPr>
      <w:r w:rsidRPr="00AE3149">
        <w:t>CAPÍTULO VI</w:t>
      </w:r>
    </w:p>
    <w:p w14:paraId="76039CA3" w14:textId="77777777" w:rsidR="00D06331" w:rsidRPr="00AE3149" w:rsidRDefault="00D06331" w:rsidP="004D28F6">
      <w:pPr>
        <w:pStyle w:val="Ttulo5"/>
      </w:pPr>
      <w:r w:rsidRPr="00AE3149">
        <w:t>DE LA EXTINCIÓN DE LAS INSCRIPCIONES</w:t>
      </w:r>
    </w:p>
    <w:p w14:paraId="039D1959" w14:textId="77777777" w:rsidR="00D06331" w:rsidRPr="00AE3149" w:rsidRDefault="00D06331" w:rsidP="009A4153">
      <w:pPr>
        <w:jc w:val="both"/>
        <w:rPr>
          <w:rFonts w:ascii="Arial" w:hAnsi="Arial" w:cs="Arial"/>
          <w:sz w:val="22"/>
          <w:szCs w:val="22"/>
        </w:rPr>
      </w:pPr>
    </w:p>
    <w:p w14:paraId="3CE20FD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14:paraId="4785D6BC" w14:textId="77777777" w:rsidR="00D06331" w:rsidRPr="00AE3149" w:rsidRDefault="00D06331" w:rsidP="009A4153">
      <w:pPr>
        <w:jc w:val="both"/>
        <w:rPr>
          <w:rFonts w:ascii="Arial" w:hAnsi="Arial" w:cs="Arial"/>
          <w:sz w:val="22"/>
          <w:szCs w:val="22"/>
        </w:rPr>
      </w:pPr>
    </w:p>
    <w:p w14:paraId="748BD644" w14:textId="77777777"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14:paraId="33A7E517" w14:textId="77777777"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14:paraId="4B0C7CE5" w14:textId="77777777" w:rsidR="00D06331" w:rsidRPr="00AE3149" w:rsidRDefault="00D06331" w:rsidP="009A4153">
      <w:pPr>
        <w:jc w:val="both"/>
        <w:rPr>
          <w:rFonts w:ascii="Arial" w:hAnsi="Arial" w:cs="Arial"/>
          <w:sz w:val="22"/>
          <w:szCs w:val="22"/>
        </w:rPr>
      </w:pPr>
    </w:p>
    <w:p w14:paraId="392039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14:paraId="24451B92" w14:textId="77777777" w:rsidR="00D06331" w:rsidRPr="00AE3149" w:rsidRDefault="00D06331" w:rsidP="009A4153">
      <w:pPr>
        <w:jc w:val="both"/>
        <w:rPr>
          <w:rFonts w:ascii="Arial" w:hAnsi="Arial" w:cs="Arial"/>
          <w:sz w:val="22"/>
          <w:szCs w:val="22"/>
        </w:rPr>
      </w:pPr>
    </w:p>
    <w:p w14:paraId="0A3F7CC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14:paraId="40A2450B" w14:textId="77777777" w:rsidR="00D06331" w:rsidRPr="00AE3149" w:rsidRDefault="00D06331" w:rsidP="009A4153">
      <w:pPr>
        <w:jc w:val="both"/>
        <w:rPr>
          <w:rFonts w:ascii="Arial" w:hAnsi="Arial" w:cs="Arial"/>
          <w:sz w:val="22"/>
          <w:szCs w:val="22"/>
        </w:rPr>
      </w:pPr>
    </w:p>
    <w:p w14:paraId="2C3F88A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14:paraId="1C6AE183" w14:textId="77777777" w:rsidR="00D06331" w:rsidRPr="00AE3149" w:rsidRDefault="00D06331" w:rsidP="009A4153">
      <w:pPr>
        <w:jc w:val="both"/>
        <w:rPr>
          <w:rFonts w:ascii="Arial" w:hAnsi="Arial" w:cs="Arial"/>
          <w:sz w:val="22"/>
          <w:szCs w:val="22"/>
        </w:rPr>
      </w:pPr>
    </w:p>
    <w:p w14:paraId="4B5A2CD1" w14:textId="77777777"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Cuando se extinga o prescriba el derecho inscrito, en los términos de los artículos 1121, 1137 y 1138 de este Código. En el caso de prescripción, la solicitud de cancelación de la inscripción se formulara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14:paraId="5D7619AD" w14:textId="77777777"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14:paraId="16C3F431" w14:textId="77777777" w:rsidR="00D06331" w:rsidRPr="00AE3149" w:rsidRDefault="00D06331" w:rsidP="009A4153">
      <w:pPr>
        <w:jc w:val="both"/>
        <w:rPr>
          <w:rFonts w:ascii="Arial" w:hAnsi="Arial" w:cs="Arial"/>
          <w:sz w:val="22"/>
          <w:szCs w:val="22"/>
        </w:rPr>
      </w:pPr>
    </w:p>
    <w:p w14:paraId="767BB65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14:paraId="030E3C50" w14:textId="77777777" w:rsidR="00D06331" w:rsidRPr="00AE3149" w:rsidRDefault="00D06331" w:rsidP="009A4153">
      <w:pPr>
        <w:jc w:val="both"/>
        <w:rPr>
          <w:rFonts w:ascii="Arial" w:hAnsi="Arial" w:cs="Arial"/>
          <w:sz w:val="22"/>
          <w:szCs w:val="22"/>
        </w:rPr>
      </w:pPr>
    </w:p>
    <w:p w14:paraId="542C785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14:paraId="4911930D" w14:textId="77777777" w:rsidR="00D06331" w:rsidRPr="00AE3149" w:rsidRDefault="00D06331" w:rsidP="009A4153">
      <w:pPr>
        <w:jc w:val="both"/>
        <w:rPr>
          <w:rFonts w:ascii="Arial" w:hAnsi="Arial" w:cs="Arial"/>
          <w:sz w:val="22"/>
          <w:szCs w:val="22"/>
        </w:rPr>
      </w:pPr>
    </w:p>
    <w:p w14:paraId="424324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14:paraId="24D6673D" w14:textId="77777777" w:rsidR="00D06331" w:rsidRPr="00AE3149" w:rsidRDefault="00D06331" w:rsidP="009A4153">
      <w:pPr>
        <w:jc w:val="both"/>
        <w:rPr>
          <w:rFonts w:ascii="Arial" w:hAnsi="Arial" w:cs="Arial"/>
          <w:sz w:val="22"/>
          <w:szCs w:val="22"/>
        </w:rPr>
      </w:pPr>
    </w:p>
    <w:p w14:paraId="504361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14:paraId="43F22440" w14:textId="77777777" w:rsidR="00D06331" w:rsidRPr="00AE3149" w:rsidRDefault="00D06331" w:rsidP="009A4153">
      <w:pPr>
        <w:jc w:val="both"/>
        <w:rPr>
          <w:rFonts w:ascii="Arial" w:hAnsi="Arial" w:cs="Arial"/>
          <w:sz w:val="22"/>
          <w:szCs w:val="22"/>
        </w:rPr>
      </w:pPr>
    </w:p>
    <w:p w14:paraId="3B658F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14:paraId="4239634F" w14:textId="77777777" w:rsidR="00D06331" w:rsidRPr="00AE3149" w:rsidRDefault="00D06331" w:rsidP="009A4153">
      <w:pPr>
        <w:jc w:val="both"/>
        <w:rPr>
          <w:rFonts w:ascii="Arial" w:hAnsi="Arial" w:cs="Arial"/>
          <w:sz w:val="22"/>
          <w:szCs w:val="22"/>
        </w:rPr>
      </w:pPr>
    </w:p>
    <w:p w14:paraId="2EA3B1F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14:paraId="58EEB8D4" w14:textId="77777777" w:rsidR="00D06331" w:rsidRPr="00AE3149" w:rsidRDefault="00D06331" w:rsidP="009A4153">
      <w:pPr>
        <w:jc w:val="both"/>
        <w:rPr>
          <w:rFonts w:ascii="Arial" w:hAnsi="Arial" w:cs="Arial"/>
          <w:sz w:val="22"/>
          <w:szCs w:val="22"/>
        </w:rPr>
      </w:pPr>
    </w:p>
    <w:p w14:paraId="5935790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14:paraId="7370DD7A" w14:textId="77777777" w:rsidR="00D06331" w:rsidRPr="00AE3149" w:rsidRDefault="00D06331" w:rsidP="009A4153">
      <w:pPr>
        <w:jc w:val="both"/>
        <w:rPr>
          <w:rFonts w:ascii="Arial" w:hAnsi="Arial" w:cs="Arial"/>
          <w:sz w:val="22"/>
          <w:szCs w:val="22"/>
        </w:rPr>
      </w:pPr>
    </w:p>
    <w:p w14:paraId="4BED8CA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14:paraId="7339BBE8" w14:textId="77777777" w:rsidR="00D06331" w:rsidRPr="00AE3149" w:rsidRDefault="00D06331" w:rsidP="009A4153">
      <w:pPr>
        <w:jc w:val="both"/>
        <w:rPr>
          <w:rFonts w:ascii="Arial" w:hAnsi="Arial" w:cs="Arial"/>
          <w:sz w:val="22"/>
          <w:szCs w:val="22"/>
        </w:rPr>
      </w:pPr>
    </w:p>
    <w:p w14:paraId="08EA99F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14:paraId="2B2039F8" w14:textId="77777777" w:rsidR="00D06331" w:rsidRPr="00AE3149" w:rsidRDefault="00D06331" w:rsidP="009A4153">
      <w:pPr>
        <w:jc w:val="both"/>
        <w:rPr>
          <w:rFonts w:ascii="Arial" w:hAnsi="Arial" w:cs="Arial"/>
          <w:sz w:val="22"/>
          <w:szCs w:val="22"/>
        </w:rPr>
      </w:pPr>
    </w:p>
    <w:p w14:paraId="0E5CB84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14:paraId="16159BAA" w14:textId="77777777" w:rsidR="00D06331" w:rsidRPr="00AE3149" w:rsidRDefault="00D06331" w:rsidP="009A4153">
      <w:pPr>
        <w:jc w:val="both"/>
        <w:rPr>
          <w:rFonts w:ascii="Arial" w:hAnsi="Arial" w:cs="Arial"/>
          <w:sz w:val="22"/>
          <w:szCs w:val="22"/>
        </w:rPr>
      </w:pPr>
    </w:p>
    <w:p w14:paraId="56017A82"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14:paraId="11C5BE72" w14:textId="77777777" w:rsidR="00D06331" w:rsidRPr="00AE3149" w:rsidRDefault="00D06331" w:rsidP="009A4153">
      <w:pPr>
        <w:jc w:val="both"/>
        <w:rPr>
          <w:rFonts w:ascii="Arial" w:hAnsi="Arial" w:cs="Arial"/>
          <w:sz w:val="22"/>
          <w:szCs w:val="22"/>
        </w:rPr>
      </w:pPr>
    </w:p>
    <w:p w14:paraId="6A27E07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2916</w:t>
      </w:r>
      <w:r w:rsidR="006810DF">
        <w:rPr>
          <w:rFonts w:ascii="Arial" w:hAnsi="Arial" w:cs="Arial"/>
          <w:b/>
          <w:sz w:val="22"/>
          <w:szCs w:val="22"/>
        </w:rPr>
        <w:t xml:space="preserve">. </w:t>
      </w:r>
      <w:r w:rsidRPr="00AE3149">
        <w:rPr>
          <w:rFonts w:ascii="Arial" w:hAnsi="Arial" w:cs="Arial"/>
          <w:sz w:val="22"/>
          <w:szCs w:val="22"/>
        </w:rP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14:paraId="16DC541C" w14:textId="77777777" w:rsidR="00D06331" w:rsidRPr="00AE3149" w:rsidRDefault="00D06331" w:rsidP="009A4153">
      <w:pPr>
        <w:jc w:val="both"/>
        <w:rPr>
          <w:rFonts w:ascii="Arial" w:hAnsi="Arial" w:cs="Arial"/>
          <w:sz w:val="22"/>
          <w:szCs w:val="22"/>
        </w:rPr>
      </w:pPr>
    </w:p>
    <w:p w14:paraId="1D93863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14:paraId="3F9005B4" w14:textId="77777777" w:rsidR="00D06331" w:rsidRPr="00AE3149" w:rsidRDefault="00D06331" w:rsidP="009A4153">
      <w:pPr>
        <w:jc w:val="both"/>
        <w:rPr>
          <w:rFonts w:ascii="Arial" w:hAnsi="Arial" w:cs="Arial"/>
          <w:sz w:val="22"/>
          <w:szCs w:val="22"/>
        </w:rPr>
      </w:pPr>
    </w:p>
    <w:p w14:paraId="1337A68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14:paraId="58FD5918" w14:textId="77777777" w:rsidR="00D06331" w:rsidRPr="00AE3149" w:rsidRDefault="00D06331" w:rsidP="009A4153">
      <w:pPr>
        <w:jc w:val="both"/>
        <w:rPr>
          <w:rFonts w:ascii="Arial" w:hAnsi="Arial" w:cs="Arial"/>
          <w:sz w:val="22"/>
          <w:szCs w:val="22"/>
        </w:rPr>
      </w:pPr>
    </w:p>
    <w:p w14:paraId="0A4FE0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14:paraId="35703F0A" w14:textId="77777777" w:rsidR="00D06331" w:rsidRPr="00AE3149" w:rsidRDefault="00D06331" w:rsidP="009A4153">
      <w:pPr>
        <w:jc w:val="both"/>
        <w:rPr>
          <w:rFonts w:ascii="Arial" w:hAnsi="Arial" w:cs="Arial"/>
          <w:sz w:val="22"/>
          <w:szCs w:val="22"/>
        </w:rPr>
      </w:pPr>
    </w:p>
    <w:p w14:paraId="2E2F344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14:paraId="63F66DB9" w14:textId="77777777" w:rsidR="00D06331" w:rsidRPr="00AE3149" w:rsidRDefault="00D06331" w:rsidP="009A4153">
      <w:pPr>
        <w:jc w:val="both"/>
        <w:rPr>
          <w:rFonts w:ascii="Arial" w:hAnsi="Arial" w:cs="Arial"/>
          <w:sz w:val="22"/>
          <w:szCs w:val="22"/>
        </w:rPr>
      </w:pPr>
    </w:p>
    <w:p w14:paraId="7FDC46CB"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14:paraId="4094CBDD" w14:textId="77777777" w:rsidR="00D06331" w:rsidRPr="00AE3149" w:rsidRDefault="00D06331" w:rsidP="009A4153">
      <w:pPr>
        <w:jc w:val="both"/>
        <w:rPr>
          <w:rFonts w:ascii="Arial" w:hAnsi="Arial" w:cs="Arial"/>
          <w:sz w:val="22"/>
          <w:szCs w:val="22"/>
        </w:rPr>
      </w:pPr>
    </w:p>
    <w:p w14:paraId="275DA957"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14:paraId="4F363018" w14:textId="77777777" w:rsidR="00D06331" w:rsidRPr="00AE3149" w:rsidRDefault="00D06331" w:rsidP="009A4153">
      <w:pPr>
        <w:jc w:val="both"/>
        <w:rPr>
          <w:rFonts w:ascii="Arial" w:hAnsi="Arial" w:cs="Arial"/>
          <w:sz w:val="22"/>
          <w:szCs w:val="22"/>
        </w:rPr>
      </w:pPr>
    </w:p>
    <w:p w14:paraId="6CDFD91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14:paraId="629929EA" w14:textId="77777777" w:rsidR="00D06331" w:rsidRPr="00AE3149" w:rsidRDefault="00D06331" w:rsidP="009A4153">
      <w:pPr>
        <w:jc w:val="both"/>
        <w:rPr>
          <w:rFonts w:ascii="Arial" w:hAnsi="Arial" w:cs="Arial"/>
          <w:sz w:val="22"/>
          <w:szCs w:val="22"/>
        </w:rPr>
      </w:pPr>
    </w:p>
    <w:p w14:paraId="28E9E3EE"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14:paraId="2FD9E6D9" w14:textId="77777777" w:rsidR="00D06331" w:rsidRPr="00AE3149" w:rsidRDefault="00D06331" w:rsidP="009A4153">
      <w:pPr>
        <w:jc w:val="both"/>
        <w:rPr>
          <w:rFonts w:ascii="Arial" w:hAnsi="Arial" w:cs="Arial"/>
          <w:sz w:val="22"/>
          <w:szCs w:val="22"/>
        </w:rPr>
      </w:pPr>
    </w:p>
    <w:p w14:paraId="5579CDF3"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14:paraId="3CDEC92E" w14:textId="77777777" w:rsidR="00D06331" w:rsidRPr="00AE3149" w:rsidRDefault="00D06331" w:rsidP="009A4153">
      <w:pPr>
        <w:jc w:val="both"/>
        <w:rPr>
          <w:rFonts w:ascii="Arial" w:hAnsi="Arial" w:cs="Arial"/>
          <w:sz w:val="22"/>
          <w:szCs w:val="22"/>
        </w:rPr>
      </w:pPr>
    </w:p>
    <w:p w14:paraId="49D8C4C0"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2922</w:t>
      </w:r>
      <w:r w:rsidR="006810DF">
        <w:rPr>
          <w:rFonts w:ascii="Arial" w:hAnsi="Arial" w:cs="Arial"/>
          <w:b/>
          <w:sz w:val="22"/>
          <w:szCs w:val="22"/>
        </w:rPr>
        <w:t xml:space="preserve">. </w:t>
      </w:r>
      <w:r w:rsidRPr="00AE3149">
        <w:rPr>
          <w:rFonts w:ascii="Arial" w:hAnsi="Arial" w:cs="Arial"/>
          <w:sz w:val="22"/>
          <w:szCs w:val="22"/>
        </w:rPr>
        <w:t>Las inscripciones preventivas se cancelarán no solamente cuando se extinga el derecho inscrito, sino también cuando esa inscripción se convierta en definitiva.</w:t>
      </w:r>
    </w:p>
    <w:p w14:paraId="1C00C7D4" w14:textId="77777777" w:rsidR="00D06331" w:rsidRPr="00AE3149" w:rsidRDefault="00D06331" w:rsidP="004D28F6">
      <w:pPr>
        <w:rPr>
          <w:rFonts w:ascii="Arial" w:hAnsi="Arial" w:cs="Arial"/>
          <w:sz w:val="22"/>
          <w:szCs w:val="22"/>
        </w:rPr>
      </w:pPr>
    </w:p>
    <w:p w14:paraId="64FECDD4" w14:textId="77777777" w:rsidR="00D06331" w:rsidRPr="0053649B" w:rsidRDefault="00D06331" w:rsidP="004D28F6">
      <w:pPr>
        <w:pStyle w:val="Ttulo2"/>
      </w:pPr>
      <w:r w:rsidRPr="0053649B">
        <w:t>TRANSITOROS</w:t>
      </w:r>
    </w:p>
    <w:p w14:paraId="1E2B389A" w14:textId="77777777" w:rsidR="00D06331" w:rsidRPr="00AE3149" w:rsidRDefault="00D06331" w:rsidP="004D28F6">
      <w:pPr>
        <w:jc w:val="center"/>
        <w:rPr>
          <w:rFonts w:ascii="Arial" w:hAnsi="Arial" w:cs="Arial"/>
          <w:sz w:val="22"/>
          <w:szCs w:val="22"/>
        </w:rPr>
      </w:pPr>
    </w:p>
    <w:p w14:paraId="7B2725B6" w14:textId="77777777"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14:paraId="27DEB90B" w14:textId="77777777" w:rsidR="00D06331" w:rsidRPr="00AE3149" w:rsidRDefault="00D06331" w:rsidP="004D28F6">
      <w:pPr>
        <w:jc w:val="both"/>
        <w:rPr>
          <w:rFonts w:ascii="Arial" w:hAnsi="Arial" w:cs="Arial"/>
          <w:sz w:val="22"/>
          <w:szCs w:val="22"/>
        </w:rPr>
      </w:pPr>
    </w:p>
    <w:p w14:paraId="266DB3A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14:paraId="5991497B" w14:textId="77777777" w:rsidR="00D06331" w:rsidRPr="00AE3149" w:rsidRDefault="00D06331" w:rsidP="004D28F6">
      <w:pPr>
        <w:rPr>
          <w:rFonts w:ascii="Arial" w:hAnsi="Arial" w:cs="Arial"/>
          <w:sz w:val="22"/>
          <w:szCs w:val="22"/>
        </w:rPr>
      </w:pPr>
    </w:p>
    <w:p w14:paraId="35BCE8A6"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14:paraId="2B35F08A" w14:textId="77777777" w:rsidR="00D06331" w:rsidRPr="00AE3149" w:rsidRDefault="00D06331" w:rsidP="004D28F6">
      <w:pPr>
        <w:jc w:val="both"/>
        <w:rPr>
          <w:rFonts w:ascii="Arial" w:hAnsi="Arial" w:cs="Arial"/>
          <w:sz w:val="22"/>
          <w:szCs w:val="22"/>
        </w:rPr>
      </w:pPr>
    </w:p>
    <w:p w14:paraId="4F59958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Sus disposiciones regirán los efectos jurídicos de los actos anteriores a su vigencia, si con su aplicación no se violan derechos adquiridos.</w:t>
      </w:r>
    </w:p>
    <w:p w14:paraId="3AC9589F" w14:textId="77777777" w:rsidR="00D06331" w:rsidRPr="00AE3149" w:rsidRDefault="00D06331" w:rsidP="004D28F6">
      <w:pPr>
        <w:rPr>
          <w:rFonts w:ascii="Arial" w:hAnsi="Arial" w:cs="Arial"/>
          <w:sz w:val="22"/>
          <w:szCs w:val="22"/>
        </w:rPr>
      </w:pPr>
    </w:p>
    <w:p w14:paraId="59598EAC"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14:paraId="5BC33E31" w14:textId="77777777" w:rsidR="00D06331" w:rsidRPr="00AE3149" w:rsidRDefault="00D06331" w:rsidP="004D28F6">
      <w:pPr>
        <w:jc w:val="both"/>
        <w:rPr>
          <w:rFonts w:ascii="Arial" w:hAnsi="Arial" w:cs="Arial"/>
          <w:sz w:val="22"/>
          <w:szCs w:val="22"/>
        </w:rPr>
      </w:pPr>
    </w:p>
    <w:p w14:paraId="6C35B23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14:paraId="6303E98F" w14:textId="77777777" w:rsidR="00D06331" w:rsidRPr="00AE3149" w:rsidRDefault="00D06331" w:rsidP="004D28F6">
      <w:pPr>
        <w:rPr>
          <w:rFonts w:ascii="Arial" w:hAnsi="Arial" w:cs="Arial"/>
          <w:sz w:val="22"/>
          <w:szCs w:val="22"/>
        </w:rPr>
      </w:pPr>
    </w:p>
    <w:p w14:paraId="282408AA"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14:paraId="096D22F3" w14:textId="77777777" w:rsidR="00D06331" w:rsidRPr="00AE3149" w:rsidRDefault="00D06331" w:rsidP="004D28F6">
      <w:pPr>
        <w:jc w:val="both"/>
        <w:rPr>
          <w:rFonts w:ascii="Arial" w:hAnsi="Arial" w:cs="Arial"/>
          <w:sz w:val="22"/>
          <w:szCs w:val="22"/>
        </w:rPr>
      </w:pPr>
    </w:p>
    <w:p w14:paraId="3AE278C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14:paraId="1D4136FA" w14:textId="77777777" w:rsidR="00D06331" w:rsidRPr="00AE3149" w:rsidRDefault="00D06331" w:rsidP="004D28F6">
      <w:pPr>
        <w:rPr>
          <w:rFonts w:ascii="Arial" w:hAnsi="Arial" w:cs="Arial"/>
          <w:sz w:val="22"/>
          <w:szCs w:val="22"/>
        </w:rPr>
      </w:pPr>
    </w:p>
    <w:p w14:paraId="69E6DAE0"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14:paraId="5867BD35" w14:textId="77777777" w:rsidR="00D06331" w:rsidRPr="00AE3149" w:rsidRDefault="00D06331" w:rsidP="004D28F6">
      <w:pPr>
        <w:jc w:val="both"/>
        <w:rPr>
          <w:rFonts w:ascii="Arial" w:hAnsi="Arial" w:cs="Arial"/>
          <w:sz w:val="22"/>
          <w:szCs w:val="22"/>
        </w:rPr>
      </w:pPr>
    </w:p>
    <w:p w14:paraId="1ED2816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14:paraId="0CBC3760" w14:textId="77777777" w:rsidR="00D06331" w:rsidRPr="00AE3149" w:rsidRDefault="00D06331" w:rsidP="004D28F6">
      <w:pPr>
        <w:rPr>
          <w:rFonts w:ascii="Arial" w:hAnsi="Arial" w:cs="Arial"/>
          <w:sz w:val="22"/>
          <w:szCs w:val="22"/>
        </w:rPr>
      </w:pPr>
    </w:p>
    <w:p w14:paraId="2BA50C42"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14:paraId="75D40429" w14:textId="77777777" w:rsidR="00D06331" w:rsidRPr="00AE3149" w:rsidRDefault="00D06331" w:rsidP="004D28F6">
      <w:pPr>
        <w:jc w:val="both"/>
        <w:rPr>
          <w:rFonts w:ascii="Arial" w:hAnsi="Arial" w:cs="Arial"/>
          <w:sz w:val="22"/>
          <w:szCs w:val="22"/>
        </w:rPr>
      </w:pPr>
    </w:p>
    <w:p w14:paraId="61B07DF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Las disposiciones del Código Civil anterior sobre el Registro Público y su reglamento, seguirán aplicándose en todo lo que no sean contrarias a las prevenciones del presente Código, mientras no se expida el nuevo Reglamento del Registro Público.</w:t>
      </w:r>
    </w:p>
    <w:p w14:paraId="4ADD94A5" w14:textId="77777777" w:rsidR="00D06331" w:rsidRPr="00AE3149" w:rsidRDefault="00D06331" w:rsidP="004D28F6">
      <w:pPr>
        <w:rPr>
          <w:rFonts w:ascii="Arial" w:hAnsi="Arial" w:cs="Arial"/>
          <w:sz w:val="22"/>
          <w:szCs w:val="22"/>
        </w:rPr>
      </w:pPr>
    </w:p>
    <w:p w14:paraId="319C59F4"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14:paraId="5633C194" w14:textId="77777777" w:rsidR="00D06331" w:rsidRPr="00AE3149" w:rsidRDefault="00D06331" w:rsidP="004D28F6">
      <w:pPr>
        <w:jc w:val="both"/>
        <w:rPr>
          <w:rFonts w:ascii="Arial" w:hAnsi="Arial" w:cs="Arial"/>
          <w:sz w:val="22"/>
          <w:szCs w:val="22"/>
        </w:rPr>
      </w:pPr>
    </w:p>
    <w:p w14:paraId="1A961FB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contratos de censo y de anticresis celebrados bajo el impero (sic) de la legislación anterior, continuarán regidos por las disposiciones de esa legislación.</w:t>
      </w:r>
    </w:p>
    <w:p w14:paraId="0C4C4864" w14:textId="77777777" w:rsidR="00D06331" w:rsidRPr="00AE3149" w:rsidRDefault="00D06331" w:rsidP="004D28F6">
      <w:pPr>
        <w:jc w:val="both"/>
        <w:rPr>
          <w:rFonts w:ascii="Arial" w:hAnsi="Arial" w:cs="Arial"/>
          <w:sz w:val="22"/>
          <w:szCs w:val="22"/>
        </w:rPr>
      </w:pPr>
    </w:p>
    <w:p w14:paraId="6581D6A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14:paraId="4115AD73" w14:textId="77777777" w:rsidR="00D06331" w:rsidRPr="00AE3149" w:rsidRDefault="00D06331" w:rsidP="004D28F6">
      <w:pPr>
        <w:rPr>
          <w:rFonts w:ascii="Arial" w:hAnsi="Arial" w:cs="Arial"/>
          <w:sz w:val="22"/>
          <w:szCs w:val="22"/>
        </w:rPr>
      </w:pPr>
    </w:p>
    <w:p w14:paraId="77ABDF41"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14:paraId="17A0AF96" w14:textId="77777777" w:rsidR="00D06331" w:rsidRPr="00AE3149" w:rsidRDefault="00D06331" w:rsidP="004D28F6">
      <w:pPr>
        <w:jc w:val="both"/>
        <w:rPr>
          <w:rFonts w:ascii="Arial" w:hAnsi="Arial" w:cs="Arial"/>
          <w:sz w:val="22"/>
          <w:szCs w:val="22"/>
        </w:rPr>
      </w:pPr>
    </w:p>
    <w:p w14:paraId="0A7CC16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14:paraId="6F14FAFD" w14:textId="77777777" w:rsidR="00D06331" w:rsidRPr="00AE3149" w:rsidRDefault="00D06331" w:rsidP="004D28F6">
      <w:pPr>
        <w:rPr>
          <w:rFonts w:ascii="Arial" w:hAnsi="Arial" w:cs="Arial"/>
          <w:sz w:val="22"/>
          <w:szCs w:val="22"/>
        </w:rPr>
      </w:pPr>
    </w:p>
    <w:p w14:paraId="12EDA2F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14:paraId="4190A1BC" w14:textId="77777777" w:rsidR="00D06331" w:rsidRPr="00AE3149" w:rsidRDefault="00D06331" w:rsidP="004D28F6">
      <w:pPr>
        <w:jc w:val="both"/>
        <w:rPr>
          <w:rFonts w:ascii="Arial" w:hAnsi="Arial" w:cs="Arial"/>
          <w:sz w:val="22"/>
          <w:szCs w:val="22"/>
        </w:rPr>
      </w:pPr>
    </w:p>
    <w:p w14:paraId="64998D4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Dado en el Salón de Sesiones del Congreso del Estado, en Victoria de Durango, Dgo., a los (5) cinco días del mes de noviembre de (1947) mil novecientos cuarenta y siete.</w:t>
      </w:r>
    </w:p>
    <w:p w14:paraId="71CCB5ED" w14:textId="77777777" w:rsidR="00D06331" w:rsidRPr="00AE3149" w:rsidRDefault="00D06331" w:rsidP="004D28F6">
      <w:pPr>
        <w:jc w:val="both"/>
        <w:rPr>
          <w:rFonts w:ascii="Arial" w:hAnsi="Arial" w:cs="Arial"/>
          <w:sz w:val="22"/>
          <w:szCs w:val="22"/>
        </w:rPr>
      </w:pPr>
    </w:p>
    <w:p w14:paraId="556C319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Antero Carrete. D. P.- José R. Sariñana. D. S. Carlos Torres Ch. D. S.</w:t>
      </w:r>
    </w:p>
    <w:p w14:paraId="32B76EA9" w14:textId="77777777" w:rsidR="00D06331" w:rsidRPr="00AE3149" w:rsidRDefault="00D06331" w:rsidP="004D28F6">
      <w:pPr>
        <w:jc w:val="both"/>
        <w:rPr>
          <w:rFonts w:ascii="Arial" w:hAnsi="Arial" w:cs="Arial"/>
          <w:sz w:val="22"/>
          <w:szCs w:val="22"/>
        </w:rPr>
      </w:pPr>
    </w:p>
    <w:p w14:paraId="421D061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Por lo tanto mando se imprima, publique, circule y se comunique a quienes corresponda, para su exacta observancia.</w:t>
      </w:r>
    </w:p>
    <w:p w14:paraId="6E7F58C6" w14:textId="77777777" w:rsidR="00D06331" w:rsidRPr="00AE3149" w:rsidRDefault="00D06331" w:rsidP="004D28F6">
      <w:pPr>
        <w:jc w:val="both"/>
        <w:rPr>
          <w:rFonts w:ascii="Arial" w:hAnsi="Arial" w:cs="Arial"/>
          <w:sz w:val="22"/>
          <w:szCs w:val="22"/>
        </w:rPr>
      </w:pPr>
    </w:p>
    <w:p w14:paraId="267D9B8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Dado en el palacio del Poder Ejecutivo del Estado en Victoria de Durango, Dgo., a los trece días del mes de diciembre de mil novecientos cuarenta y siete.</w:t>
      </w:r>
    </w:p>
    <w:p w14:paraId="3BC3ECE5" w14:textId="77777777" w:rsidR="00D06331" w:rsidRPr="00AE3149" w:rsidRDefault="00D06331" w:rsidP="004D28F6">
      <w:pPr>
        <w:jc w:val="both"/>
        <w:rPr>
          <w:rFonts w:ascii="Arial" w:hAnsi="Arial" w:cs="Arial"/>
          <w:sz w:val="22"/>
          <w:szCs w:val="22"/>
        </w:rPr>
      </w:pPr>
    </w:p>
    <w:p w14:paraId="6663F424" w14:textId="77777777"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14:paraId="2399F8F3" w14:textId="77777777" w:rsidR="00D06331" w:rsidRDefault="00D06331" w:rsidP="004D28F6">
      <w:pPr>
        <w:jc w:val="both"/>
        <w:rPr>
          <w:rFonts w:ascii="Arial" w:hAnsi="Arial" w:cs="Arial"/>
          <w:sz w:val="22"/>
          <w:szCs w:val="22"/>
        </w:rPr>
      </w:pPr>
    </w:p>
    <w:p w14:paraId="64F03D05" w14:textId="77777777" w:rsidR="0053649B" w:rsidRPr="006810DF" w:rsidRDefault="0053649B" w:rsidP="004D28F6">
      <w:pPr>
        <w:jc w:val="both"/>
        <w:rPr>
          <w:rFonts w:ascii="Arial" w:hAnsi="Arial" w:cs="Arial"/>
          <w:b/>
        </w:rPr>
      </w:pPr>
      <w:r w:rsidRPr="006810DF">
        <w:rPr>
          <w:rFonts w:ascii="Arial" w:hAnsi="Arial" w:cs="Arial"/>
          <w:b/>
        </w:rPr>
        <w:t>----------------------------------------------------------------------------------------------------------------------------------------</w:t>
      </w:r>
    </w:p>
    <w:p w14:paraId="6F61D23D" w14:textId="77777777" w:rsidR="0053649B" w:rsidRPr="006810DF" w:rsidRDefault="0053649B" w:rsidP="004D28F6">
      <w:pPr>
        <w:jc w:val="both"/>
        <w:rPr>
          <w:rFonts w:ascii="Arial" w:hAnsi="Arial" w:cs="Arial"/>
        </w:rPr>
      </w:pPr>
    </w:p>
    <w:p w14:paraId="16CB5DCE" w14:textId="77777777"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14:paraId="12DA7431" w14:textId="77777777" w:rsidR="0053649B" w:rsidRPr="006810DF" w:rsidRDefault="0053649B" w:rsidP="004D28F6">
      <w:pPr>
        <w:jc w:val="both"/>
        <w:rPr>
          <w:rFonts w:ascii="Arial" w:hAnsi="Arial" w:cs="Arial"/>
        </w:rPr>
      </w:pPr>
    </w:p>
    <w:p w14:paraId="61A832CC" w14:textId="77777777" w:rsidR="00D06331" w:rsidRPr="006810DF" w:rsidRDefault="00D06331" w:rsidP="004D28F6">
      <w:pPr>
        <w:jc w:val="both"/>
        <w:rPr>
          <w:rFonts w:ascii="Arial" w:hAnsi="Arial" w:cs="Arial"/>
        </w:rPr>
      </w:pPr>
      <w:r w:rsidRPr="006810DF">
        <w:rPr>
          <w:rFonts w:ascii="Arial" w:hAnsi="Arial" w:cs="Arial"/>
        </w:rPr>
        <w:t>REFORMA EL ARTÍCULO 2251.</w:t>
      </w:r>
    </w:p>
    <w:p w14:paraId="0CB1A264" w14:textId="77777777" w:rsidR="00D06331" w:rsidRPr="006810DF" w:rsidRDefault="00D06331" w:rsidP="004D28F6">
      <w:pPr>
        <w:jc w:val="both"/>
        <w:rPr>
          <w:rFonts w:ascii="Arial" w:hAnsi="Arial" w:cs="Arial"/>
        </w:rPr>
      </w:pPr>
    </w:p>
    <w:p w14:paraId="15AF877C" w14:textId="77777777" w:rsidR="0053649B" w:rsidRPr="006810DF" w:rsidRDefault="0053649B" w:rsidP="004D28F6">
      <w:pPr>
        <w:jc w:val="both"/>
        <w:rPr>
          <w:rFonts w:ascii="Arial" w:hAnsi="Arial" w:cs="Arial"/>
          <w:b/>
        </w:rPr>
      </w:pPr>
      <w:r w:rsidRPr="006810DF">
        <w:rPr>
          <w:rFonts w:ascii="Arial" w:hAnsi="Arial" w:cs="Arial"/>
          <w:b/>
        </w:rPr>
        <w:t>----------------------------------------------------------------------------------------------------------------------------------------</w:t>
      </w:r>
    </w:p>
    <w:p w14:paraId="09ED5985" w14:textId="77777777" w:rsidR="0053649B" w:rsidRPr="006810DF" w:rsidRDefault="0053649B" w:rsidP="004D28F6">
      <w:pPr>
        <w:jc w:val="both"/>
        <w:rPr>
          <w:rFonts w:ascii="Arial" w:hAnsi="Arial" w:cs="Arial"/>
        </w:rPr>
      </w:pPr>
    </w:p>
    <w:p w14:paraId="71900301"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14:paraId="3CD02657" w14:textId="77777777" w:rsidR="0053649B" w:rsidRPr="006810DF" w:rsidRDefault="0053649B" w:rsidP="004D28F6">
      <w:pPr>
        <w:jc w:val="both"/>
        <w:rPr>
          <w:rFonts w:ascii="Arial" w:hAnsi="Arial" w:cs="Arial"/>
        </w:rPr>
      </w:pPr>
    </w:p>
    <w:p w14:paraId="185B9D84" w14:textId="77777777" w:rsidR="00D06331" w:rsidRPr="006810DF" w:rsidRDefault="00D06331" w:rsidP="004D28F6">
      <w:pPr>
        <w:jc w:val="both"/>
        <w:rPr>
          <w:rFonts w:ascii="Arial" w:hAnsi="Arial" w:cs="Arial"/>
        </w:rPr>
      </w:pPr>
      <w:r w:rsidRPr="006810DF">
        <w:rPr>
          <w:rFonts w:ascii="Arial" w:hAnsi="Arial" w:cs="Arial"/>
        </w:rPr>
        <w:t>REFORMA EL ARTÍCULO 2890.</w:t>
      </w:r>
    </w:p>
    <w:p w14:paraId="0DB6967D" w14:textId="77777777" w:rsidR="00D06331" w:rsidRPr="006810DF" w:rsidRDefault="00D06331" w:rsidP="004D28F6">
      <w:pPr>
        <w:jc w:val="both"/>
        <w:rPr>
          <w:rFonts w:ascii="Arial" w:hAnsi="Arial" w:cs="Arial"/>
        </w:rPr>
      </w:pPr>
    </w:p>
    <w:p w14:paraId="30B80277" w14:textId="77777777" w:rsidR="0053649B" w:rsidRPr="006810DF" w:rsidRDefault="0053649B" w:rsidP="004D28F6">
      <w:pPr>
        <w:jc w:val="both"/>
        <w:rPr>
          <w:rFonts w:ascii="Arial" w:hAnsi="Arial" w:cs="Arial"/>
          <w:b/>
        </w:rPr>
      </w:pPr>
      <w:r w:rsidRPr="006810DF">
        <w:rPr>
          <w:rFonts w:ascii="Arial" w:hAnsi="Arial" w:cs="Arial"/>
          <w:b/>
        </w:rPr>
        <w:t>---------------------------------------------------------------------------------------------------------------------------------------</w:t>
      </w:r>
    </w:p>
    <w:p w14:paraId="1E436CE5" w14:textId="77777777" w:rsidR="0053649B" w:rsidRPr="006810DF" w:rsidRDefault="0053649B" w:rsidP="004D28F6">
      <w:pPr>
        <w:jc w:val="both"/>
        <w:rPr>
          <w:rFonts w:ascii="Arial" w:hAnsi="Arial" w:cs="Arial"/>
        </w:rPr>
      </w:pPr>
    </w:p>
    <w:p w14:paraId="1BB5429E"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14:paraId="13C96E6F" w14:textId="77777777" w:rsidR="00936EBA" w:rsidRPr="006810DF" w:rsidRDefault="00936EBA" w:rsidP="004D28F6">
      <w:pPr>
        <w:jc w:val="both"/>
        <w:rPr>
          <w:rFonts w:ascii="Arial" w:hAnsi="Arial" w:cs="Arial"/>
        </w:rPr>
      </w:pPr>
    </w:p>
    <w:p w14:paraId="319E534B" w14:textId="77777777" w:rsidR="00D06331" w:rsidRPr="006810DF" w:rsidRDefault="00D06331" w:rsidP="004D28F6">
      <w:pPr>
        <w:jc w:val="both"/>
        <w:rPr>
          <w:rFonts w:ascii="Arial" w:hAnsi="Arial" w:cs="Arial"/>
        </w:rPr>
      </w:pPr>
      <w:r w:rsidRPr="006810DF">
        <w:rPr>
          <w:rFonts w:ascii="Arial" w:hAnsi="Arial" w:cs="Arial"/>
        </w:rPr>
        <w:t>REFORMA LOS ARTÍCULOS 144, 232 FRACCIÓN II, 343 FRACCIONES I Y II, 433 FRACCIÓN I, 438 FRACCIÓN II, 446, 619 FRACCIÓN II, 635, 637 Y 640.</w:t>
      </w:r>
    </w:p>
    <w:p w14:paraId="21EE3C37" w14:textId="77777777" w:rsidR="00936EBA" w:rsidRPr="006810DF" w:rsidRDefault="00936EBA" w:rsidP="004D28F6">
      <w:pPr>
        <w:jc w:val="both"/>
        <w:rPr>
          <w:rFonts w:ascii="Arial" w:hAnsi="Arial" w:cs="Arial"/>
        </w:rPr>
      </w:pPr>
    </w:p>
    <w:p w14:paraId="4B88C6E6" w14:textId="77777777" w:rsidR="00D06331" w:rsidRPr="006810DF" w:rsidRDefault="00D06331" w:rsidP="004D28F6">
      <w:pPr>
        <w:jc w:val="both"/>
        <w:rPr>
          <w:rFonts w:ascii="Arial" w:hAnsi="Arial" w:cs="Arial"/>
        </w:rPr>
      </w:pPr>
      <w:r w:rsidRPr="006810DF">
        <w:rPr>
          <w:rFonts w:ascii="Arial" w:hAnsi="Arial" w:cs="Arial"/>
        </w:rPr>
        <w:t>DEROGA LOS ARTÍCULOS 90, 91, 92, 636, 638 Y 639</w:t>
      </w:r>
    </w:p>
    <w:p w14:paraId="594332E1" w14:textId="77777777" w:rsidR="00D06331" w:rsidRPr="006810DF" w:rsidRDefault="00D06331" w:rsidP="004D28F6">
      <w:pPr>
        <w:jc w:val="both"/>
        <w:rPr>
          <w:rFonts w:ascii="Arial" w:hAnsi="Arial" w:cs="Arial"/>
        </w:rPr>
      </w:pPr>
    </w:p>
    <w:p w14:paraId="0203CCF7" w14:textId="77777777" w:rsidR="00936EBA" w:rsidRPr="006810DF" w:rsidRDefault="00936EBA" w:rsidP="004D28F6">
      <w:pPr>
        <w:jc w:val="both"/>
        <w:rPr>
          <w:rFonts w:ascii="Arial" w:hAnsi="Arial" w:cs="Arial"/>
          <w:b/>
        </w:rPr>
      </w:pPr>
      <w:r w:rsidRPr="006810DF">
        <w:rPr>
          <w:rFonts w:ascii="Arial" w:hAnsi="Arial" w:cs="Arial"/>
          <w:b/>
        </w:rPr>
        <w:t>----------------------------------------------------------------------------------------------------------------------------------------</w:t>
      </w:r>
    </w:p>
    <w:p w14:paraId="66DAD06F" w14:textId="77777777" w:rsidR="00936EBA" w:rsidRPr="006810DF" w:rsidRDefault="00936EBA" w:rsidP="004D28F6">
      <w:pPr>
        <w:jc w:val="both"/>
        <w:rPr>
          <w:rFonts w:ascii="Arial" w:hAnsi="Arial" w:cs="Arial"/>
        </w:rPr>
      </w:pPr>
    </w:p>
    <w:p w14:paraId="737B0EB6"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14:paraId="52F04B89" w14:textId="77777777" w:rsidR="00936EBA" w:rsidRPr="006810DF" w:rsidRDefault="00936EBA" w:rsidP="004D28F6">
      <w:pPr>
        <w:jc w:val="both"/>
        <w:rPr>
          <w:rFonts w:ascii="Arial" w:hAnsi="Arial" w:cs="Arial"/>
        </w:rPr>
      </w:pPr>
    </w:p>
    <w:p w14:paraId="678EA481" w14:textId="77777777" w:rsidR="00D06331" w:rsidRPr="006810DF" w:rsidRDefault="00D06331" w:rsidP="004D28F6">
      <w:pPr>
        <w:jc w:val="both"/>
        <w:rPr>
          <w:rFonts w:ascii="Arial" w:hAnsi="Arial" w:cs="Arial"/>
        </w:rPr>
      </w:pPr>
      <w:r w:rsidRPr="006810DF">
        <w:rPr>
          <w:rFonts w:ascii="Arial" w:hAnsi="Arial" w:cs="Arial"/>
        </w:rPr>
        <w:t>REFORMA LOS ARTÍCULOS 2198, 2201 Y 2202.</w:t>
      </w:r>
    </w:p>
    <w:p w14:paraId="6649CB9E" w14:textId="77777777" w:rsidR="00D06331" w:rsidRPr="006810DF" w:rsidRDefault="00D06331" w:rsidP="004D28F6">
      <w:pPr>
        <w:jc w:val="both"/>
        <w:rPr>
          <w:rFonts w:ascii="Arial" w:hAnsi="Arial" w:cs="Arial"/>
        </w:rPr>
      </w:pPr>
    </w:p>
    <w:p w14:paraId="381555AC" w14:textId="77777777" w:rsidR="00936EBA" w:rsidRPr="006810DF" w:rsidRDefault="00936EBA" w:rsidP="004D28F6">
      <w:pPr>
        <w:jc w:val="both"/>
        <w:rPr>
          <w:rFonts w:ascii="Arial" w:hAnsi="Arial" w:cs="Arial"/>
          <w:b/>
        </w:rPr>
      </w:pPr>
      <w:r w:rsidRPr="006810DF">
        <w:rPr>
          <w:rFonts w:ascii="Arial" w:hAnsi="Arial" w:cs="Arial"/>
          <w:b/>
        </w:rPr>
        <w:t>----------------------------------------------------------------------------------------------------------------------------------------</w:t>
      </w:r>
    </w:p>
    <w:p w14:paraId="25848931" w14:textId="77777777" w:rsidR="00936EBA" w:rsidRPr="006810DF" w:rsidRDefault="00936EBA" w:rsidP="004D28F6">
      <w:pPr>
        <w:jc w:val="both"/>
        <w:rPr>
          <w:rFonts w:ascii="Arial" w:hAnsi="Arial" w:cs="Arial"/>
        </w:rPr>
      </w:pPr>
    </w:p>
    <w:p w14:paraId="688FF13E" w14:textId="77777777" w:rsidR="00D06331" w:rsidRPr="006810DF" w:rsidRDefault="00D06331" w:rsidP="004D28F6">
      <w:pPr>
        <w:pStyle w:val="Ttulo2"/>
        <w:jc w:val="both"/>
        <w:rPr>
          <w:sz w:val="20"/>
        </w:rPr>
      </w:pPr>
      <w:r w:rsidRPr="006810DF">
        <w:rPr>
          <w:sz w:val="20"/>
        </w:rPr>
        <w:lastRenderedPageBreak/>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14:paraId="7526CC8F" w14:textId="77777777" w:rsidR="00936EBA" w:rsidRPr="006810DF" w:rsidRDefault="00936EBA" w:rsidP="004D28F6">
      <w:pPr>
        <w:jc w:val="both"/>
        <w:rPr>
          <w:rFonts w:ascii="Arial" w:hAnsi="Arial" w:cs="Arial"/>
        </w:rPr>
      </w:pPr>
    </w:p>
    <w:p w14:paraId="6C827F82" w14:textId="77777777" w:rsidR="00D06331" w:rsidRPr="006810DF" w:rsidRDefault="00D06331" w:rsidP="004D28F6">
      <w:pPr>
        <w:jc w:val="both"/>
        <w:rPr>
          <w:rFonts w:ascii="Arial" w:hAnsi="Arial" w:cs="Arial"/>
        </w:rPr>
      </w:pPr>
      <w:r w:rsidRPr="006810DF">
        <w:rPr>
          <w:rFonts w:ascii="Arial" w:hAnsi="Arial" w:cs="Arial"/>
        </w:rPr>
        <w:t>MODIFICA EL ARTÍCULO 724.</w:t>
      </w:r>
    </w:p>
    <w:p w14:paraId="65629E47" w14:textId="77777777" w:rsidR="00D06331" w:rsidRPr="006810DF" w:rsidRDefault="00D06331" w:rsidP="004D28F6">
      <w:pPr>
        <w:jc w:val="both"/>
        <w:rPr>
          <w:rFonts w:ascii="Arial" w:hAnsi="Arial" w:cs="Arial"/>
        </w:rPr>
      </w:pPr>
    </w:p>
    <w:p w14:paraId="135EF3F8" w14:textId="77777777" w:rsidR="00936EBA" w:rsidRPr="006810DF" w:rsidRDefault="00936EBA" w:rsidP="004D28F6">
      <w:pPr>
        <w:jc w:val="both"/>
        <w:rPr>
          <w:rFonts w:ascii="Arial" w:hAnsi="Arial" w:cs="Arial"/>
          <w:b/>
        </w:rPr>
      </w:pPr>
      <w:r w:rsidRPr="006810DF">
        <w:rPr>
          <w:rFonts w:ascii="Arial" w:hAnsi="Arial" w:cs="Arial"/>
          <w:b/>
        </w:rPr>
        <w:t>----------------------------------------------------------------------------------------------------------------------------------------</w:t>
      </w:r>
    </w:p>
    <w:p w14:paraId="3CC23355" w14:textId="77777777" w:rsidR="00936EBA" w:rsidRPr="006810DF" w:rsidRDefault="00936EBA" w:rsidP="004D28F6">
      <w:pPr>
        <w:jc w:val="both"/>
        <w:rPr>
          <w:rFonts w:ascii="Arial" w:hAnsi="Arial" w:cs="Arial"/>
        </w:rPr>
      </w:pPr>
    </w:p>
    <w:p w14:paraId="01380D3D"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14:paraId="5E6089F7" w14:textId="77777777" w:rsidR="00936EBA" w:rsidRPr="006810DF" w:rsidRDefault="00936EBA" w:rsidP="004D28F6">
      <w:pPr>
        <w:jc w:val="both"/>
        <w:rPr>
          <w:rFonts w:ascii="Arial" w:hAnsi="Arial" w:cs="Arial"/>
        </w:rPr>
      </w:pPr>
    </w:p>
    <w:p w14:paraId="3899BA66" w14:textId="77777777" w:rsidR="00D06331" w:rsidRPr="006810DF" w:rsidRDefault="00D06331" w:rsidP="004D28F6">
      <w:pPr>
        <w:jc w:val="both"/>
        <w:rPr>
          <w:rFonts w:ascii="Arial" w:hAnsi="Arial" w:cs="Arial"/>
        </w:rPr>
      </w:pPr>
      <w:r w:rsidRPr="006810DF">
        <w:rPr>
          <w:rFonts w:ascii="Arial" w:hAnsi="Arial" w:cs="Arial"/>
        </w:rPr>
        <w:t>REFORMA EL ARTÍCULO 937.</w:t>
      </w:r>
    </w:p>
    <w:p w14:paraId="7C90AF0C" w14:textId="77777777" w:rsidR="00D06331" w:rsidRPr="006810DF" w:rsidRDefault="00D06331" w:rsidP="004D28F6">
      <w:pPr>
        <w:jc w:val="both"/>
        <w:rPr>
          <w:rFonts w:ascii="Arial" w:hAnsi="Arial" w:cs="Arial"/>
        </w:rPr>
      </w:pPr>
    </w:p>
    <w:p w14:paraId="559850F3" w14:textId="77777777" w:rsidR="00936EBA" w:rsidRPr="006810DF" w:rsidRDefault="00936EBA" w:rsidP="004D28F6">
      <w:pPr>
        <w:jc w:val="both"/>
        <w:rPr>
          <w:rFonts w:ascii="Arial" w:hAnsi="Arial" w:cs="Arial"/>
          <w:b/>
        </w:rPr>
      </w:pPr>
      <w:r w:rsidRPr="006810DF">
        <w:rPr>
          <w:rFonts w:ascii="Arial" w:hAnsi="Arial" w:cs="Arial"/>
          <w:b/>
        </w:rPr>
        <w:t>----------------------------------------------------------------------------------------------------------------------------------------</w:t>
      </w:r>
    </w:p>
    <w:p w14:paraId="4F666234" w14:textId="77777777" w:rsidR="00936EBA" w:rsidRPr="006810DF" w:rsidRDefault="00936EBA" w:rsidP="004D28F6">
      <w:pPr>
        <w:jc w:val="both"/>
        <w:rPr>
          <w:rFonts w:ascii="Arial" w:hAnsi="Arial" w:cs="Arial"/>
        </w:rPr>
      </w:pPr>
    </w:p>
    <w:p w14:paraId="25D23C42"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14:paraId="0D5E81E0" w14:textId="77777777" w:rsidR="00936EBA" w:rsidRPr="006810DF" w:rsidRDefault="00936EBA" w:rsidP="004D28F6">
      <w:pPr>
        <w:jc w:val="both"/>
        <w:rPr>
          <w:rFonts w:ascii="Arial" w:hAnsi="Arial" w:cs="Arial"/>
        </w:rPr>
      </w:pPr>
    </w:p>
    <w:p w14:paraId="7DA9364D" w14:textId="77777777" w:rsidR="00D06331" w:rsidRPr="006810DF" w:rsidRDefault="00D06331" w:rsidP="004D28F6">
      <w:pPr>
        <w:jc w:val="both"/>
        <w:rPr>
          <w:rFonts w:ascii="Arial" w:hAnsi="Arial" w:cs="Arial"/>
        </w:rPr>
      </w:pPr>
      <w:r w:rsidRPr="006810DF">
        <w:rPr>
          <w:rFonts w:ascii="Arial" w:hAnsi="Arial" w:cs="Arial"/>
        </w:rPr>
        <w:t>ADICIONA EL ARTÍCULO 2201.</w:t>
      </w:r>
    </w:p>
    <w:p w14:paraId="5F95368F" w14:textId="77777777" w:rsidR="00D06331" w:rsidRPr="006810DF" w:rsidRDefault="00D06331" w:rsidP="004D28F6">
      <w:pPr>
        <w:jc w:val="both"/>
        <w:rPr>
          <w:rFonts w:ascii="Arial" w:hAnsi="Arial" w:cs="Arial"/>
        </w:rPr>
      </w:pPr>
    </w:p>
    <w:p w14:paraId="7A5AFF43" w14:textId="77777777" w:rsidR="00936EBA" w:rsidRPr="006810DF" w:rsidRDefault="00936EBA" w:rsidP="004D28F6">
      <w:pPr>
        <w:jc w:val="both"/>
        <w:rPr>
          <w:rFonts w:ascii="Arial" w:hAnsi="Arial" w:cs="Arial"/>
          <w:b/>
        </w:rPr>
      </w:pPr>
      <w:r w:rsidRPr="006810DF">
        <w:rPr>
          <w:rFonts w:ascii="Arial" w:hAnsi="Arial" w:cs="Arial"/>
          <w:b/>
        </w:rPr>
        <w:t>----------------------------------------------------------------------------------------------------------------------------------------</w:t>
      </w:r>
    </w:p>
    <w:p w14:paraId="0FFF9C16" w14:textId="77777777" w:rsidR="00936EBA" w:rsidRPr="006810DF" w:rsidRDefault="00936EBA" w:rsidP="004D28F6">
      <w:pPr>
        <w:jc w:val="both"/>
        <w:rPr>
          <w:rFonts w:ascii="Arial" w:hAnsi="Arial" w:cs="Arial"/>
        </w:rPr>
      </w:pPr>
    </w:p>
    <w:p w14:paraId="5C13BD73"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14:paraId="7C57CD39" w14:textId="77777777" w:rsidR="00936EBA" w:rsidRPr="006810DF" w:rsidRDefault="00936EBA" w:rsidP="004D28F6">
      <w:pPr>
        <w:jc w:val="both"/>
        <w:rPr>
          <w:rFonts w:ascii="Arial" w:hAnsi="Arial" w:cs="Arial"/>
        </w:rPr>
      </w:pPr>
    </w:p>
    <w:p w14:paraId="4F690BDA" w14:textId="77777777" w:rsidR="00D06331" w:rsidRPr="006810DF" w:rsidRDefault="00D06331" w:rsidP="004D28F6">
      <w:pPr>
        <w:jc w:val="both"/>
        <w:rPr>
          <w:rFonts w:ascii="Arial" w:hAnsi="Arial" w:cs="Arial"/>
        </w:rPr>
      </w:pPr>
      <w:r w:rsidRPr="006810DF">
        <w:rPr>
          <w:rFonts w:ascii="Arial" w:hAnsi="Arial" w:cs="Arial"/>
        </w:rPr>
        <w:t>MODIFICA EL ARTÍCULO 724.</w:t>
      </w:r>
    </w:p>
    <w:p w14:paraId="0BF885B0" w14:textId="77777777" w:rsidR="00D06331" w:rsidRPr="006810DF" w:rsidRDefault="00D06331" w:rsidP="004D28F6">
      <w:pPr>
        <w:jc w:val="both"/>
        <w:rPr>
          <w:rFonts w:ascii="Arial" w:hAnsi="Arial" w:cs="Arial"/>
        </w:rPr>
      </w:pPr>
    </w:p>
    <w:p w14:paraId="582D5C18" w14:textId="77777777" w:rsidR="00936EBA" w:rsidRPr="006810DF" w:rsidRDefault="00936EBA" w:rsidP="004D28F6">
      <w:pPr>
        <w:jc w:val="both"/>
        <w:rPr>
          <w:rFonts w:ascii="Arial" w:hAnsi="Arial" w:cs="Arial"/>
          <w:b/>
        </w:rPr>
      </w:pPr>
      <w:r w:rsidRPr="006810DF">
        <w:rPr>
          <w:rFonts w:ascii="Arial" w:hAnsi="Arial" w:cs="Arial"/>
          <w:b/>
        </w:rPr>
        <w:t>----------------------------------------------------------------------------------------------------------------------------------------</w:t>
      </w:r>
    </w:p>
    <w:p w14:paraId="5F32F689" w14:textId="77777777" w:rsidR="00936EBA" w:rsidRPr="006810DF" w:rsidRDefault="00936EBA" w:rsidP="004D28F6">
      <w:pPr>
        <w:jc w:val="both"/>
        <w:rPr>
          <w:rFonts w:ascii="Arial" w:hAnsi="Arial" w:cs="Arial"/>
        </w:rPr>
      </w:pPr>
    </w:p>
    <w:p w14:paraId="4128BC3D" w14:textId="77777777"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14:paraId="52CA3B2A" w14:textId="77777777" w:rsidR="00936EBA" w:rsidRPr="006810DF" w:rsidRDefault="00936EBA" w:rsidP="004D28F6">
      <w:pPr>
        <w:jc w:val="both"/>
        <w:rPr>
          <w:rFonts w:ascii="Arial" w:hAnsi="Arial" w:cs="Arial"/>
        </w:rPr>
      </w:pPr>
    </w:p>
    <w:p w14:paraId="334C8D48" w14:textId="77777777" w:rsidR="00D06331" w:rsidRPr="006810DF" w:rsidRDefault="00D06331" w:rsidP="004D28F6">
      <w:pPr>
        <w:jc w:val="both"/>
        <w:rPr>
          <w:rFonts w:ascii="Arial" w:hAnsi="Arial" w:cs="Arial"/>
        </w:rPr>
      </w:pPr>
      <w:r w:rsidRPr="006810DF">
        <w:rPr>
          <w:rFonts w:ascii="Arial" w:hAnsi="Arial" w:cs="Arial"/>
        </w:rPr>
        <w:t>REFORMA EL ARTÍCULO 35, MODIFICA EL 36, 37, 38, 39, 43, 45, 48, 51, 52, 53, 54, 55, 56, 58, 59, 60, 65, 66, 67, 68, 69, 71, 72, 73, 74, 77, 79, 80, 82, 93 FRACCIÓN III ULTIMO PÁRRAFO, 94, 99 FRACCIONES IV, VI Y IX, 108, 112 BIS, 113, 114, 115 FRACCIONES DE LA I A LA VIII,, 118, 121, 126, 128, 133.</w:t>
      </w:r>
    </w:p>
    <w:p w14:paraId="1AD4C086" w14:textId="77777777" w:rsidR="00936EBA" w:rsidRPr="006810DF" w:rsidRDefault="00936EBA" w:rsidP="004D28F6">
      <w:pPr>
        <w:jc w:val="both"/>
        <w:rPr>
          <w:rFonts w:ascii="Arial" w:hAnsi="Arial" w:cs="Arial"/>
        </w:rPr>
      </w:pPr>
    </w:p>
    <w:p w14:paraId="6EEAA573" w14:textId="77777777" w:rsidR="00D06331" w:rsidRPr="006810DF" w:rsidRDefault="00D06331" w:rsidP="004D28F6">
      <w:pPr>
        <w:jc w:val="both"/>
        <w:rPr>
          <w:rFonts w:ascii="Arial" w:hAnsi="Arial" w:cs="Arial"/>
        </w:rPr>
      </w:pPr>
      <w:r w:rsidRPr="006810DF">
        <w:rPr>
          <w:rFonts w:ascii="Arial" w:hAnsi="Arial" w:cs="Arial"/>
        </w:rPr>
        <w:t>DEROGA LOS ARTÍCULOS 40 Y 42.</w:t>
      </w:r>
    </w:p>
    <w:p w14:paraId="3ADA25A3" w14:textId="77777777" w:rsidR="00D06331" w:rsidRPr="006810DF" w:rsidRDefault="00D06331" w:rsidP="004D28F6">
      <w:pPr>
        <w:jc w:val="both"/>
        <w:rPr>
          <w:rFonts w:ascii="Arial" w:hAnsi="Arial" w:cs="Arial"/>
        </w:rPr>
      </w:pPr>
    </w:p>
    <w:p w14:paraId="5DE2B79A" w14:textId="77777777" w:rsidR="00936EBA" w:rsidRPr="006810DF" w:rsidRDefault="00936EBA" w:rsidP="004D28F6">
      <w:pPr>
        <w:jc w:val="both"/>
        <w:rPr>
          <w:rFonts w:ascii="Arial" w:hAnsi="Arial" w:cs="Arial"/>
          <w:b/>
        </w:rPr>
      </w:pPr>
      <w:r w:rsidRPr="006810DF">
        <w:rPr>
          <w:rFonts w:ascii="Arial" w:hAnsi="Arial" w:cs="Arial"/>
          <w:b/>
        </w:rPr>
        <w:t>----------------------------------------------------------------------------------------------------------------------------------------</w:t>
      </w:r>
    </w:p>
    <w:p w14:paraId="5DAA8388" w14:textId="77777777" w:rsidR="00936EBA" w:rsidRPr="006810DF" w:rsidRDefault="00936EBA" w:rsidP="004D28F6">
      <w:pPr>
        <w:jc w:val="both"/>
        <w:rPr>
          <w:rFonts w:ascii="Arial" w:hAnsi="Arial" w:cs="Arial"/>
        </w:rPr>
      </w:pPr>
    </w:p>
    <w:p w14:paraId="7184EA85" w14:textId="77777777"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14:paraId="1325E2A9" w14:textId="77777777" w:rsidR="00936EBA" w:rsidRPr="006810DF" w:rsidRDefault="00936EBA" w:rsidP="004D28F6">
      <w:pPr>
        <w:jc w:val="both"/>
        <w:rPr>
          <w:rFonts w:ascii="Arial" w:hAnsi="Arial" w:cs="Arial"/>
        </w:rPr>
      </w:pPr>
    </w:p>
    <w:p w14:paraId="2F752811" w14:textId="77777777" w:rsidR="00D06331" w:rsidRPr="006810DF" w:rsidRDefault="00D06331" w:rsidP="004D28F6">
      <w:pPr>
        <w:jc w:val="both"/>
        <w:rPr>
          <w:rFonts w:ascii="Arial" w:hAnsi="Arial" w:cs="Arial"/>
        </w:rPr>
      </w:pPr>
      <w:r w:rsidRPr="006810DF">
        <w:rPr>
          <w:rFonts w:ascii="Arial" w:hAnsi="Arial" w:cs="Arial"/>
        </w:rPr>
        <w:t>REFORMA LOS ARTÍCULOS 2198, 2201, 2202.</w:t>
      </w:r>
    </w:p>
    <w:p w14:paraId="3C8ED045" w14:textId="77777777" w:rsidR="00D06331" w:rsidRPr="006810DF" w:rsidRDefault="00D06331" w:rsidP="004D28F6">
      <w:pPr>
        <w:jc w:val="both"/>
        <w:rPr>
          <w:rFonts w:ascii="Arial" w:hAnsi="Arial" w:cs="Arial"/>
        </w:rPr>
      </w:pPr>
    </w:p>
    <w:p w14:paraId="4DD8B478" w14:textId="77777777" w:rsidR="00936EBA" w:rsidRPr="006810DF" w:rsidRDefault="00936EBA" w:rsidP="004D28F6">
      <w:pPr>
        <w:jc w:val="both"/>
        <w:rPr>
          <w:rFonts w:ascii="Arial" w:hAnsi="Arial" w:cs="Arial"/>
          <w:b/>
        </w:rPr>
      </w:pPr>
      <w:r w:rsidRPr="006810DF">
        <w:rPr>
          <w:rFonts w:ascii="Arial" w:hAnsi="Arial" w:cs="Arial"/>
          <w:b/>
        </w:rPr>
        <w:t>----------------------------------------------------------------------------------------------------------------------------------------</w:t>
      </w:r>
    </w:p>
    <w:p w14:paraId="0D902B6D" w14:textId="77777777" w:rsidR="00936EBA" w:rsidRPr="006810DF" w:rsidRDefault="00936EBA" w:rsidP="004D28F6">
      <w:pPr>
        <w:jc w:val="both"/>
        <w:rPr>
          <w:rFonts w:ascii="Arial" w:hAnsi="Arial" w:cs="Arial"/>
        </w:rPr>
      </w:pPr>
    </w:p>
    <w:p w14:paraId="6EDEA12D"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14:paraId="6DDA3E78" w14:textId="77777777" w:rsidR="00936EBA" w:rsidRPr="006810DF" w:rsidRDefault="00936EBA" w:rsidP="004D28F6">
      <w:pPr>
        <w:jc w:val="both"/>
        <w:rPr>
          <w:rFonts w:ascii="Arial" w:hAnsi="Arial" w:cs="Arial"/>
        </w:rPr>
      </w:pPr>
    </w:p>
    <w:p w14:paraId="689B7D00" w14:textId="77777777" w:rsidR="00D06331" w:rsidRPr="006810DF" w:rsidRDefault="00D06331" w:rsidP="004D28F6">
      <w:pPr>
        <w:jc w:val="both"/>
        <w:rPr>
          <w:rFonts w:ascii="Arial" w:hAnsi="Arial" w:cs="Arial"/>
        </w:rPr>
      </w:pPr>
      <w:r w:rsidRPr="006810DF">
        <w:rPr>
          <w:rFonts w:ascii="Arial" w:hAnsi="Arial" w:cs="Arial"/>
        </w:rPr>
        <w:t>REFORMA EL ARTÍCULO 2896.</w:t>
      </w:r>
    </w:p>
    <w:p w14:paraId="30174922" w14:textId="77777777" w:rsidR="00D06331" w:rsidRPr="006810DF" w:rsidRDefault="00D06331" w:rsidP="004D28F6">
      <w:pPr>
        <w:jc w:val="both"/>
        <w:rPr>
          <w:rFonts w:ascii="Arial" w:hAnsi="Arial" w:cs="Arial"/>
        </w:rPr>
      </w:pPr>
    </w:p>
    <w:p w14:paraId="085D78EB" w14:textId="77777777" w:rsidR="00936EBA" w:rsidRPr="006810DF" w:rsidRDefault="00936EBA" w:rsidP="004D28F6">
      <w:pPr>
        <w:jc w:val="both"/>
        <w:rPr>
          <w:rFonts w:ascii="Arial" w:hAnsi="Arial" w:cs="Arial"/>
          <w:b/>
        </w:rPr>
      </w:pPr>
      <w:r w:rsidRPr="006810DF">
        <w:rPr>
          <w:rFonts w:ascii="Arial" w:hAnsi="Arial" w:cs="Arial"/>
          <w:b/>
        </w:rPr>
        <w:t>----------------------------------------------------------------------------------------------------------------------------------------</w:t>
      </w:r>
    </w:p>
    <w:p w14:paraId="04F48181" w14:textId="77777777" w:rsidR="00936EBA" w:rsidRPr="006810DF" w:rsidRDefault="00936EBA" w:rsidP="004D28F6">
      <w:pPr>
        <w:jc w:val="both"/>
        <w:rPr>
          <w:rFonts w:ascii="Arial" w:hAnsi="Arial" w:cs="Arial"/>
        </w:rPr>
      </w:pPr>
    </w:p>
    <w:p w14:paraId="3318D2D5"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14:paraId="5A5D0C38" w14:textId="77777777" w:rsidR="00936EBA" w:rsidRPr="006810DF" w:rsidRDefault="00936EBA" w:rsidP="004D28F6">
      <w:pPr>
        <w:jc w:val="both"/>
        <w:rPr>
          <w:rFonts w:ascii="Arial" w:hAnsi="Arial" w:cs="Arial"/>
        </w:rPr>
      </w:pPr>
    </w:p>
    <w:p w14:paraId="3EAAAE30" w14:textId="77777777" w:rsidR="00D06331" w:rsidRPr="006810DF" w:rsidRDefault="00D06331" w:rsidP="004D28F6">
      <w:pPr>
        <w:jc w:val="both"/>
        <w:rPr>
          <w:rFonts w:ascii="Arial" w:hAnsi="Arial" w:cs="Arial"/>
        </w:rPr>
      </w:pPr>
      <w:r w:rsidRPr="006810DF">
        <w:rPr>
          <w:rFonts w:ascii="Arial" w:hAnsi="Arial" w:cs="Arial"/>
        </w:rPr>
        <w:t>REFORMA EL ARTÍCULO 2804.</w:t>
      </w:r>
    </w:p>
    <w:p w14:paraId="34E94C38" w14:textId="77777777" w:rsidR="00D06331" w:rsidRPr="006810DF" w:rsidRDefault="00D06331" w:rsidP="004D28F6">
      <w:pPr>
        <w:jc w:val="both"/>
        <w:rPr>
          <w:rFonts w:ascii="Arial" w:hAnsi="Arial" w:cs="Arial"/>
        </w:rPr>
      </w:pPr>
    </w:p>
    <w:p w14:paraId="751DBF95" w14:textId="77777777" w:rsidR="00936EBA" w:rsidRPr="006810DF" w:rsidRDefault="00936EBA" w:rsidP="004D28F6">
      <w:pPr>
        <w:jc w:val="both"/>
        <w:rPr>
          <w:rFonts w:ascii="Arial" w:hAnsi="Arial" w:cs="Arial"/>
          <w:b/>
        </w:rPr>
      </w:pPr>
      <w:r w:rsidRPr="006810DF">
        <w:rPr>
          <w:rFonts w:ascii="Arial" w:hAnsi="Arial" w:cs="Arial"/>
          <w:b/>
        </w:rPr>
        <w:t>----------------------------------------------------------------------------------------------------------------------------------------</w:t>
      </w:r>
    </w:p>
    <w:p w14:paraId="114B9CA9" w14:textId="77777777" w:rsidR="00936EBA" w:rsidRPr="006810DF" w:rsidRDefault="00936EBA" w:rsidP="004D28F6">
      <w:pPr>
        <w:jc w:val="both"/>
        <w:rPr>
          <w:rFonts w:ascii="Arial" w:hAnsi="Arial" w:cs="Arial"/>
        </w:rPr>
      </w:pPr>
    </w:p>
    <w:p w14:paraId="1CC5B7AB"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14:paraId="6823DE68" w14:textId="77777777" w:rsidR="00936EBA" w:rsidRPr="006810DF" w:rsidRDefault="00936EBA" w:rsidP="004D28F6">
      <w:pPr>
        <w:jc w:val="both"/>
        <w:rPr>
          <w:rFonts w:ascii="Arial" w:hAnsi="Arial" w:cs="Arial"/>
        </w:rPr>
      </w:pPr>
    </w:p>
    <w:p w14:paraId="431819F7" w14:textId="77777777"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14:paraId="0EA8FEF0" w14:textId="77777777" w:rsidR="00D06331" w:rsidRPr="006810DF" w:rsidRDefault="00D06331" w:rsidP="004D28F6">
      <w:pPr>
        <w:rPr>
          <w:rFonts w:ascii="Arial" w:hAnsi="Arial" w:cs="Arial"/>
        </w:rPr>
      </w:pPr>
    </w:p>
    <w:p w14:paraId="0448E760" w14:textId="77777777" w:rsidR="00936EBA" w:rsidRPr="006810DF" w:rsidRDefault="00936EBA" w:rsidP="004D28F6">
      <w:pPr>
        <w:jc w:val="both"/>
        <w:rPr>
          <w:rFonts w:ascii="Arial" w:hAnsi="Arial" w:cs="Arial"/>
          <w:b/>
        </w:rPr>
      </w:pPr>
      <w:r w:rsidRPr="006810DF">
        <w:rPr>
          <w:rFonts w:ascii="Arial" w:hAnsi="Arial" w:cs="Arial"/>
          <w:b/>
        </w:rPr>
        <w:t>----------------------------------------------------------------------------------------------------------------------------------------</w:t>
      </w:r>
    </w:p>
    <w:p w14:paraId="7BE10B76" w14:textId="77777777" w:rsidR="00936EBA" w:rsidRPr="006810DF" w:rsidRDefault="00936EBA" w:rsidP="004D28F6">
      <w:pPr>
        <w:rPr>
          <w:rFonts w:ascii="Arial" w:hAnsi="Arial" w:cs="Arial"/>
        </w:rPr>
      </w:pPr>
    </w:p>
    <w:p w14:paraId="0381B9EA"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14:paraId="22C5E5DB" w14:textId="77777777" w:rsidR="00936EBA" w:rsidRPr="006810DF" w:rsidRDefault="00936EBA" w:rsidP="004D28F6">
      <w:pPr>
        <w:rPr>
          <w:rFonts w:ascii="Arial" w:hAnsi="Arial" w:cs="Arial"/>
        </w:rPr>
      </w:pPr>
    </w:p>
    <w:p w14:paraId="1D0FBD9B" w14:textId="77777777"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14:paraId="7FE99BE0" w14:textId="77777777" w:rsidR="00D06331" w:rsidRPr="006810DF" w:rsidRDefault="00D06331" w:rsidP="004D28F6">
      <w:pPr>
        <w:rPr>
          <w:rFonts w:ascii="Arial" w:hAnsi="Arial" w:cs="Arial"/>
        </w:rPr>
      </w:pPr>
    </w:p>
    <w:p w14:paraId="400DE5E6" w14:textId="77777777" w:rsidR="00936EBA" w:rsidRPr="006810DF" w:rsidRDefault="00936EBA" w:rsidP="004D28F6">
      <w:pPr>
        <w:jc w:val="both"/>
        <w:rPr>
          <w:rFonts w:ascii="Arial" w:hAnsi="Arial" w:cs="Arial"/>
          <w:b/>
        </w:rPr>
      </w:pPr>
      <w:r w:rsidRPr="006810DF">
        <w:rPr>
          <w:rFonts w:ascii="Arial" w:hAnsi="Arial" w:cs="Arial"/>
          <w:b/>
        </w:rPr>
        <w:t>----------------------------------------------------------------------------------------------------------------------------------------</w:t>
      </w:r>
    </w:p>
    <w:p w14:paraId="70397667" w14:textId="77777777" w:rsidR="00936EBA" w:rsidRPr="006810DF" w:rsidRDefault="00936EBA" w:rsidP="004D28F6">
      <w:pPr>
        <w:rPr>
          <w:rFonts w:ascii="Arial" w:hAnsi="Arial" w:cs="Arial"/>
        </w:rPr>
      </w:pPr>
    </w:p>
    <w:p w14:paraId="6780430E"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14:paraId="3E9950D2" w14:textId="77777777" w:rsidR="00936EBA" w:rsidRPr="006810DF" w:rsidRDefault="00936EBA" w:rsidP="004D28F6">
      <w:pPr>
        <w:jc w:val="both"/>
        <w:rPr>
          <w:rFonts w:ascii="Arial" w:hAnsi="Arial" w:cs="Arial"/>
        </w:rPr>
      </w:pPr>
    </w:p>
    <w:p w14:paraId="1ABE4EE0" w14:textId="77777777"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14:paraId="11E49EE6" w14:textId="77777777" w:rsidR="00D06331" w:rsidRPr="006810DF" w:rsidRDefault="00D06331" w:rsidP="004D28F6">
      <w:pPr>
        <w:rPr>
          <w:rFonts w:ascii="Arial" w:hAnsi="Arial" w:cs="Arial"/>
        </w:rPr>
      </w:pPr>
    </w:p>
    <w:p w14:paraId="0AB0A7E3" w14:textId="77777777" w:rsidR="00936EBA" w:rsidRPr="006810DF" w:rsidRDefault="00936EBA" w:rsidP="004D28F6">
      <w:pPr>
        <w:jc w:val="both"/>
        <w:rPr>
          <w:rFonts w:ascii="Arial" w:hAnsi="Arial" w:cs="Arial"/>
          <w:b/>
        </w:rPr>
      </w:pPr>
      <w:r w:rsidRPr="006810DF">
        <w:rPr>
          <w:rFonts w:ascii="Arial" w:hAnsi="Arial" w:cs="Arial"/>
          <w:b/>
        </w:rPr>
        <w:t>----------------------------------------------------------------------------------------------------------------------------------------</w:t>
      </w:r>
    </w:p>
    <w:p w14:paraId="36256A22" w14:textId="77777777" w:rsidR="00936EBA" w:rsidRPr="006810DF" w:rsidRDefault="00936EBA" w:rsidP="004D28F6">
      <w:pPr>
        <w:rPr>
          <w:rFonts w:ascii="Arial" w:hAnsi="Arial" w:cs="Arial"/>
        </w:rPr>
      </w:pPr>
    </w:p>
    <w:p w14:paraId="54657CCE"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14:paraId="5471DE99" w14:textId="77777777" w:rsidR="00936EBA" w:rsidRPr="006810DF" w:rsidRDefault="00936EBA" w:rsidP="004D28F6">
      <w:pPr>
        <w:rPr>
          <w:rFonts w:ascii="Arial" w:hAnsi="Arial" w:cs="Arial"/>
        </w:rPr>
      </w:pPr>
    </w:p>
    <w:p w14:paraId="2F7585C6" w14:textId="77777777" w:rsidR="00D06331" w:rsidRPr="006810DF" w:rsidRDefault="00D06331" w:rsidP="004D28F6">
      <w:pPr>
        <w:rPr>
          <w:rFonts w:ascii="Arial" w:hAnsi="Arial" w:cs="Arial"/>
        </w:rPr>
      </w:pPr>
      <w:r w:rsidRPr="006810DF">
        <w:rPr>
          <w:rFonts w:ascii="Arial" w:hAnsi="Arial" w:cs="Arial"/>
        </w:rPr>
        <w:t>REFORMA EL SEGUNDO PÁRRAFO DE LA FRACC. IV DEL ARTÍCULO 439.</w:t>
      </w:r>
    </w:p>
    <w:p w14:paraId="4A99CFE0" w14:textId="77777777" w:rsidR="00D06331" w:rsidRPr="006810DF" w:rsidRDefault="00D06331" w:rsidP="004D28F6">
      <w:pPr>
        <w:rPr>
          <w:rFonts w:ascii="Arial" w:hAnsi="Arial" w:cs="Arial"/>
        </w:rPr>
      </w:pPr>
    </w:p>
    <w:p w14:paraId="09C8A124" w14:textId="77777777" w:rsidR="00936EBA" w:rsidRPr="006810DF" w:rsidRDefault="00936EBA" w:rsidP="004D28F6">
      <w:pPr>
        <w:jc w:val="both"/>
        <w:rPr>
          <w:rFonts w:ascii="Arial" w:hAnsi="Arial" w:cs="Arial"/>
          <w:b/>
        </w:rPr>
      </w:pPr>
      <w:r w:rsidRPr="006810DF">
        <w:rPr>
          <w:rFonts w:ascii="Arial" w:hAnsi="Arial" w:cs="Arial"/>
          <w:b/>
        </w:rPr>
        <w:t>----------------------------------------------------------------------------------------------------------------------------------------</w:t>
      </w:r>
    </w:p>
    <w:p w14:paraId="70DA909B" w14:textId="77777777" w:rsidR="00936EBA" w:rsidRPr="006810DF" w:rsidRDefault="00936EBA" w:rsidP="004D28F6">
      <w:pPr>
        <w:rPr>
          <w:rFonts w:ascii="Arial" w:hAnsi="Arial" w:cs="Arial"/>
        </w:rPr>
      </w:pPr>
    </w:p>
    <w:p w14:paraId="0BEA82CC"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14:paraId="3EA88295" w14:textId="77777777" w:rsidR="00936EBA" w:rsidRPr="006810DF" w:rsidRDefault="00936EBA" w:rsidP="004D28F6">
      <w:pPr>
        <w:jc w:val="both"/>
        <w:rPr>
          <w:rFonts w:ascii="Arial" w:hAnsi="Arial" w:cs="Arial"/>
        </w:rPr>
      </w:pPr>
    </w:p>
    <w:p w14:paraId="61A669FD" w14:textId="77777777" w:rsidR="00D06331" w:rsidRPr="006810DF" w:rsidRDefault="00D06331" w:rsidP="004D28F6">
      <w:pPr>
        <w:jc w:val="both"/>
        <w:rPr>
          <w:rFonts w:ascii="Arial" w:hAnsi="Arial" w:cs="Arial"/>
        </w:rPr>
      </w:pPr>
      <w:r w:rsidRPr="006810DF">
        <w:rPr>
          <w:rFonts w:ascii="Arial" w:hAnsi="Arial" w:cs="Arial"/>
        </w:rPr>
        <w:t xml:space="preserve">SE REFORMAN, ADICIONAN Y DEROGAN LOS SIGUIENTES ARTÍCULOS: 2 Y SE ADICIONAN UN SEGUNDO Y TERCER PÁRRAFO; SE REFORMA EL 29; SE ADICIONA LA FRACCIÓN VI DEL ARTÍCULO 32; SE ADICIONA EN EL LIBRO PRIMERO EL TÍTULO TERCERO BIS, DEL NOMBRE CAPÍTULO ÚNICO, LOS </w:t>
      </w:r>
      <w:r w:rsidRPr="006810DF">
        <w:rPr>
          <w:rFonts w:ascii="Arial" w:hAnsi="Arial" w:cs="Arial"/>
        </w:rPr>
        <w:lastRenderedPageBreak/>
        <w:t>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ARTÍCULO 1400, SE ADICIONA UN PÁRRAFO AL ARTÍCULO 1403, SE REFORMA EL ARTÍCULO 1404,  Y SE REFORMAN LOS ARTÍCULOS DEL 2491 AL  2494</w:t>
      </w:r>
    </w:p>
    <w:p w14:paraId="483D0346" w14:textId="77777777" w:rsidR="00D06331" w:rsidRPr="006810DF" w:rsidRDefault="00D06331" w:rsidP="004D28F6">
      <w:pPr>
        <w:jc w:val="both"/>
        <w:rPr>
          <w:rFonts w:ascii="Arial" w:hAnsi="Arial" w:cs="Arial"/>
        </w:rPr>
      </w:pPr>
    </w:p>
    <w:p w14:paraId="67B371A3" w14:textId="77777777" w:rsidR="0053649B" w:rsidRPr="006810DF" w:rsidRDefault="0053649B" w:rsidP="004D28F6">
      <w:pPr>
        <w:jc w:val="both"/>
        <w:rPr>
          <w:rFonts w:ascii="Arial" w:hAnsi="Arial" w:cs="Arial"/>
          <w:b/>
        </w:rPr>
      </w:pPr>
      <w:r w:rsidRPr="006810DF">
        <w:rPr>
          <w:rFonts w:ascii="Arial" w:hAnsi="Arial" w:cs="Arial"/>
          <w:b/>
        </w:rPr>
        <w:t>----------------------------------------------------------------------------------------------------------------------------------------</w:t>
      </w:r>
    </w:p>
    <w:p w14:paraId="6A1B78EB" w14:textId="77777777" w:rsidR="0053649B" w:rsidRPr="006810DF" w:rsidRDefault="0053649B" w:rsidP="004D28F6">
      <w:pPr>
        <w:jc w:val="both"/>
        <w:rPr>
          <w:rFonts w:ascii="Arial" w:hAnsi="Arial" w:cs="Arial"/>
        </w:rPr>
      </w:pPr>
    </w:p>
    <w:p w14:paraId="3AFAAF21"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14:paraId="3E1D6413" w14:textId="77777777" w:rsidR="0053649B" w:rsidRPr="006810DF" w:rsidRDefault="0053649B" w:rsidP="004D28F6">
      <w:pPr>
        <w:jc w:val="both"/>
        <w:rPr>
          <w:rFonts w:ascii="Arial" w:hAnsi="Arial" w:cs="Arial"/>
        </w:rPr>
      </w:pPr>
    </w:p>
    <w:p w14:paraId="0894F3A3" w14:textId="77777777"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14:paraId="555379AC" w14:textId="77777777" w:rsidR="00D06331" w:rsidRPr="006810DF" w:rsidRDefault="00D06331" w:rsidP="004D28F6">
      <w:pPr>
        <w:jc w:val="both"/>
        <w:rPr>
          <w:rFonts w:ascii="Arial" w:hAnsi="Arial" w:cs="Arial"/>
        </w:rPr>
      </w:pPr>
    </w:p>
    <w:p w14:paraId="7E6FA3EE" w14:textId="77777777" w:rsidR="0053649B" w:rsidRPr="006810DF" w:rsidRDefault="0053649B" w:rsidP="004D28F6">
      <w:pPr>
        <w:jc w:val="both"/>
        <w:rPr>
          <w:rFonts w:ascii="Arial" w:hAnsi="Arial" w:cs="Arial"/>
          <w:b/>
        </w:rPr>
      </w:pPr>
      <w:r w:rsidRPr="006810DF">
        <w:rPr>
          <w:rFonts w:ascii="Arial" w:hAnsi="Arial" w:cs="Arial"/>
          <w:b/>
        </w:rPr>
        <w:t>----------------------------------------------------------------------------------------------------------------------------------------</w:t>
      </w:r>
    </w:p>
    <w:p w14:paraId="1BF0E99C" w14:textId="77777777" w:rsidR="0053649B" w:rsidRPr="006810DF" w:rsidRDefault="0053649B" w:rsidP="004D28F6">
      <w:pPr>
        <w:jc w:val="both"/>
        <w:rPr>
          <w:rFonts w:ascii="Arial" w:hAnsi="Arial" w:cs="Arial"/>
        </w:rPr>
      </w:pPr>
    </w:p>
    <w:p w14:paraId="043EBACD"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14:paraId="7590F5A1" w14:textId="77777777" w:rsidR="0053649B" w:rsidRPr="006810DF" w:rsidRDefault="0053649B" w:rsidP="004D28F6">
      <w:pPr>
        <w:jc w:val="both"/>
        <w:rPr>
          <w:rFonts w:ascii="Arial" w:hAnsi="Arial" w:cs="Arial"/>
        </w:rPr>
      </w:pPr>
    </w:p>
    <w:p w14:paraId="552C134E" w14:textId="77777777" w:rsidR="00D06331" w:rsidRPr="006810DF" w:rsidRDefault="00D06331" w:rsidP="004D28F6">
      <w:pPr>
        <w:jc w:val="both"/>
        <w:rPr>
          <w:rFonts w:ascii="Arial" w:hAnsi="Arial" w:cs="Arial"/>
        </w:rPr>
      </w:pPr>
      <w:r w:rsidRPr="006810DF">
        <w:rPr>
          <w:rFonts w:ascii="Arial" w:hAnsi="Arial" w:cs="Arial"/>
        </w:rPr>
        <w:t>SE REFORMA Y ADICIONA EL ARTÍCULO 2896.</w:t>
      </w:r>
    </w:p>
    <w:p w14:paraId="16ED6DE2" w14:textId="77777777" w:rsidR="00D06331" w:rsidRPr="006810DF" w:rsidRDefault="00D06331" w:rsidP="004D28F6">
      <w:pPr>
        <w:jc w:val="both"/>
        <w:rPr>
          <w:rFonts w:ascii="Arial" w:hAnsi="Arial" w:cs="Arial"/>
        </w:rPr>
      </w:pPr>
    </w:p>
    <w:p w14:paraId="2D9D22B6" w14:textId="77777777" w:rsidR="0053649B" w:rsidRPr="006810DF" w:rsidRDefault="0053649B" w:rsidP="004D28F6">
      <w:pPr>
        <w:jc w:val="both"/>
        <w:rPr>
          <w:rFonts w:ascii="Arial" w:hAnsi="Arial" w:cs="Arial"/>
          <w:b/>
        </w:rPr>
      </w:pPr>
      <w:r w:rsidRPr="006810DF">
        <w:rPr>
          <w:rFonts w:ascii="Arial" w:hAnsi="Arial" w:cs="Arial"/>
          <w:b/>
        </w:rPr>
        <w:t>----------------------------------------------------------------------------------------------------------------------------------------</w:t>
      </w:r>
    </w:p>
    <w:p w14:paraId="00496F05" w14:textId="77777777" w:rsidR="0053649B" w:rsidRPr="006810DF" w:rsidRDefault="0053649B" w:rsidP="004D28F6">
      <w:pPr>
        <w:jc w:val="both"/>
        <w:rPr>
          <w:rFonts w:ascii="Arial" w:hAnsi="Arial" w:cs="Arial"/>
        </w:rPr>
      </w:pPr>
    </w:p>
    <w:p w14:paraId="1C34D08F"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14:paraId="3131CB34" w14:textId="77777777" w:rsidR="0053649B" w:rsidRPr="006810DF" w:rsidRDefault="0053649B" w:rsidP="004D28F6">
      <w:pPr>
        <w:jc w:val="both"/>
        <w:rPr>
          <w:rFonts w:ascii="Arial" w:hAnsi="Arial" w:cs="Arial"/>
        </w:rPr>
      </w:pPr>
    </w:p>
    <w:p w14:paraId="5E4D562B" w14:textId="77777777"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14:paraId="57EF8603" w14:textId="77777777" w:rsidR="00D06331" w:rsidRPr="006810DF" w:rsidRDefault="00D06331" w:rsidP="004D28F6">
      <w:pPr>
        <w:jc w:val="both"/>
        <w:rPr>
          <w:rFonts w:ascii="Arial" w:hAnsi="Arial" w:cs="Arial"/>
        </w:rPr>
      </w:pPr>
    </w:p>
    <w:p w14:paraId="1AF50B7E" w14:textId="77777777" w:rsidR="0053649B" w:rsidRPr="006810DF" w:rsidRDefault="0053649B" w:rsidP="004D28F6">
      <w:pPr>
        <w:jc w:val="both"/>
        <w:rPr>
          <w:rFonts w:ascii="Arial" w:hAnsi="Arial" w:cs="Arial"/>
          <w:b/>
        </w:rPr>
      </w:pPr>
      <w:r w:rsidRPr="006810DF">
        <w:rPr>
          <w:rFonts w:ascii="Arial" w:hAnsi="Arial" w:cs="Arial"/>
          <w:b/>
        </w:rPr>
        <w:t>----------------------------------------------------------------------------------------------------------------------------------------</w:t>
      </w:r>
    </w:p>
    <w:p w14:paraId="45C6918D" w14:textId="77777777" w:rsidR="0053649B" w:rsidRPr="006810DF" w:rsidRDefault="0053649B" w:rsidP="004D28F6">
      <w:pPr>
        <w:jc w:val="both"/>
        <w:rPr>
          <w:rFonts w:ascii="Arial" w:hAnsi="Arial" w:cs="Arial"/>
        </w:rPr>
      </w:pPr>
    </w:p>
    <w:p w14:paraId="6DCAB193"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14:paraId="140B4F10" w14:textId="77777777" w:rsidR="0053649B" w:rsidRPr="006810DF" w:rsidRDefault="0053649B" w:rsidP="004D28F6">
      <w:pPr>
        <w:jc w:val="both"/>
        <w:rPr>
          <w:rFonts w:ascii="Arial" w:hAnsi="Arial" w:cs="Arial"/>
        </w:rPr>
      </w:pPr>
    </w:p>
    <w:p w14:paraId="10E4D9A1" w14:textId="77777777" w:rsidR="00D06331" w:rsidRPr="006810DF" w:rsidRDefault="00D06331" w:rsidP="004D28F6">
      <w:pPr>
        <w:jc w:val="both"/>
        <w:rPr>
          <w:rFonts w:ascii="Arial" w:hAnsi="Arial" w:cs="Arial"/>
        </w:rPr>
      </w:pPr>
      <w:r w:rsidRPr="006810DF">
        <w:rPr>
          <w:rFonts w:ascii="Arial" w:hAnsi="Arial" w:cs="Arial"/>
        </w:rPr>
        <w:t>SE REFORMA EL ARTÍCULO 937</w:t>
      </w:r>
    </w:p>
    <w:p w14:paraId="367DAD89" w14:textId="77777777" w:rsidR="00D06331" w:rsidRPr="006810DF" w:rsidRDefault="00D06331" w:rsidP="004D28F6">
      <w:pPr>
        <w:jc w:val="both"/>
        <w:rPr>
          <w:rFonts w:ascii="Arial" w:hAnsi="Arial" w:cs="Arial"/>
        </w:rPr>
      </w:pPr>
    </w:p>
    <w:p w14:paraId="0E773584" w14:textId="77777777"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14:paraId="0E4CCD24" w14:textId="77777777" w:rsidR="00D06331" w:rsidRPr="00501631" w:rsidRDefault="00D06331" w:rsidP="004D28F6">
      <w:pPr>
        <w:jc w:val="both"/>
        <w:rPr>
          <w:rFonts w:ascii="Arial" w:hAnsi="Arial" w:cs="Arial"/>
          <w:b/>
          <w:lang w:val="es-ES"/>
        </w:rPr>
      </w:pPr>
    </w:p>
    <w:p w14:paraId="33669CCB" w14:textId="77777777"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14:paraId="0299F2DD" w14:textId="77777777" w:rsidR="00D06331" w:rsidRPr="006810DF" w:rsidRDefault="00D06331" w:rsidP="004D28F6">
      <w:pPr>
        <w:jc w:val="both"/>
        <w:rPr>
          <w:rFonts w:ascii="Arial" w:hAnsi="Arial" w:cs="Arial"/>
        </w:rPr>
      </w:pPr>
    </w:p>
    <w:p w14:paraId="6706B6F7" w14:textId="77777777"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14:paraId="07A601CB" w14:textId="77777777" w:rsidR="00D06331" w:rsidRPr="006810DF" w:rsidRDefault="00D06331" w:rsidP="004D28F6">
      <w:pPr>
        <w:jc w:val="both"/>
        <w:rPr>
          <w:rFonts w:ascii="Arial" w:hAnsi="Arial" w:cs="Arial"/>
        </w:rPr>
      </w:pPr>
    </w:p>
    <w:p w14:paraId="069F8DFC"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3216A9BB" w14:textId="77777777" w:rsidR="00D06331" w:rsidRPr="006810DF" w:rsidRDefault="00D06331" w:rsidP="004D28F6">
      <w:pPr>
        <w:jc w:val="both"/>
        <w:rPr>
          <w:rFonts w:ascii="Arial" w:hAnsi="Arial" w:cs="Arial"/>
        </w:rPr>
      </w:pPr>
    </w:p>
    <w:p w14:paraId="2A7A32B7" w14:textId="77777777"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(15) quince días del mes de abril del año (2009) dos mil nueve.</w:t>
      </w:r>
    </w:p>
    <w:p w14:paraId="2CF870C5" w14:textId="77777777" w:rsidR="00D06331" w:rsidRPr="006810DF" w:rsidRDefault="00D06331" w:rsidP="004D28F6">
      <w:pPr>
        <w:jc w:val="both"/>
        <w:rPr>
          <w:rFonts w:ascii="Arial" w:hAnsi="Arial" w:cs="Arial"/>
        </w:rPr>
      </w:pPr>
    </w:p>
    <w:p w14:paraId="520B0AAF" w14:textId="77777777" w:rsidR="00D06331" w:rsidRPr="006810DF" w:rsidRDefault="00D06331" w:rsidP="004D28F6">
      <w:pPr>
        <w:jc w:val="both"/>
        <w:rPr>
          <w:rFonts w:ascii="Arial" w:hAnsi="Arial" w:cs="Arial"/>
        </w:rPr>
      </w:pPr>
      <w:r w:rsidRPr="006810DF">
        <w:rPr>
          <w:rFonts w:ascii="Arial" w:hAnsi="Arial" w:cs="Arial"/>
        </w:rPr>
        <w:t>DIP. ROSAURO MEZA SIFUENTES, PRESIDENTE.- DIP. MARCO AURELIO ROSALES SARACCO, SECRETARIO.- DIP. BLANCA ISELA QUIÑONES ARREOLA, SECRETARIA.- RÚBRICAS.</w:t>
      </w:r>
    </w:p>
    <w:p w14:paraId="0CA5C29B" w14:textId="77777777" w:rsidR="0053649B" w:rsidRPr="006810DF" w:rsidRDefault="0053649B" w:rsidP="004D28F6">
      <w:pPr>
        <w:jc w:val="both"/>
        <w:rPr>
          <w:rFonts w:ascii="Arial" w:hAnsi="Arial" w:cs="Arial"/>
        </w:rPr>
      </w:pPr>
    </w:p>
    <w:p w14:paraId="4E275E6B" w14:textId="77777777" w:rsidR="0053649B" w:rsidRPr="006810DF" w:rsidRDefault="0053649B" w:rsidP="004D28F6">
      <w:pPr>
        <w:jc w:val="both"/>
        <w:rPr>
          <w:rFonts w:ascii="Arial" w:hAnsi="Arial" w:cs="Arial"/>
          <w:b/>
        </w:rPr>
      </w:pPr>
      <w:r w:rsidRPr="006810DF">
        <w:rPr>
          <w:rFonts w:ascii="Arial" w:hAnsi="Arial" w:cs="Arial"/>
          <w:b/>
        </w:rPr>
        <w:t>----------------------------------------------------------------------------------------------------------------------------------------</w:t>
      </w:r>
    </w:p>
    <w:p w14:paraId="575E0BDB" w14:textId="77777777" w:rsidR="00D06331" w:rsidRPr="006810DF" w:rsidRDefault="00D06331" w:rsidP="004D28F6">
      <w:pPr>
        <w:jc w:val="both"/>
        <w:rPr>
          <w:rFonts w:ascii="Arial" w:hAnsi="Arial" w:cs="Arial"/>
        </w:rPr>
      </w:pPr>
    </w:p>
    <w:p w14:paraId="4DF9BA5B"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14:paraId="006F212F" w14:textId="77777777" w:rsidR="0053649B" w:rsidRPr="006810DF" w:rsidRDefault="0053649B" w:rsidP="004D28F6">
      <w:pPr>
        <w:jc w:val="both"/>
        <w:rPr>
          <w:rFonts w:ascii="Arial" w:hAnsi="Arial" w:cs="Arial"/>
        </w:rPr>
      </w:pPr>
    </w:p>
    <w:p w14:paraId="4258BFAC" w14:textId="77777777"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14:paraId="61BDFAC8" w14:textId="77777777" w:rsidR="00D06331" w:rsidRPr="006810DF" w:rsidRDefault="00D06331" w:rsidP="004D28F6">
      <w:pPr>
        <w:jc w:val="both"/>
        <w:rPr>
          <w:rFonts w:ascii="Arial" w:hAnsi="Arial" w:cs="Arial"/>
        </w:rPr>
      </w:pPr>
    </w:p>
    <w:p w14:paraId="504AB308" w14:textId="77777777"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14:paraId="5CC314B8" w14:textId="77777777" w:rsidR="00D06331" w:rsidRPr="006810DF" w:rsidRDefault="00D06331" w:rsidP="004D28F6">
      <w:pPr>
        <w:rPr>
          <w:rFonts w:ascii="Arial" w:hAnsi="Arial" w:cs="Arial"/>
        </w:rPr>
      </w:pPr>
    </w:p>
    <w:p w14:paraId="42FEB661" w14:textId="77777777" w:rsidR="00D06331" w:rsidRPr="00501631" w:rsidRDefault="00D06331" w:rsidP="004D28F6">
      <w:pPr>
        <w:jc w:val="center"/>
        <w:rPr>
          <w:rFonts w:ascii="Arial" w:hAnsi="Arial" w:cs="Arial"/>
          <w:b/>
        </w:rPr>
      </w:pPr>
      <w:r w:rsidRPr="00501631">
        <w:rPr>
          <w:rFonts w:ascii="Arial" w:hAnsi="Arial" w:cs="Arial"/>
          <w:b/>
        </w:rPr>
        <w:t>ARTÍCULOS TRANSITORIOS</w:t>
      </w:r>
    </w:p>
    <w:p w14:paraId="40A7716B" w14:textId="77777777" w:rsidR="00D06331" w:rsidRPr="006810DF" w:rsidRDefault="00D06331" w:rsidP="004D28F6">
      <w:pPr>
        <w:jc w:val="both"/>
        <w:rPr>
          <w:rFonts w:ascii="Arial" w:hAnsi="Arial" w:cs="Arial"/>
        </w:rPr>
      </w:pPr>
    </w:p>
    <w:p w14:paraId="72B6E8F7" w14:textId="77777777"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14:paraId="6E14366D" w14:textId="77777777" w:rsidR="00D06331" w:rsidRPr="006810DF" w:rsidRDefault="00D06331" w:rsidP="004D28F6">
      <w:pPr>
        <w:jc w:val="both"/>
        <w:rPr>
          <w:rFonts w:ascii="Arial" w:hAnsi="Arial" w:cs="Arial"/>
        </w:rPr>
      </w:pPr>
    </w:p>
    <w:p w14:paraId="1878E69E" w14:textId="77777777"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14:paraId="7133E7FA" w14:textId="77777777" w:rsidR="00D06331" w:rsidRPr="006810DF" w:rsidRDefault="00D06331" w:rsidP="004D28F6">
      <w:pPr>
        <w:jc w:val="both"/>
        <w:rPr>
          <w:rFonts w:ascii="Arial" w:hAnsi="Arial" w:cs="Arial"/>
        </w:rPr>
      </w:pPr>
    </w:p>
    <w:p w14:paraId="6F5764F1" w14:textId="77777777"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14:paraId="06C86CF6" w14:textId="77777777" w:rsidR="00D06331" w:rsidRPr="006810DF" w:rsidRDefault="00D06331" w:rsidP="004D28F6">
      <w:pPr>
        <w:jc w:val="both"/>
        <w:rPr>
          <w:rFonts w:ascii="Arial" w:hAnsi="Arial" w:cs="Arial"/>
        </w:rPr>
      </w:pPr>
    </w:p>
    <w:p w14:paraId="5208D323"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3798C147" w14:textId="77777777" w:rsidR="00D06331" w:rsidRPr="006810DF" w:rsidRDefault="00D06331" w:rsidP="004D28F6">
      <w:pPr>
        <w:jc w:val="both"/>
        <w:rPr>
          <w:rFonts w:ascii="Arial" w:hAnsi="Arial" w:cs="Arial"/>
        </w:rPr>
      </w:pPr>
    </w:p>
    <w:p w14:paraId="7A3B9948" w14:textId="77777777"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(09) nueve días del mes de diciembre de (2009) dos mil nueve.</w:t>
      </w:r>
    </w:p>
    <w:p w14:paraId="5B744CDA" w14:textId="77777777" w:rsidR="00D06331" w:rsidRPr="006810DF" w:rsidRDefault="00D06331" w:rsidP="004D28F6">
      <w:pPr>
        <w:jc w:val="both"/>
        <w:rPr>
          <w:rFonts w:ascii="Arial" w:hAnsi="Arial" w:cs="Arial"/>
        </w:rPr>
      </w:pPr>
    </w:p>
    <w:p w14:paraId="17B51E0A" w14:textId="77777777" w:rsidR="00D06331" w:rsidRPr="006810DF" w:rsidRDefault="00D06331" w:rsidP="004D28F6">
      <w:pPr>
        <w:jc w:val="both"/>
        <w:rPr>
          <w:rFonts w:ascii="Arial" w:hAnsi="Arial" w:cs="Arial"/>
        </w:rPr>
      </w:pPr>
      <w:r w:rsidRPr="006810DF">
        <w:rPr>
          <w:rFonts w:ascii="Arial" w:hAnsi="Arial" w:cs="Arial"/>
        </w:rPr>
        <w:t>DIP. MARCO AURELIO ROSALES SARACCO, PRESIDENTE.- DIP. RENÉ CARREÓN GÓMEZ, SECRETARIO.- DIP. JULIO ALBERTO CASTAÑEDA CASTAÑEDA, SECRETARIO.- RÚBRICAS.</w:t>
      </w:r>
    </w:p>
    <w:p w14:paraId="1A4E2D1E" w14:textId="77777777" w:rsidR="0053649B" w:rsidRPr="006810DF" w:rsidRDefault="0053649B" w:rsidP="004D28F6">
      <w:pPr>
        <w:jc w:val="both"/>
        <w:rPr>
          <w:rFonts w:ascii="Arial" w:hAnsi="Arial" w:cs="Arial"/>
        </w:rPr>
      </w:pPr>
    </w:p>
    <w:p w14:paraId="44259650" w14:textId="77777777" w:rsidR="00D06331" w:rsidRPr="006810DF" w:rsidRDefault="0053649B" w:rsidP="004D28F6">
      <w:pPr>
        <w:jc w:val="both"/>
        <w:rPr>
          <w:rFonts w:ascii="Arial" w:hAnsi="Arial" w:cs="Arial"/>
          <w:b/>
        </w:rPr>
      </w:pPr>
      <w:r w:rsidRPr="006810DF">
        <w:rPr>
          <w:rFonts w:ascii="Arial" w:hAnsi="Arial" w:cs="Arial"/>
          <w:b/>
        </w:rPr>
        <w:t>----------------------------------------------------------------------------------------------------------------------------------------</w:t>
      </w:r>
    </w:p>
    <w:p w14:paraId="710460AA" w14:textId="77777777" w:rsidR="00D06331" w:rsidRPr="006810DF" w:rsidRDefault="00D06331" w:rsidP="004D28F6">
      <w:pPr>
        <w:jc w:val="both"/>
        <w:rPr>
          <w:rFonts w:ascii="Arial" w:hAnsi="Arial" w:cs="Arial"/>
        </w:rPr>
      </w:pPr>
    </w:p>
    <w:p w14:paraId="4FFD3F49"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14:paraId="4171B227" w14:textId="77777777" w:rsidR="0053649B" w:rsidRPr="006810DF" w:rsidRDefault="0053649B" w:rsidP="004D28F6">
      <w:pPr>
        <w:jc w:val="both"/>
        <w:rPr>
          <w:rFonts w:ascii="Arial" w:hAnsi="Arial" w:cs="Arial"/>
        </w:rPr>
      </w:pPr>
    </w:p>
    <w:p w14:paraId="41CC6BD1" w14:textId="77777777" w:rsidR="00D06331" w:rsidRPr="006810DF" w:rsidRDefault="00D06331" w:rsidP="004D28F6">
      <w:pPr>
        <w:jc w:val="both"/>
        <w:rPr>
          <w:rFonts w:ascii="Arial" w:hAnsi="Arial" w:cs="Arial"/>
        </w:rPr>
      </w:pPr>
      <w:r w:rsidRPr="00501631">
        <w:rPr>
          <w:rFonts w:ascii="Arial" w:hAnsi="Arial" w:cs="Arial"/>
          <w:b/>
        </w:rPr>
        <w:t>ARTÍCULO SEXTO.</w:t>
      </w:r>
      <w:r w:rsidRPr="006810DF">
        <w:rPr>
          <w:rFonts w:ascii="Arial" w:hAnsi="Arial" w:cs="Arial"/>
        </w:rPr>
        <w:t>- SE DEROGAN LOS ARTÍCULOS 2198 Y 2202 Y SE REFORMA EL ARTÍCULO 2201, DEL CÓDIGO CIVIL DEL ESTADO DE DURANGO.</w:t>
      </w:r>
    </w:p>
    <w:p w14:paraId="5A510F1C" w14:textId="77777777" w:rsidR="00D06331" w:rsidRPr="006810DF" w:rsidRDefault="00D06331" w:rsidP="004D28F6">
      <w:pPr>
        <w:jc w:val="both"/>
        <w:rPr>
          <w:rFonts w:ascii="Arial" w:hAnsi="Arial" w:cs="Arial"/>
        </w:rPr>
      </w:pPr>
    </w:p>
    <w:p w14:paraId="72BD8B5F" w14:textId="77777777"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14:paraId="6C98B26C" w14:textId="77777777" w:rsidR="00D06331" w:rsidRPr="006810DF" w:rsidRDefault="00D06331" w:rsidP="004D28F6">
      <w:pPr>
        <w:jc w:val="both"/>
        <w:rPr>
          <w:rFonts w:ascii="Arial" w:hAnsi="Arial" w:cs="Arial"/>
          <w:lang w:val="en-US"/>
        </w:rPr>
      </w:pPr>
    </w:p>
    <w:p w14:paraId="3901BD44" w14:textId="77777777" w:rsidR="00D06331" w:rsidRPr="006810DF" w:rsidRDefault="00D06331" w:rsidP="004D28F6">
      <w:pPr>
        <w:jc w:val="both"/>
        <w:rPr>
          <w:rFonts w:ascii="Arial" w:hAnsi="Arial" w:cs="Arial"/>
        </w:rPr>
      </w:pPr>
      <w:r w:rsidRPr="00501631">
        <w:rPr>
          <w:rFonts w:ascii="Arial" w:hAnsi="Arial" w:cs="Arial"/>
          <w:b/>
        </w:rPr>
        <w:t>ARTÍCULO PRIMERO</w:t>
      </w:r>
      <w:r w:rsidRPr="006810DF">
        <w:rPr>
          <w:rFonts w:ascii="Arial" w:hAnsi="Arial" w:cs="Arial"/>
        </w:rPr>
        <w:t>.- El presente Decreto entrará en vigor el día siguiente al de su publicación en el Periódico Oficial del Gobierno Constitucional del Estado de Durango.</w:t>
      </w:r>
    </w:p>
    <w:p w14:paraId="12C6A010" w14:textId="77777777" w:rsidR="00D06331" w:rsidRPr="006810DF" w:rsidRDefault="00D06331" w:rsidP="004D28F6">
      <w:pPr>
        <w:jc w:val="both"/>
        <w:rPr>
          <w:rFonts w:ascii="Arial" w:hAnsi="Arial" w:cs="Arial"/>
        </w:rPr>
      </w:pPr>
    </w:p>
    <w:p w14:paraId="68F74ECA" w14:textId="77777777" w:rsidR="00D06331" w:rsidRPr="006810DF" w:rsidRDefault="00D06331" w:rsidP="004D28F6">
      <w:pPr>
        <w:jc w:val="both"/>
        <w:rPr>
          <w:rFonts w:ascii="Arial" w:hAnsi="Arial" w:cs="Arial"/>
        </w:rPr>
      </w:pPr>
      <w:r w:rsidRPr="00501631">
        <w:rPr>
          <w:rFonts w:ascii="Arial" w:hAnsi="Arial" w:cs="Arial"/>
          <w:b/>
        </w:rPr>
        <w:t>ARTÍCULO SEGUNDO</w:t>
      </w:r>
      <w:r w:rsidRPr="006810DF">
        <w:rPr>
          <w:rFonts w:ascii="Arial" w:hAnsi="Arial" w:cs="Arial"/>
        </w:rPr>
        <w:t>.- Se derogan todas las disposiciones legales y que se opongan al presente decreto.</w:t>
      </w:r>
    </w:p>
    <w:p w14:paraId="7296986F" w14:textId="77777777" w:rsidR="00D06331" w:rsidRPr="006810DF" w:rsidRDefault="00D06331" w:rsidP="004D28F6">
      <w:pPr>
        <w:jc w:val="both"/>
        <w:rPr>
          <w:rFonts w:ascii="Arial" w:hAnsi="Arial" w:cs="Arial"/>
        </w:rPr>
      </w:pPr>
    </w:p>
    <w:p w14:paraId="1662E099"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6A4F143D" w14:textId="77777777" w:rsidR="00D06331" w:rsidRPr="006810DF" w:rsidRDefault="00D06331" w:rsidP="004D28F6">
      <w:pPr>
        <w:jc w:val="both"/>
        <w:rPr>
          <w:rFonts w:ascii="Arial" w:hAnsi="Arial" w:cs="Arial"/>
        </w:rPr>
      </w:pPr>
    </w:p>
    <w:p w14:paraId="76C84D03"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Dgo., a los (09) </w:t>
      </w:r>
      <w:r w:rsidR="004B37F5" w:rsidRPr="006810DF">
        <w:rPr>
          <w:rFonts w:ascii="Arial" w:hAnsi="Arial" w:cs="Arial"/>
        </w:rPr>
        <w:t>nueve días</w:t>
      </w:r>
      <w:r w:rsidRPr="006810DF">
        <w:rPr>
          <w:rFonts w:ascii="Arial" w:hAnsi="Arial" w:cs="Arial"/>
        </w:rPr>
        <w:t xml:space="preserve"> del mes de diciembre del año (2009) dos mil nueve.</w:t>
      </w:r>
    </w:p>
    <w:p w14:paraId="7D3F58A8" w14:textId="77777777" w:rsidR="00D06331" w:rsidRPr="006810DF" w:rsidRDefault="00D06331" w:rsidP="004D28F6">
      <w:pPr>
        <w:jc w:val="both"/>
        <w:rPr>
          <w:rFonts w:ascii="Arial" w:hAnsi="Arial" w:cs="Arial"/>
        </w:rPr>
      </w:pPr>
    </w:p>
    <w:p w14:paraId="02392CE1" w14:textId="77777777" w:rsidR="00D06331" w:rsidRPr="006810DF" w:rsidRDefault="00D06331" w:rsidP="004D28F6">
      <w:pPr>
        <w:jc w:val="both"/>
        <w:rPr>
          <w:rFonts w:ascii="Arial" w:hAnsi="Arial" w:cs="Arial"/>
        </w:rPr>
      </w:pPr>
      <w:r w:rsidRPr="006810DF">
        <w:rPr>
          <w:rFonts w:ascii="Arial" w:hAnsi="Arial" w:cs="Arial"/>
        </w:rPr>
        <w:t>DIP. MARCO AURELIO ROSALES SARACCO, PRESIDENTE.- DIP. RENÉ CARREÓN GÓMEZ, SECRETARIO.- DIP. JULIO ALBERTO CASTAÑEDA CASTAÑEDA, SECRETARIO.- RÚBRICAS.</w:t>
      </w:r>
    </w:p>
    <w:p w14:paraId="667B735A" w14:textId="77777777" w:rsidR="00D06331" w:rsidRPr="006810DF" w:rsidRDefault="00D06331" w:rsidP="004D28F6">
      <w:pPr>
        <w:jc w:val="both"/>
        <w:rPr>
          <w:rFonts w:ascii="Arial" w:hAnsi="Arial" w:cs="Arial"/>
        </w:rPr>
      </w:pPr>
    </w:p>
    <w:p w14:paraId="290525B5" w14:textId="77777777" w:rsidR="0053649B" w:rsidRPr="006810DF" w:rsidRDefault="0053649B" w:rsidP="004D28F6">
      <w:pPr>
        <w:jc w:val="both"/>
        <w:rPr>
          <w:rFonts w:ascii="Arial" w:hAnsi="Arial" w:cs="Arial"/>
          <w:b/>
        </w:rPr>
      </w:pPr>
      <w:r w:rsidRPr="006810DF">
        <w:rPr>
          <w:rFonts w:ascii="Arial" w:hAnsi="Arial" w:cs="Arial"/>
          <w:b/>
        </w:rPr>
        <w:t>----------------------------------------------------------------------------------------------------------------------------------------</w:t>
      </w:r>
    </w:p>
    <w:p w14:paraId="45844B59" w14:textId="77777777" w:rsidR="0053649B" w:rsidRPr="006810DF" w:rsidRDefault="0053649B" w:rsidP="004D28F6">
      <w:pPr>
        <w:jc w:val="both"/>
        <w:rPr>
          <w:rFonts w:ascii="Arial" w:hAnsi="Arial" w:cs="Arial"/>
          <w:b/>
        </w:rPr>
      </w:pPr>
    </w:p>
    <w:p w14:paraId="7F4B70D1" w14:textId="77777777"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14:paraId="0C33F9D1" w14:textId="77777777" w:rsidR="0053649B" w:rsidRPr="006810DF" w:rsidRDefault="0053649B" w:rsidP="004D28F6">
      <w:pPr>
        <w:jc w:val="both"/>
        <w:rPr>
          <w:rFonts w:ascii="Arial" w:hAnsi="Arial" w:cs="Arial"/>
        </w:rPr>
      </w:pPr>
    </w:p>
    <w:p w14:paraId="41036C04" w14:textId="77777777" w:rsidR="00D06331" w:rsidRPr="006810DF" w:rsidRDefault="00D06331" w:rsidP="004D28F6">
      <w:pPr>
        <w:jc w:val="both"/>
        <w:rPr>
          <w:rFonts w:ascii="Arial" w:hAnsi="Arial" w:cs="Arial"/>
        </w:rPr>
      </w:pPr>
      <w:r w:rsidRPr="006810DF">
        <w:rPr>
          <w:rFonts w:ascii="Arial" w:hAnsi="Arial" w:cs="Arial"/>
        </w:rPr>
        <w:t xml:space="preserve">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w:t>
      </w:r>
      <w:r w:rsidRPr="006810DF">
        <w:rPr>
          <w:rFonts w:ascii="Arial" w:hAnsi="Arial" w:cs="Arial"/>
        </w:rPr>
        <w:lastRenderedPageBreak/>
        <w:t>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14:paraId="3B53ABEC" w14:textId="77777777" w:rsidR="00D06331" w:rsidRPr="006810DF" w:rsidRDefault="00D06331" w:rsidP="004D28F6">
      <w:pPr>
        <w:jc w:val="both"/>
        <w:rPr>
          <w:rFonts w:ascii="Arial" w:hAnsi="Arial" w:cs="Arial"/>
        </w:rPr>
      </w:pPr>
    </w:p>
    <w:p w14:paraId="13F747BE" w14:textId="77777777"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14:paraId="1087F0AF" w14:textId="77777777" w:rsidR="00D06331" w:rsidRPr="006810DF" w:rsidRDefault="00D06331" w:rsidP="004D28F6">
      <w:pPr>
        <w:jc w:val="both"/>
        <w:rPr>
          <w:rFonts w:ascii="Arial" w:hAnsi="Arial" w:cs="Arial"/>
          <w:lang w:val="en-US"/>
        </w:rPr>
      </w:pPr>
    </w:p>
    <w:p w14:paraId="4A2926F1" w14:textId="77777777" w:rsidR="00D06331" w:rsidRPr="006810DF" w:rsidRDefault="00D06331" w:rsidP="004D28F6">
      <w:pPr>
        <w:jc w:val="both"/>
        <w:rPr>
          <w:rFonts w:ascii="Arial" w:hAnsi="Arial" w:cs="Arial"/>
        </w:rPr>
      </w:pPr>
      <w:r w:rsidRPr="00501631">
        <w:rPr>
          <w:rFonts w:ascii="Arial" w:hAnsi="Arial" w:cs="Arial"/>
          <w:b/>
        </w:rPr>
        <w:t xml:space="preserve">PRIMERO.- </w:t>
      </w:r>
      <w:r w:rsidRPr="006810DF">
        <w:rPr>
          <w:rFonts w:ascii="Arial" w:hAnsi="Arial" w:cs="Arial"/>
        </w:rPr>
        <w:t>El presente decreto iniciará su vigencia el día siguiente al de su publicación en el Periódico Oficial del Gobierno Constitucional del Estado de Durango.</w:t>
      </w:r>
    </w:p>
    <w:p w14:paraId="27C7BC53" w14:textId="77777777" w:rsidR="00D06331" w:rsidRPr="006810DF" w:rsidRDefault="00D06331" w:rsidP="004D28F6">
      <w:pPr>
        <w:jc w:val="both"/>
        <w:rPr>
          <w:rFonts w:ascii="Arial" w:hAnsi="Arial" w:cs="Arial"/>
        </w:rPr>
      </w:pPr>
    </w:p>
    <w:p w14:paraId="34908EA6" w14:textId="77777777"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14:paraId="28BD4F9F" w14:textId="77777777" w:rsidR="00D06331" w:rsidRPr="006810DF" w:rsidRDefault="00D06331" w:rsidP="004D28F6">
      <w:pPr>
        <w:jc w:val="both"/>
        <w:rPr>
          <w:rFonts w:ascii="Arial" w:hAnsi="Arial" w:cs="Arial"/>
        </w:rPr>
      </w:pPr>
    </w:p>
    <w:p w14:paraId="01A44E06"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14:paraId="1751E5B1" w14:textId="77777777" w:rsidR="00D06331" w:rsidRPr="006810DF" w:rsidRDefault="00D06331" w:rsidP="004D28F6">
      <w:pPr>
        <w:jc w:val="both"/>
        <w:rPr>
          <w:rFonts w:ascii="Arial" w:hAnsi="Arial" w:cs="Arial"/>
        </w:rPr>
      </w:pPr>
    </w:p>
    <w:p w14:paraId="3BE582E8" w14:textId="77777777"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(19) diecinueve días del mes de mayo del año (2010) dos mil diez.</w:t>
      </w:r>
    </w:p>
    <w:p w14:paraId="6EDBC7D2" w14:textId="77777777" w:rsidR="00D06331" w:rsidRPr="006810DF" w:rsidRDefault="00D06331" w:rsidP="004D28F6">
      <w:pPr>
        <w:jc w:val="both"/>
        <w:rPr>
          <w:rFonts w:ascii="Arial" w:hAnsi="Arial" w:cs="Arial"/>
        </w:rPr>
      </w:pPr>
    </w:p>
    <w:p w14:paraId="008DBB07" w14:textId="77777777" w:rsidR="00D06331" w:rsidRPr="006810DF" w:rsidRDefault="00D06331" w:rsidP="004D28F6">
      <w:pPr>
        <w:jc w:val="both"/>
        <w:rPr>
          <w:rFonts w:ascii="Arial" w:hAnsi="Arial" w:cs="Arial"/>
        </w:rPr>
      </w:pPr>
      <w:r w:rsidRPr="006810DF">
        <w:rPr>
          <w:rFonts w:ascii="Arial" w:hAnsi="Arial" w:cs="Arial"/>
        </w:rPr>
        <w:t>DIP. JUAN MORENO ESPINOZA, PRESIDENTE.- DIP. OMAR JOSÉ JIMÉNEZ HERRERA, SECRETARIO.- DIP. JULIO ALBERTO CASTAÑEDA CASTAÑEDA, SECRETARIO.- RÚBRICAS.</w:t>
      </w:r>
    </w:p>
    <w:p w14:paraId="584CB935" w14:textId="77777777" w:rsidR="009D572C" w:rsidRPr="006810DF" w:rsidRDefault="009D572C" w:rsidP="004D28F6">
      <w:pPr>
        <w:rPr>
          <w:rFonts w:ascii="Arial" w:eastAsiaTheme="minorHAnsi" w:hAnsi="Arial" w:cs="Arial"/>
        </w:rPr>
      </w:pPr>
    </w:p>
    <w:p w14:paraId="126A12E7" w14:textId="77777777" w:rsidR="005C61F0" w:rsidRPr="006810DF" w:rsidRDefault="005C61F0" w:rsidP="004D28F6">
      <w:pPr>
        <w:rPr>
          <w:rFonts w:ascii="Arial" w:eastAsiaTheme="minorHAnsi" w:hAnsi="Arial" w:cs="Arial"/>
          <w:b/>
        </w:rPr>
      </w:pPr>
      <w:r w:rsidRPr="006810DF">
        <w:rPr>
          <w:rFonts w:ascii="Arial" w:eastAsiaTheme="minorHAnsi" w:hAnsi="Arial" w:cs="Arial"/>
          <w:b/>
        </w:rPr>
        <w:t>-------------------------------------------------------------------------------------------------------------------------------------</w:t>
      </w:r>
    </w:p>
    <w:p w14:paraId="0A63F566" w14:textId="77777777" w:rsidR="005C61F0" w:rsidRPr="006810DF" w:rsidRDefault="005C61F0" w:rsidP="004D28F6">
      <w:pPr>
        <w:rPr>
          <w:rFonts w:ascii="Arial" w:eastAsiaTheme="minorHAnsi" w:hAnsi="Arial" w:cs="Arial"/>
          <w:b/>
        </w:rPr>
      </w:pPr>
    </w:p>
    <w:p w14:paraId="37C9F67D" w14:textId="77777777"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14:paraId="5A01E83C" w14:textId="77777777" w:rsidR="009D572C" w:rsidRPr="006810DF" w:rsidRDefault="009D572C" w:rsidP="004D28F6">
      <w:pPr>
        <w:rPr>
          <w:rFonts w:ascii="Arial" w:hAnsi="Arial" w:cs="Arial"/>
          <w:b/>
          <w:bCs/>
        </w:rPr>
      </w:pPr>
    </w:p>
    <w:p w14:paraId="163722F0" w14:textId="77777777" w:rsidR="009D572C" w:rsidRPr="006810DF" w:rsidRDefault="009D572C" w:rsidP="004D28F6">
      <w:pPr>
        <w:jc w:val="both"/>
        <w:rPr>
          <w:rFonts w:ascii="Arial" w:hAnsi="Arial" w:cs="Arial"/>
        </w:rPr>
      </w:pPr>
      <w:r w:rsidRPr="00501631">
        <w:rPr>
          <w:rFonts w:ascii="Arial" w:hAnsi="Arial" w:cs="Arial"/>
          <w:b/>
          <w:bCs/>
        </w:rPr>
        <w:t>ARTÍCULO ÚNICO</w:t>
      </w:r>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14:paraId="5C43FC32" w14:textId="77777777" w:rsidR="009D572C" w:rsidRPr="006810DF" w:rsidRDefault="009D572C" w:rsidP="004D28F6">
      <w:pPr>
        <w:jc w:val="both"/>
        <w:rPr>
          <w:rFonts w:ascii="Arial" w:hAnsi="Arial" w:cs="Arial"/>
        </w:rPr>
      </w:pPr>
    </w:p>
    <w:p w14:paraId="372EEE0B" w14:textId="77777777"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14:paraId="1E6EFAB5"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14:paraId="2294BC03"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14:paraId="3EFD72CA"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1C2995F6"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14:paraId="026ACB66"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5609B10A"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14:paraId="4CD9B430"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56E260F7" w14:textId="77777777"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14:paraId="45AEC12B" w14:textId="77777777" w:rsidR="009D572C" w:rsidRPr="006810DF" w:rsidRDefault="009D572C" w:rsidP="004D28F6">
      <w:pPr>
        <w:jc w:val="both"/>
        <w:rPr>
          <w:rFonts w:ascii="Arial" w:eastAsiaTheme="minorHAnsi" w:hAnsi="Arial" w:cs="Arial"/>
          <w:color w:val="000000"/>
          <w:lang w:val="es-ES" w:eastAsia="en-US"/>
        </w:rPr>
      </w:pPr>
    </w:p>
    <w:p w14:paraId="5C355580" w14:textId="77777777"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Dgo., a los (05) cinco días del mes de abril del año (2011) dos mil once. </w:t>
      </w:r>
    </w:p>
    <w:p w14:paraId="051E0943" w14:textId="77777777"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14:paraId="6C56092F"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DIP. ALEONSO PALACIO JAQUEZ.- PRESIDENTE, DIP. OTNIEL GARCÍA NAVARRO.- SECRETARIO, DIP. KARLA ALEJANDRA ZAMORA GARCÍA.-SECRETARIA.- RÚBRICAS.</w:t>
      </w:r>
    </w:p>
    <w:p w14:paraId="3BAB329B" w14:textId="77777777"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14:paraId="31C138C1" w14:textId="77777777"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p>
    <w:p w14:paraId="5CAB12C9" w14:textId="77777777"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14:paraId="29FC9E95" w14:textId="77777777"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lastRenderedPageBreak/>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14:paraId="5B5C93BE" w14:textId="77777777"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14:paraId="099CC328" w14:textId="77777777"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xml:space="preserve"> Se reforman los artículos 55 y 56 del Código Civil del Estado de Durango.</w:t>
      </w:r>
    </w:p>
    <w:p w14:paraId="5DF794EB" w14:textId="77777777" w:rsidR="00CE1CC3" w:rsidRPr="006810DF" w:rsidRDefault="00CE1CC3" w:rsidP="004D28F6">
      <w:pPr>
        <w:autoSpaceDE w:val="0"/>
        <w:autoSpaceDN w:val="0"/>
        <w:adjustRightInd w:val="0"/>
        <w:jc w:val="both"/>
        <w:rPr>
          <w:rFonts w:ascii="Arial" w:eastAsiaTheme="minorHAnsi" w:hAnsi="Arial" w:cs="Arial"/>
        </w:rPr>
      </w:pPr>
    </w:p>
    <w:p w14:paraId="7E18EED5" w14:textId="77777777"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14:paraId="1D8F5E10" w14:textId="77777777" w:rsidR="00CE1CC3" w:rsidRPr="006810DF" w:rsidRDefault="00CE1CC3" w:rsidP="004D28F6">
      <w:pPr>
        <w:autoSpaceDE w:val="0"/>
        <w:autoSpaceDN w:val="0"/>
        <w:adjustRightInd w:val="0"/>
        <w:jc w:val="center"/>
        <w:rPr>
          <w:rFonts w:ascii="Arial" w:eastAsiaTheme="minorHAnsi" w:hAnsi="Arial" w:cs="Arial"/>
        </w:rPr>
      </w:pPr>
    </w:p>
    <w:p w14:paraId="201848E2" w14:textId="77777777"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PRIMERO</w:t>
      </w:r>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14:paraId="5EB0BB00" w14:textId="77777777" w:rsidR="00CE1CC3" w:rsidRPr="006810DF" w:rsidRDefault="00CE1CC3" w:rsidP="004D28F6">
      <w:pPr>
        <w:autoSpaceDE w:val="0"/>
        <w:autoSpaceDN w:val="0"/>
        <w:adjustRightInd w:val="0"/>
        <w:jc w:val="both"/>
        <w:rPr>
          <w:rFonts w:ascii="Arial" w:eastAsiaTheme="minorHAnsi" w:hAnsi="Arial" w:cs="Arial"/>
        </w:rPr>
      </w:pPr>
    </w:p>
    <w:p w14:paraId="3D02D1FB" w14:textId="77777777"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SEGUNDO.</w:t>
      </w:r>
      <w:r w:rsidR="004B37F5" w:rsidRPr="006810DF">
        <w:rPr>
          <w:rFonts w:ascii="Arial" w:eastAsiaTheme="minorHAnsi" w:hAnsi="Arial" w:cs="Arial"/>
        </w:rPr>
        <w:t>-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14:paraId="303E6200" w14:textId="77777777" w:rsidR="00CE1CC3" w:rsidRPr="006810DF" w:rsidRDefault="00CE1CC3" w:rsidP="004D28F6">
      <w:pPr>
        <w:autoSpaceDE w:val="0"/>
        <w:autoSpaceDN w:val="0"/>
        <w:adjustRightInd w:val="0"/>
        <w:jc w:val="both"/>
        <w:rPr>
          <w:rFonts w:ascii="Arial" w:eastAsiaTheme="minorHAnsi" w:hAnsi="Arial" w:cs="Arial"/>
        </w:rPr>
      </w:pPr>
    </w:p>
    <w:p w14:paraId="64426F57"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63B65889" w14:textId="77777777" w:rsidR="00CE1CC3" w:rsidRPr="006810DF" w:rsidRDefault="00CE1CC3" w:rsidP="004D28F6">
      <w:pPr>
        <w:autoSpaceDE w:val="0"/>
        <w:autoSpaceDN w:val="0"/>
        <w:adjustRightInd w:val="0"/>
        <w:jc w:val="both"/>
        <w:rPr>
          <w:rFonts w:ascii="Arial" w:eastAsiaTheme="minorHAnsi" w:hAnsi="Arial" w:cs="Arial"/>
        </w:rPr>
      </w:pPr>
    </w:p>
    <w:p w14:paraId="656F6A3E"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Dgo., a los (22) veintidós días del mes de Agosto del año 2012 (dos mil doce). </w:t>
      </w:r>
    </w:p>
    <w:p w14:paraId="7E4BAAA1" w14:textId="77777777" w:rsidR="00CE1CC3" w:rsidRPr="006810DF" w:rsidRDefault="00CE1CC3" w:rsidP="004D28F6">
      <w:pPr>
        <w:autoSpaceDE w:val="0"/>
        <w:autoSpaceDN w:val="0"/>
        <w:adjustRightInd w:val="0"/>
        <w:jc w:val="both"/>
        <w:rPr>
          <w:rFonts w:ascii="Arial" w:eastAsiaTheme="minorHAnsi" w:hAnsi="Arial" w:cs="Arial"/>
        </w:rPr>
      </w:pPr>
    </w:p>
    <w:p w14:paraId="37DDE816"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MARTÍNEZ.-PRESIDENTE, DIP. JORGE ALEJANDRO SALUM DEL PALACIO.- SECRETARIO, DIP. MIGUEL ÁNGEL OLVERA ESCALERA.-SECRETARIO.</w:t>
      </w:r>
    </w:p>
    <w:p w14:paraId="571D68BC" w14:textId="77777777" w:rsidR="007A7E7D" w:rsidRPr="006810DF" w:rsidRDefault="007A7E7D" w:rsidP="004D28F6">
      <w:pPr>
        <w:autoSpaceDE w:val="0"/>
        <w:autoSpaceDN w:val="0"/>
        <w:adjustRightInd w:val="0"/>
        <w:jc w:val="both"/>
        <w:rPr>
          <w:rFonts w:ascii="Arial" w:eastAsiaTheme="minorHAnsi" w:hAnsi="Arial" w:cs="Arial"/>
        </w:rPr>
      </w:pPr>
    </w:p>
    <w:p w14:paraId="1E47DED9" w14:textId="77777777"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463CE98C" w14:textId="77777777" w:rsidR="005C61F0" w:rsidRPr="006810DF" w:rsidRDefault="005C61F0" w:rsidP="004D28F6">
      <w:pPr>
        <w:autoSpaceDE w:val="0"/>
        <w:autoSpaceDN w:val="0"/>
        <w:adjustRightInd w:val="0"/>
        <w:jc w:val="both"/>
        <w:rPr>
          <w:rFonts w:ascii="Arial" w:eastAsiaTheme="minorHAnsi" w:hAnsi="Arial" w:cs="Arial"/>
        </w:rPr>
      </w:pPr>
    </w:p>
    <w:p w14:paraId="29D87AF9" w14:textId="77777777" w:rsidR="007A7E7D" w:rsidRPr="006810DF" w:rsidRDefault="00553F4A" w:rsidP="004D28F6">
      <w:pPr>
        <w:pStyle w:val="Ttulo2"/>
        <w:jc w:val="both"/>
        <w:rPr>
          <w:rFonts w:eastAsiaTheme="minorHAnsi"/>
          <w:sz w:val="20"/>
        </w:rPr>
      </w:pPr>
      <w:r w:rsidRPr="006810DF">
        <w:rPr>
          <w:rFonts w:eastAsiaTheme="minorHAnsi"/>
          <w:sz w:val="20"/>
        </w:rPr>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14:paraId="70F2777F" w14:textId="77777777" w:rsidR="007A7E7D" w:rsidRPr="006810DF" w:rsidRDefault="007A7E7D" w:rsidP="004D28F6">
      <w:pPr>
        <w:autoSpaceDE w:val="0"/>
        <w:autoSpaceDN w:val="0"/>
        <w:adjustRightInd w:val="0"/>
        <w:jc w:val="both"/>
        <w:rPr>
          <w:rFonts w:ascii="Arial" w:eastAsiaTheme="minorHAnsi" w:hAnsi="Arial" w:cs="Arial"/>
        </w:rPr>
      </w:pPr>
    </w:p>
    <w:p w14:paraId="20DF498F" w14:textId="77777777"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14:paraId="3115C7B2" w14:textId="77777777" w:rsidR="007A7E7D" w:rsidRPr="006810DF" w:rsidRDefault="007A7E7D" w:rsidP="004D28F6">
      <w:pPr>
        <w:autoSpaceDE w:val="0"/>
        <w:autoSpaceDN w:val="0"/>
        <w:adjustRightInd w:val="0"/>
        <w:jc w:val="both"/>
        <w:rPr>
          <w:rFonts w:ascii="Arial" w:eastAsiaTheme="minorHAnsi" w:hAnsi="Arial" w:cs="Arial"/>
        </w:rPr>
      </w:pPr>
    </w:p>
    <w:p w14:paraId="2B9ABBDA" w14:textId="77777777"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6A2558E8" w14:textId="77777777" w:rsidR="00F62EC8" w:rsidRPr="006810DF" w:rsidRDefault="00F62EC8" w:rsidP="004D28F6">
      <w:pPr>
        <w:autoSpaceDE w:val="0"/>
        <w:autoSpaceDN w:val="0"/>
        <w:adjustRightInd w:val="0"/>
        <w:jc w:val="both"/>
        <w:rPr>
          <w:rFonts w:ascii="Arial" w:eastAsiaTheme="minorHAnsi" w:hAnsi="Arial" w:cs="Arial"/>
          <w:b/>
        </w:rPr>
      </w:pPr>
    </w:p>
    <w:p w14:paraId="35D0BDC2" w14:textId="77777777"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ARTICULO PRIMERO</w:t>
      </w:r>
      <w:r w:rsidRPr="006810DF">
        <w:rPr>
          <w:rFonts w:ascii="Arial" w:eastAsiaTheme="minorHAnsi" w:hAnsi="Arial" w:cs="Arial"/>
        </w:rPr>
        <w:t>.- El presente Decreto entrará en vigor el día siguiente al de su publicación en el Periódico Oficial del Gobierno del Estado.</w:t>
      </w:r>
    </w:p>
    <w:p w14:paraId="240C9086" w14:textId="77777777" w:rsidR="00F62EC8" w:rsidRPr="006810DF" w:rsidRDefault="00F62EC8" w:rsidP="004D28F6">
      <w:pPr>
        <w:autoSpaceDE w:val="0"/>
        <w:autoSpaceDN w:val="0"/>
        <w:adjustRightInd w:val="0"/>
        <w:jc w:val="both"/>
        <w:rPr>
          <w:rFonts w:ascii="Arial" w:eastAsiaTheme="minorHAnsi" w:hAnsi="Arial" w:cs="Arial"/>
        </w:rPr>
      </w:pPr>
    </w:p>
    <w:p w14:paraId="11111E61" w14:textId="77777777"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SEGUNDO</w:t>
      </w:r>
      <w:r w:rsidRPr="006810DF">
        <w:rPr>
          <w:rFonts w:ascii="Arial" w:eastAsiaTheme="minorHAnsi" w:hAnsi="Arial" w:cs="Arial"/>
        </w:rPr>
        <w:t>.- Se derogan todas las disposiciones legales en lo que se opongan al presente decreto.</w:t>
      </w:r>
    </w:p>
    <w:p w14:paraId="58C71D78" w14:textId="77777777" w:rsidR="00F62EC8" w:rsidRPr="006810DF" w:rsidRDefault="00F62EC8" w:rsidP="004D28F6">
      <w:pPr>
        <w:jc w:val="both"/>
        <w:rPr>
          <w:rFonts w:ascii="Arial" w:eastAsiaTheme="minorHAnsi" w:hAnsi="Arial" w:cs="Arial"/>
        </w:rPr>
      </w:pPr>
    </w:p>
    <w:p w14:paraId="69C26134" w14:textId="77777777"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6117F536" w14:textId="77777777" w:rsidR="00F62EC8" w:rsidRPr="006810DF" w:rsidRDefault="00F62EC8" w:rsidP="004D28F6">
      <w:pPr>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(20) veinte días del mes de septiembre del año (2012).</w:t>
      </w:r>
    </w:p>
    <w:p w14:paraId="6F26F2FA" w14:textId="77777777" w:rsidR="00F62EC8" w:rsidRPr="006810DF" w:rsidRDefault="00F62EC8" w:rsidP="004D28F6">
      <w:pPr>
        <w:jc w:val="both"/>
        <w:rPr>
          <w:rFonts w:ascii="Arial" w:eastAsiaTheme="minorHAnsi" w:hAnsi="Arial" w:cs="Arial"/>
        </w:rPr>
      </w:pPr>
    </w:p>
    <w:p w14:paraId="44446345" w14:textId="77777777" w:rsidR="00F62EC8" w:rsidRPr="006810DF" w:rsidRDefault="00F62EC8" w:rsidP="004D28F6">
      <w:pPr>
        <w:rPr>
          <w:rFonts w:ascii="Arial" w:eastAsiaTheme="minorHAnsi" w:hAnsi="Arial" w:cs="Arial"/>
        </w:rPr>
      </w:pPr>
      <w:r w:rsidRPr="006810DF">
        <w:rPr>
          <w:rFonts w:ascii="Arial" w:eastAsiaTheme="minorHAnsi" w:hAnsi="Arial" w:cs="Arial"/>
        </w:rPr>
        <w:t>DIP. DAGOBERTO LIMONES LÓPEZ.-PRESIDENTE, DIP.  ELIA MARÍA MORELOS FAVELA.-SECRETARIA, DIP. ALEONSO PALACIO JAQUEZ.-SECRETARIO. RÚBRICAS.</w:t>
      </w:r>
    </w:p>
    <w:p w14:paraId="0EA1310D" w14:textId="77777777" w:rsidR="00F62EC8" w:rsidRPr="006810DF" w:rsidRDefault="00F62EC8" w:rsidP="004D28F6">
      <w:pPr>
        <w:autoSpaceDE w:val="0"/>
        <w:autoSpaceDN w:val="0"/>
        <w:adjustRightInd w:val="0"/>
        <w:jc w:val="both"/>
        <w:rPr>
          <w:rFonts w:ascii="Arial" w:eastAsiaTheme="minorHAnsi" w:hAnsi="Arial" w:cs="Arial"/>
        </w:rPr>
      </w:pPr>
    </w:p>
    <w:p w14:paraId="58E3712D" w14:textId="77777777"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2879A0B1" w14:textId="77777777" w:rsidR="00496C2D" w:rsidRPr="006810DF" w:rsidRDefault="00496C2D" w:rsidP="004D28F6">
      <w:pPr>
        <w:autoSpaceDE w:val="0"/>
        <w:autoSpaceDN w:val="0"/>
        <w:adjustRightInd w:val="0"/>
        <w:jc w:val="both"/>
        <w:rPr>
          <w:rFonts w:ascii="Arial" w:eastAsiaTheme="minorHAnsi" w:hAnsi="Arial" w:cs="Arial"/>
        </w:rPr>
      </w:pPr>
    </w:p>
    <w:p w14:paraId="5D167BDE" w14:textId="77777777"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14:paraId="429ADE1F" w14:textId="77777777" w:rsidR="00487C01" w:rsidRPr="006810DF" w:rsidRDefault="00487C01" w:rsidP="004D28F6">
      <w:pPr>
        <w:autoSpaceDE w:val="0"/>
        <w:autoSpaceDN w:val="0"/>
        <w:adjustRightInd w:val="0"/>
        <w:jc w:val="both"/>
        <w:rPr>
          <w:rFonts w:ascii="Arial" w:eastAsiaTheme="minorHAnsi" w:hAnsi="Arial" w:cs="Arial"/>
        </w:rPr>
      </w:pPr>
    </w:p>
    <w:p w14:paraId="4A48295F" w14:textId="77777777"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lastRenderedPageBreak/>
        <w:t>ARTÍCULO PRIMERO</w:t>
      </w:r>
      <w:r w:rsidRPr="006810DF">
        <w:rPr>
          <w:rFonts w:ascii="Arial" w:eastAsiaTheme="minorHAnsi" w:hAnsi="Arial" w:cs="Arial"/>
        </w:rPr>
        <w:t>. Se reforman los artículos 456, 2476, 2481 y 2896, todos del Código Civil de Durango.</w:t>
      </w:r>
    </w:p>
    <w:p w14:paraId="4D6800BF" w14:textId="77777777" w:rsidR="0040555D" w:rsidRPr="006810DF" w:rsidRDefault="0040555D" w:rsidP="004D28F6">
      <w:pPr>
        <w:autoSpaceDE w:val="0"/>
        <w:autoSpaceDN w:val="0"/>
        <w:adjustRightInd w:val="0"/>
        <w:jc w:val="both"/>
        <w:rPr>
          <w:rFonts w:ascii="Arial" w:eastAsiaTheme="minorHAnsi" w:hAnsi="Arial" w:cs="Arial"/>
        </w:rPr>
      </w:pPr>
    </w:p>
    <w:p w14:paraId="29F1740F" w14:textId="77777777"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Se adicionan el Capítulo VI BIS al Libro Primero “De las Personas”, Título Noveno “De la Tutela”, denominado “De la Tutela Autodesignada”, conteniendo el artículo 497 BIS; y un segundo párrafo al artículo 2429, del Código Civil de Durango.</w:t>
      </w:r>
    </w:p>
    <w:p w14:paraId="2EFE20AB" w14:textId="77777777" w:rsidR="0040555D" w:rsidRPr="006810DF" w:rsidRDefault="0040555D" w:rsidP="004D28F6">
      <w:pPr>
        <w:autoSpaceDE w:val="0"/>
        <w:autoSpaceDN w:val="0"/>
        <w:adjustRightInd w:val="0"/>
        <w:jc w:val="both"/>
        <w:rPr>
          <w:rFonts w:ascii="Arial" w:eastAsiaTheme="minorHAnsi" w:hAnsi="Arial" w:cs="Arial"/>
        </w:rPr>
      </w:pPr>
    </w:p>
    <w:p w14:paraId="663802F5" w14:textId="77777777" w:rsidR="00833FC1" w:rsidRPr="006810DF" w:rsidRDefault="00833FC1" w:rsidP="004D28F6">
      <w:pPr>
        <w:jc w:val="center"/>
        <w:rPr>
          <w:rFonts w:ascii="Arial" w:hAnsi="Arial" w:cs="Arial"/>
          <w:b/>
        </w:rPr>
      </w:pPr>
      <w:r w:rsidRPr="006810DF">
        <w:rPr>
          <w:rFonts w:ascii="Arial" w:hAnsi="Arial" w:cs="Arial"/>
          <w:b/>
        </w:rPr>
        <w:t>TRANSITORIOS</w:t>
      </w:r>
    </w:p>
    <w:p w14:paraId="0DD64BBF" w14:textId="77777777" w:rsidR="00833FC1" w:rsidRPr="006810DF" w:rsidRDefault="00833FC1" w:rsidP="004D28F6">
      <w:pPr>
        <w:autoSpaceDE w:val="0"/>
        <w:autoSpaceDN w:val="0"/>
        <w:adjustRightInd w:val="0"/>
        <w:jc w:val="both"/>
        <w:rPr>
          <w:rFonts w:ascii="Arial" w:eastAsia="Calibri" w:hAnsi="Arial" w:cs="Arial"/>
          <w:b/>
          <w:lang w:eastAsia="en-US"/>
        </w:rPr>
      </w:pPr>
    </w:p>
    <w:p w14:paraId="71249096" w14:textId="77777777"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14:paraId="22CBBF28" w14:textId="77777777" w:rsidR="00833FC1" w:rsidRPr="006810DF" w:rsidRDefault="00833FC1" w:rsidP="004D28F6">
      <w:pPr>
        <w:autoSpaceDE w:val="0"/>
        <w:autoSpaceDN w:val="0"/>
        <w:adjustRightInd w:val="0"/>
        <w:jc w:val="both"/>
        <w:rPr>
          <w:rFonts w:ascii="Arial" w:hAnsi="Arial" w:cs="Arial"/>
          <w:b/>
        </w:rPr>
      </w:pPr>
    </w:p>
    <w:p w14:paraId="7D713453" w14:textId="77777777"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14:paraId="7AF14956" w14:textId="77777777" w:rsidR="00833FC1" w:rsidRPr="006810DF" w:rsidRDefault="00833FC1" w:rsidP="004D28F6">
      <w:pPr>
        <w:jc w:val="both"/>
        <w:rPr>
          <w:rFonts w:ascii="Arial" w:hAnsi="Arial" w:cs="Arial"/>
        </w:rPr>
      </w:pPr>
    </w:p>
    <w:p w14:paraId="15976BBF" w14:textId="77777777"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14:paraId="6D0D2978" w14:textId="77777777" w:rsidR="00833FC1" w:rsidRPr="006810DF" w:rsidRDefault="00833FC1" w:rsidP="004D28F6">
      <w:pPr>
        <w:jc w:val="both"/>
        <w:rPr>
          <w:rFonts w:ascii="Arial" w:hAnsi="Arial" w:cs="Arial"/>
        </w:rPr>
      </w:pPr>
    </w:p>
    <w:p w14:paraId="2CFCCB71" w14:textId="77777777" w:rsidR="00833FC1" w:rsidRPr="006810DF" w:rsidRDefault="00833FC1" w:rsidP="004D28F6">
      <w:pPr>
        <w:jc w:val="both"/>
        <w:rPr>
          <w:rFonts w:ascii="Arial" w:hAnsi="Arial" w:cs="Arial"/>
        </w:rPr>
      </w:pPr>
      <w:r w:rsidRPr="006810DF">
        <w:rPr>
          <w:rFonts w:ascii="Arial" w:hAnsi="Arial" w:cs="Arial"/>
        </w:rPr>
        <w:t>Dado en el Salón de Sesiones del Honorable Congreso del Estado, en Victoria de Durango, Dgo., a los (25) veinticinco días del mes de octubre del año (2012) dos mil doce.</w:t>
      </w:r>
    </w:p>
    <w:p w14:paraId="791588C9" w14:textId="77777777" w:rsidR="00833FC1" w:rsidRPr="006810DF" w:rsidRDefault="00833FC1" w:rsidP="004D28F6">
      <w:pPr>
        <w:jc w:val="both"/>
        <w:rPr>
          <w:rFonts w:ascii="Arial" w:hAnsi="Arial" w:cs="Arial"/>
        </w:rPr>
      </w:pPr>
    </w:p>
    <w:p w14:paraId="4A2D85F3" w14:textId="77777777" w:rsidR="00833FC1" w:rsidRPr="006810DF" w:rsidRDefault="00833FC1" w:rsidP="004D28F6">
      <w:pPr>
        <w:jc w:val="both"/>
        <w:rPr>
          <w:rFonts w:ascii="Arial" w:hAnsi="Arial" w:cs="Arial"/>
        </w:rPr>
      </w:pPr>
      <w:r w:rsidRPr="006810DF">
        <w:rPr>
          <w:rFonts w:ascii="Arial" w:hAnsi="Arial" w:cs="Arial"/>
        </w:rPr>
        <w:t>DIP. JUDITH IRENE MURGUÍA CORRAL.-PRESIDENTE, DIP. GINA GERARDINA CAMPUZANO GONZÁLEZ.-SECRETARIA, DIP. JOSÉ FRANCISCO ACOSTA LLANES.-SECRETARIO. RÚBRICAS.</w:t>
      </w:r>
    </w:p>
    <w:p w14:paraId="4F7889BA" w14:textId="77777777" w:rsidR="00833FC1" w:rsidRPr="006810DF" w:rsidRDefault="00833FC1" w:rsidP="004D28F6">
      <w:pPr>
        <w:autoSpaceDE w:val="0"/>
        <w:autoSpaceDN w:val="0"/>
        <w:adjustRightInd w:val="0"/>
        <w:jc w:val="both"/>
        <w:rPr>
          <w:rFonts w:ascii="Arial" w:eastAsiaTheme="minorHAnsi" w:hAnsi="Arial" w:cs="Arial"/>
        </w:rPr>
      </w:pPr>
    </w:p>
    <w:p w14:paraId="5E48853A" w14:textId="77777777"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1F2BE80D" w14:textId="77777777" w:rsidR="00465D0A" w:rsidRPr="006810DF" w:rsidRDefault="00465D0A" w:rsidP="004D28F6">
      <w:pPr>
        <w:rPr>
          <w:rFonts w:eastAsiaTheme="minorHAnsi"/>
        </w:rPr>
      </w:pPr>
    </w:p>
    <w:p w14:paraId="7271F65D" w14:textId="77777777" w:rsidR="00465D0A" w:rsidRPr="006810DF" w:rsidRDefault="00553F4A" w:rsidP="004D28F6">
      <w:pPr>
        <w:pStyle w:val="Ttulo2"/>
        <w:jc w:val="both"/>
        <w:rPr>
          <w:rFonts w:eastAsiaTheme="minorHAnsi"/>
          <w:sz w:val="20"/>
        </w:rPr>
      </w:pPr>
      <w:r w:rsidRPr="006810DF">
        <w:rPr>
          <w:rFonts w:eastAsiaTheme="minorHAnsi"/>
          <w:sz w:val="20"/>
        </w:rPr>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14:paraId="19053E1B" w14:textId="77777777" w:rsidR="00465D0A" w:rsidRPr="006810DF" w:rsidRDefault="00465D0A" w:rsidP="004D28F6">
      <w:pPr>
        <w:autoSpaceDE w:val="0"/>
        <w:autoSpaceDN w:val="0"/>
        <w:adjustRightInd w:val="0"/>
        <w:jc w:val="both"/>
        <w:rPr>
          <w:rFonts w:ascii="Arial" w:eastAsiaTheme="minorHAnsi" w:hAnsi="Arial" w:cs="Arial"/>
          <w:b/>
        </w:rPr>
      </w:pPr>
    </w:p>
    <w:p w14:paraId="792C5012" w14:textId="77777777"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14:paraId="3408C092" w14:textId="77777777" w:rsidR="00A6332E" w:rsidRPr="006810DF" w:rsidRDefault="00A6332E" w:rsidP="004D28F6">
      <w:pPr>
        <w:autoSpaceDE w:val="0"/>
        <w:autoSpaceDN w:val="0"/>
        <w:adjustRightInd w:val="0"/>
        <w:jc w:val="both"/>
        <w:rPr>
          <w:rFonts w:ascii="Arial" w:eastAsiaTheme="minorHAnsi" w:hAnsi="Arial" w:cs="Arial"/>
        </w:rPr>
      </w:pPr>
    </w:p>
    <w:p w14:paraId="4ED06898" w14:textId="77777777"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2C497AF8" w14:textId="77777777" w:rsidR="00A6332E" w:rsidRPr="00501631" w:rsidRDefault="00A6332E" w:rsidP="004D28F6">
      <w:pPr>
        <w:autoSpaceDE w:val="0"/>
        <w:autoSpaceDN w:val="0"/>
        <w:adjustRightInd w:val="0"/>
        <w:jc w:val="both"/>
        <w:rPr>
          <w:rFonts w:ascii="Arial" w:eastAsiaTheme="minorHAnsi" w:hAnsi="Arial" w:cs="Arial"/>
          <w:b/>
        </w:rPr>
      </w:pPr>
    </w:p>
    <w:p w14:paraId="19FF3737" w14:textId="77777777"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Pr="006810DF">
        <w:rPr>
          <w:rFonts w:ascii="Arial" w:eastAsiaTheme="minorHAnsi" w:hAnsi="Arial" w:cs="Arial"/>
        </w:rPr>
        <w:t>El presente decreto entrará en vigor el día siguiente al de su publicación en el Periódico Oficial del Gobierno del Estado de Durango.</w:t>
      </w:r>
    </w:p>
    <w:p w14:paraId="6EF5F884" w14:textId="77777777" w:rsidR="00A6332E" w:rsidRPr="006810DF" w:rsidRDefault="00A6332E" w:rsidP="004D28F6">
      <w:pPr>
        <w:autoSpaceDE w:val="0"/>
        <w:autoSpaceDN w:val="0"/>
        <w:adjustRightInd w:val="0"/>
        <w:jc w:val="both"/>
        <w:rPr>
          <w:rFonts w:ascii="Arial" w:eastAsiaTheme="minorHAnsi" w:hAnsi="Arial" w:cs="Arial"/>
        </w:rPr>
      </w:pPr>
    </w:p>
    <w:p w14:paraId="6D4BE15A" w14:textId="77777777"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ARTICULO SEGUNDO</w:t>
      </w:r>
      <w:r w:rsidRPr="006810DF">
        <w:rPr>
          <w:rFonts w:ascii="Arial" w:eastAsiaTheme="minorHAnsi" w:hAnsi="Arial" w:cs="Arial"/>
        </w:rPr>
        <w:t>.-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14:paraId="13112E36" w14:textId="77777777" w:rsidR="00A6332E" w:rsidRPr="006810DF" w:rsidRDefault="00A6332E" w:rsidP="004D28F6">
      <w:pPr>
        <w:autoSpaceDE w:val="0"/>
        <w:autoSpaceDN w:val="0"/>
        <w:adjustRightInd w:val="0"/>
        <w:jc w:val="both"/>
        <w:rPr>
          <w:rFonts w:ascii="Arial" w:eastAsiaTheme="minorHAnsi" w:hAnsi="Arial" w:cs="Arial"/>
        </w:rPr>
      </w:pPr>
    </w:p>
    <w:p w14:paraId="1526927B" w14:textId="77777777"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TERCERO.-</w:t>
      </w:r>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14:paraId="03CE2964" w14:textId="77777777" w:rsidR="00A6332E" w:rsidRPr="006810DF" w:rsidRDefault="00A6332E" w:rsidP="004D28F6">
      <w:pPr>
        <w:autoSpaceDE w:val="0"/>
        <w:autoSpaceDN w:val="0"/>
        <w:adjustRightInd w:val="0"/>
        <w:jc w:val="both"/>
        <w:rPr>
          <w:rFonts w:ascii="Arial" w:eastAsiaTheme="minorHAnsi" w:hAnsi="Arial" w:cs="Arial"/>
        </w:rPr>
      </w:pPr>
    </w:p>
    <w:p w14:paraId="1716975B" w14:textId="77777777"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CUARTO.-</w:t>
      </w:r>
      <w:r w:rsidR="00A6332E" w:rsidRPr="006810DF">
        <w:rPr>
          <w:rFonts w:ascii="Arial" w:eastAsiaTheme="minorHAnsi" w:hAnsi="Arial" w:cs="Arial"/>
        </w:rPr>
        <w:t xml:space="preserve"> Se derogan todas las disposiciones legales en lo que se opongan al presente decreto.</w:t>
      </w:r>
    </w:p>
    <w:p w14:paraId="58B9301C" w14:textId="77777777" w:rsidR="00A6332E" w:rsidRPr="006810DF" w:rsidRDefault="00A6332E" w:rsidP="004D28F6">
      <w:pPr>
        <w:autoSpaceDE w:val="0"/>
        <w:autoSpaceDN w:val="0"/>
        <w:adjustRightInd w:val="0"/>
        <w:jc w:val="both"/>
        <w:rPr>
          <w:rFonts w:ascii="Arial" w:eastAsiaTheme="minorHAnsi" w:hAnsi="Arial" w:cs="Arial"/>
        </w:rPr>
      </w:pPr>
    </w:p>
    <w:p w14:paraId="537788E6" w14:textId="77777777"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2BCBBA85" w14:textId="77777777" w:rsidR="00A6332E" w:rsidRPr="006810DF" w:rsidRDefault="00A6332E" w:rsidP="004D28F6">
      <w:pPr>
        <w:autoSpaceDE w:val="0"/>
        <w:autoSpaceDN w:val="0"/>
        <w:adjustRightInd w:val="0"/>
        <w:jc w:val="both"/>
        <w:rPr>
          <w:rFonts w:ascii="Arial" w:eastAsiaTheme="minorHAnsi" w:hAnsi="Arial" w:cs="Arial"/>
        </w:rPr>
      </w:pPr>
    </w:p>
    <w:p w14:paraId="41BF476C" w14:textId="77777777"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lastRenderedPageBreak/>
        <w:t>Dado en el Salón de Sesiones</w:t>
      </w:r>
      <w:r w:rsidR="00226918" w:rsidRPr="006810DF">
        <w:rPr>
          <w:rFonts w:ascii="Arial" w:eastAsiaTheme="minorHAnsi" w:hAnsi="Arial" w:cs="Arial"/>
        </w:rPr>
        <w:t xml:space="preserve"> del Honorable Congreso del Estado, en Victoria de Durango, Dgo., a los (26) veintiséis días del mes de marzo del año (2013) dos mil trece.</w:t>
      </w:r>
    </w:p>
    <w:p w14:paraId="6223E288" w14:textId="77777777" w:rsidR="00226918" w:rsidRPr="006810DF" w:rsidRDefault="00226918" w:rsidP="004D28F6">
      <w:pPr>
        <w:autoSpaceDE w:val="0"/>
        <w:autoSpaceDN w:val="0"/>
        <w:adjustRightInd w:val="0"/>
        <w:jc w:val="both"/>
        <w:rPr>
          <w:rFonts w:ascii="Arial" w:eastAsiaTheme="minorHAnsi" w:hAnsi="Arial" w:cs="Arial"/>
        </w:rPr>
      </w:pPr>
    </w:p>
    <w:p w14:paraId="15B6759E" w14:textId="77777777"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14:paraId="13CAEBB1" w14:textId="77777777" w:rsidR="00226918" w:rsidRPr="006810DF" w:rsidRDefault="00226918" w:rsidP="004D28F6">
      <w:pPr>
        <w:autoSpaceDE w:val="0"/>
        <w:autoSpaceDN w:val="0"/>
        <w:adjustRightInd w:val="0"/>
        <w:jc w:val="both"/>
        <w:rPr>
          <w:rFonts w:ascii="Arial" w:eastAsiaTheme="minorHAnsi" w:hAnsi="Arial" w:cs="Arial"/>
        </w:rPr>
      </w:pPr>
    </w:p>
    <w:p w14:paraId="6AC0AF1A" w14:textId="77777777"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7D0A756C" w14:textId="77777777" w:rsidR="00D70BE5" w:rsidRPr="006810DF" w:rsidRDefault="00D70BE5" w:rsidP="004D28F6">
      <w:pPr>
        <w:autoSpaceDE w:val="0"/>
        <w:autoSpaceDN w:val="0"/>
        <w:adjustRightInd w:val="0"/>
        <w:jc w:val="both"/>
        <w:rPr>
          <w:rFonts w:ascii="Arial" w:eastAsiaTheme="minorHAnsi" w:hAnsi="Arial" w:cs="Arial"/>
          <w:b/>
        </w:rPr>
      </w:pPr>
    </w:p>
    <w:p w14:paraId="1547AF8A" w14:textId="77777777"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14:paraId="7A260BFC" w14:textId="77777777" w:rsidR="00D70BE5" w:rsidRPr="006810DF" w:rsidRDefault="00D70BE5" w:rsidP="004D28F6">
      <w:pPr>
        <w:autoSpaceDE w:val="0"/>
        <w:autoSpaceDN w:val="0"/>
        <w:adjustRightInd w:val="0"/>
        <w:jc w:val="both"/>
        <w:rPr>
          <w:rFonts w:ascii="Arial" w:eastAsiaTheme="minorHAnsi" w:hAnsi="Arial" w:cs="Arial"/>
          <w:b/>
        </w:rPr>
      </w:pPr>
    </w:p>
    <w:p w14:paraId="20A6ADFF"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adicionan los artículos 2769 bis y 2797 bis al Código Civil para el Estado de Durango, para quedar en los siguientes términos:</w:t>
      </w:r>
    </w:p>
    <w:p w14:paraId="356DD565" w14:textId="77777777" w:rsidR="00D70BE5" w:rsidRPr="006810DF" w:rsidRDefault="00D70BE5" w:rsidP="004D28F6">
      <w:pPr>
        <w:autoSpaceDE w:val="0"/>
        <w:autoSpaceDN w:val="0"/>
        <w:adjustRightInd w:val="0"/>
        <w:jc w:val="both"/>
        <w:rPr>
          <w:rFonts w:ascii="Arial" w:eastAsiaTheme="minorHAnsi" w:hAnsi="Arial" w:cs="Arial"/>
        </w:rPr>
      </w:pPr>
    </w:p>
    <w:p w14:paraId="51A061A7" w14:textId="77777777"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10CF14F8" w14:textId="77777777" w:rsidR="00D70BE5" w:rsidRPr="006810DF" w:rsidRDefault="00D70BE5" w:rsidP="004D28F6">
      <w:pPr>
        <w:autoSpaceDE w:val="0"/>
        <w:autoSpaceDN w:val="0"/>
        <w:adjustRightInd w:val="0"/>
        <w:jc w:val="both"/>
        <w:rPr>
          <w:rFonts w:ascii="Arial" w:eastAsiaTheme="minorHAnsi" w:hAnsi="Arial" w:cs="Arial"/>
        </w:rPr>
      </w:pPr>
    </w:p>
    <w:p w14:paraId="736424A4"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PRIMERO</w:t>
      </w:r>
      <w:r w:rsidRPr="006810DF">
        <w:rPr>
          <w:rFonts w:ascii="Arial" w:eastAsiaTheme="minorHAnsi" w:hAnsi="Arial" w:cs="Arial"/>
        </w:rPr>
        <w:t>.- Publíquese el presente decreto en el Periódico Oficial del Gobierno del Estado de Durango.</w:t>
      </w:r>
    </w:p>
    <w:p w14:paraId="63DE8A68" w14:textId="77777777" w:rsidR="00D70BE5" w:rsidRPr="006810DF" w:rsidRDefault="00D70BE5" w:rsidP="004D28F6">
      <w:pPr>
        <w:autoSpaceDE w:val="0"/>
        <w:autoSpaceDN w:val="0"/>
        <w:adjustRightInd w:val="0"/>
        <w:jc w:val="both"/>
        <w:rPr>
          <w:rFonts w:ascii="Arial" w:eastAsiaTheme="minorHAnsi" w:hAnsi="Arial" w:cs="Arial"/>
        </w:rPr>
      </w:pPr>
    </w:p>
    <w:p w14:paraId="6B70A819"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SEGUNDO</w:t>
      </w:r>
      <w:r w:rsidRPr="006810DF">
        <w:rPr>
          <w:rFonts w:ascii="Arial" w:eastAsiaTheme="minorHAnsi" w:hAnsi="Arial" w:cs="Arial"/>
        </w:rPr>
        <w:t>.- El presente decreto entrará en vigor, conforme a las siguientes previsiones:</w:t>
      </w:r>
    </w:p>
    <w:p w14:paraId="5BEDABA2" w14:textId="77777777" w:rsidR="00D70BE5" w:rsidRPr="006810DF" w:rsidRDefault="00D70BE5" w:rsidP="004D28F6">
      <w:pPr>
        <w:autoSpaceDE w:val="0"/>
        <w:autoSpaceDN w:val="0"/>
        <w:adjustRightInd w:val="0"/>
        <w:jc w:val="both"/>
        <w:rPr>
          <w:rFonts w:ascii="Arial" w:eastAsiaTheme="minorHAnsi" w:hAnsi="Arial" w:cs="Arial"/>
        </w:rPr>
      </w:pPr>
    </w:p>
    <w:p w14:paraId="47DE5D10"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14:paraId="38A50847" w14:textId="77777777" w:rsidR="00D70BE5" w:rsidRPr="006810DF" w:rsidRDefault="00D70BE5" w:rsidP="004D28F6">
      <w:pPr>
        <w:autoSpaceDE w:val="0"/>
        <w:autoSpaceDN w:val="0"/>
        <w:adjustRightInd w:val="0"/>
        <w:jc w:val="both"/>
        <w:rPr>
          <w:rFonts w:ascii="Arial" w:eastAsiaTheme="minorHAnsi" w:hAnsi="Arial" w:cs="Arial"/>
        </w:rPr>
      </w:pPr>
    </w:p>
    <w:p w14:paraId="2E3B60FD"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14:paraId="3704918B" w14:textId="77777777" w:rsidR="00D70BE5" w:rsidRPr="006810DF" w:rsidRDefault="00D70BE5" w:rsidP="004D28F6">
      <w:pPr>
        <w:autoSpaceDE w:val="0"/>
        <w:autoSpaceDN w:val="0"/>
        <w:adjustRightInd w:val="0"/>
        <w:jc w:val="both"/>
        <w:rPr>
          <w:rFonts w:ascii="Arial" w:eastAsiaTheme="minorHAnsi" w:hAnsi="Arial" w:cs="Arial"/>
        </w:rPr>
      </w:pPr>
    </w:p>
    <w:p w14:paraId="45504DD9"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III. En el resto de los Distrititos Judiciales, conforme lo establezca la Declaratoria de entrada en vigor del Código Nacional de Procedimientos Penales, que al efecto emita este Poder Legislativo.</w:t>
      </w:r>
    </w:p>
    <w:p w14:paraId="34C75B32" w14:textId="77777777" w:rsidR="00D70BE5" w:rsidRPr="006810DF" w:rsidRDefault="00D70BE5" w:rsidP="004D28F6">
      <w:pPr>
        <w:autoSpaceDE w:val="0"/>
        <w:autoSpaceDN w:val="0"/>
        <w:adjustRightInd w:val="0"/>
        <w:jc w:val="both"/>
        <w:rPr>
          <w:rFonts w:ascii="Arial" w:eastAsiaTheme="minorHAnsi" w:hAnsi="Arial" w:cs="Arial"/>
        </w:rPr>
      </w:pPr>
    </w:p>
    <w:p w14:paraId="5F024D14"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ARTÍCULO TERCERO</w:t>
      </w:r>
      <w:r w:rsidRPr="006810DF">
        <w:rPr>
          <w:rFonts w:ascii="Arial" w:eastAsiaTheme="minorHAnsi" w:hAnsi="Arial" w:cs="Arial"/>
        </w:rPr>
        <w:t>.- Se derogan todas las disposiciones que contravengan a las contenidas en el presente Decreto.</w:t>
      </w:r>
    </w:p>
    <w:p w14:paraId="7653CFC7" w14:textId="77777777" w:rsidR="00D70BE5" w:rsidRPr="006810DF" w:rsidRDefault="00D70BE5" w:rsidP="004D28F6">
      <w:pPr>
        <w:autoSpaceDE w:val="0"/>
        <w:autoSpaceDN w:val="0"/>
        <w:adjustRightInd w:val="0"/>
        <w:jc w:val="both"/>
        <w:rPr>
          <w:rFonts w:ascii="Arial" w:eastAsiaTheme="minorHAnsi" w:hAnsi="Arial" w:cs="Arial"/>
        </w:rPr>
      </w:pPr>
    </w:p>
    <w:p w14:paraId="08570B7E"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0E60A08A" w14:textId="77777777" w:rsidR="00D70BE5" w:rsidRPr="006810DF" w:rsidRDefault="00D70BE5" w:rsidP="004D28F6">
      <w:pPr>
        <w:autoSpaceDE w:val="0"/>
        <w:autoSpaceDN w:val="0"/>
        <w:adjustRightInd w:val="0"/>
        <w:jc w:val="both"/>
        <w:rPr>
          <w:rFonts w:ascii="Arial" w:eastAsiaTheme="minorHAnsi" w:hAnsi="Arial" w:cs="Arial"/>
        </w:rPr>
      </w:pPr>
    </w:p>
    <w:p w14:paraId="2BFB97B7"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la Ciudad de Victoria de Durango, Dgo., a los (06) seis días del mes de mayo de (2014) dos mil Catorce.</w:t>
      </w:r>
    </w:p>
    <w:p w14:paraId="6DF80931" w14:textId="77777777" w:rsidR="00D70BE5" w:rsidRPr="006810DF" w:rsidRDefault="00D70BE5" w:rsidP="004D28F6">
      <w:pPr>
        <w:autoSpaceDE w:val="0"/>
        <w:autoSpaceDN w:val="0"/>
        <w:adjustRightInd w:val="0"/>
        <w:jc w:val="both"/>
        <w:rPr>
          <w:rFonts w:ascii="Arial" w:eastAsiaTheme="minorHAnsi" w:hAnsi="Arial" w:cs="Arial"/>
        </w:rPr>
      </w:pPr>
    </w:p>
    <w:p w14:paraId="5F85821A"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14:paraId="1FDD0F77" w14:textId="77777777" w:rsidR="00D70BE5" w:rsidRPr="006810DF" w:rsidRDefault="00D70BE5" w:rsidP="004D28F6">
      <w:pPr>
        <w:autoSpaceDE w:val="0"/>
        <w:autoSpaceDN w:val="0"/>
        <w:adjustRightInd w:val="0"/>
        <w:jc w:val="both"/>
        <w:rPr>
          <w:rFonts w:ascii="Arial" w:eastAsiaTheme="minorHAnsi" w:hAnsi="Arial" w:cs="Arial"/>
        </w:rPr>
      </w:pPr>
    </w:p>
    <w:p w14:paraId="7EA710E8" w14:textId="77777777"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p>
    <w:p w14:paraId="6A409BD3" w14:textId="77777777" w:rsidR="00F85F2E" w:rsidRPr="006810DF" w:rsidRDefault="00F85F2E" w:rsidP="004D28F6">
      <w:pPr>
        <w:autoSpaceDE w:val="0"/>
        <w:autoSpaceDN w:val="0"/>
        <w:adjustRightInd w:val="0"/>
        <w:jc w:val="both"/>
        <w:rPr>
          <w:rFonts w:ascii="Arial" w:eastAsiaTheme="minorHAnsi" w:hAnsi="Arial" w:cs="Arial"/>
          <w:b/>
        </w:rPr>
      </w:pPr>
    </w:p>
    <w:p w14:paraId="4BA6DE1F" w14:textId="77777777" w:rsidR="00F85F2E" w:rsidRPr="006810DF" w:rsidRDefault="00F85F2E" w:rsidP="004D28F6">
      <w:pPr>
        <w:pStyle w:val="Ttulo2"/>
        <w:jc w:val="both"/>
        <w:rPr>
          <w:rFonts w:eastAsiaTheme="minorHAnsi"/>
          <w:sz w:val="20"/>
        </w:rPr>
      </w:pPr>
      <w:r w:rsidRPr="006810DF">
        <w:rPr>
          <w:rFonts w:eastAsiaTheme="minorHAnsi"/>
          <w:sz w:val="20"/>
        </w:rPr>
        <w:lastRenderedPageBreak/>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14:paraId="5BA41763" w14:textId="77777777" w:rsidR="00F85F2E" w:rsidRPr="006810DF" w:rsidRDefault="00F85F2E" w:rsidP="004D28F6">
      <w:pPr>
        <w:autoSpaceDE w:val="0"/>
        <w:autoSpaceDN w:val="0"/>
        <w:adjustRightInd w:val="0"/>
        <w:jc w:val="both"/>
        <w:rPr>
          <w:rFonts w:ascii="Arial" w:eastAsiaTheme="minorHAnsi" w:hAnsi="Arial" w:cs="Arial"/>
          <w:b/>
        </w:rPr>
      </w:pPr>
    </w:p>
    <w:p w14:paraId="41221FC9" w14:textId="77777777"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14:paraId="552A2E4C" w14:textId="77777777" w:rsidR="0055396A" w:rsidRPr="006810DF" w:rsidRDefault="0055396A" w:rsidP="004D28F6">
      <w:pPr>
        <w:autoSpaceDE w:val="0"/>
        <w:autoSpaceDN w:val="0"/>
        <w:adjustRightInd w:val="0"/>
        <w:jc w:val="both"/>
        <w:rPr>
          <w:rFonts w:ascii="Arial" w:eastAsiaTheme="minorHAnsi" w:hAnsi="Arial" w:cs="Arial"/>
        </w:rPr>
      </w:pPr>
    </w:p>
    <w:p w14:paraId="4E3EF000" w14:textId="77777777"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5F8A1A66" w14:textId="77777777" w:rsidR="0055396A" w:rsidRPr="006810DF" w:rsidRDefault="0055396A" w:rsidP="004D28F6">
      <w:pPr>
        <w:autoSpaceDE w:val="0"/>
        <w:autoSpaceDN w:val="0"/>
        <w:adjustRightInd w:val="0"/>
        <w:jc w:val="both"/>
        <w:rPr>
          <w:rFonts w:ascii="Arial" w:eastAsiaTheme="minorHAnsi" w:hAnsi="Arial" w:cs="Arial"/>
        </w:rPr>
      </w:pPr>
    </w:p>
    <w:p w14:paraId="50239232"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PRIMERO.</w:t>
      </w:r>
      <w:r w:rsidRPr="006810DF">
        <w:rPr>
          <w:rFonts w:ascii="Arial" w:eastAsiaTheme="minorHAnsi" w:hAnsi="Arial" w:cs="Arial"/>
        </w:rPr>
        <w:t>- El presente Decreto entrará en vigor el día siguiente al de su publicación en el Periódico Oficial del Gobierno del Estado de Durango.</w:t>
      </w:r>
    </w:p>
    <w:p w14:paraId="7FAC6B84" w14:textId="77777777" w:rsidR="0055396A" w:rsidRPr="006810DF" w:rsidRDefault="0055396A" w:rsidP="004D28F6">
      <w:pPr>
        <w:autoSpaceDE w:val="0"/>
        <w:autoSpaceDN w:val="0"/>
        <w:adjustRightInd w:val="0"/>
        <w:jc w:val="both"/>
        <w:rPr>
          <w:rFonts w:ascii="Arial" w:eastAsiaTheme="minorHAnsi" w:hAnsi="Arial" w:cs="Arial"/>
        </w:rPr>
      </w:pPr>
    </w:p>
    <w:p w14:paraId="14A5A19D"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SEGUNDO.</w:t>
      </w:r>
      <w:r w:rsidRPr="006810DF">
        <w:rPr>
          <w:rFonts w:ascii="Arial" w:eastAsiaTheme="minorHAnsi" w:hAnsi="Arial" w:cs="Arial"/>
        </w:rPr>
        <w:t>- Se derogan todas aquellas disposiciones jurídicas que resulten contradictorias con el contenido del presente Decreto.</w:t>
      </w:r>
    </w:p>
    <w:p w14:paraId="3135C4D9" w14:textId="77777777" w:rsidR="0055396A" w:rsidRPr="006810DF" w:rsidRDefault="0055396A" w:rsidP="004D28F6">
      <w:pPr>
        <w:autoSpaceDE w:val="0"/>
        <w:autoSpaceDN w:val="0"/>
        <w:adjustRightInd w:val="0"/>
        <w:jc w:val="both"/>
        <w:rPr>
          <w:rFonts w:ascii="Arial" w:eastAsiaTheme="minorHAnsi" w:hAnsi="Arial" w:cs="Arial"/>
        </w:rPr>
      </w:pPr>
    </w:p>
    <w:p w14:paraId="76CD973D"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482FFA44" w14:textId="77777777" w:rsidR="0055396A" w:rsidRPr="006810DF" w:rsidRDefault="0055396A" w:rsidP="004D28F6">
      <w:pPr>
        <w:autoSpaceDE w:val="0"/>
        <w:autoSpaceDN w:val="0"/>
        <w:adjustRightInd w:val="0"/>
        <w:jc w:val="both"/>
        <w:rPr>
          <w:rFonts w:ascii="Arial" w:eastAsiaTheme="minorHAnsi" w:hAnsi="Arial" w:cs="Arial"/>
        </w:rPr>
      </w:pPr>
    </w:p>
    <w:p w14:paraId="73A0ED53"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(10) diez días del mes de abril del año (2014) dos mil catorce.</w:t>
      </w:r>
    </w:p>
    <w:p w14:paraId="7FBD7532" w14:textId="77777777" w:rsidR="0055396A" w:rsidRPr="006810DF" w:rsidRDefault="0055396A" w:rsidP="004D28F6">
      <w:pPr>
        <w:autoSpaceDE w:val="0"/>
        <w:autoSpaceDN w:val="0"/>
        <w:adjustRightInd w:val="0"/>
        <w:rPr>
          <w:rFonts w:ascii="Arial" w:eastAsiaTheme="minorHAnsi" w:hAnsi="Arial" w:cs="Arial"/>
        </w:rPr>
      </w:pPr>
    </w:p>
    <w:p w14:paraId="2245FCAC" w14:textId="77777777"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14:paraId="71FB0F8C" w14:textId="77777777" w:rsidR="004615C9" w:rsidRPr="006810DF" w:rsidRDefault="004615C9" w:rsidP="004D28F6">
      <w:pPr>
        <w:autoSpaceDE w:val="0"/>
        <w:autoSpaceDN w:val="0"/>
        <w:adjustRightInd w:val="0"/>
        <w:rPr>
          <w:rFonts w:ascii="Arial" w:eastAsiaTheme="minorHAnsi" w:hAnsi="Arial" w:cs="Arial"/>
        </w:rPr>
      </w:pPr>
    </w:p>
    <w:p w14:paraId="47906F7C" w14:textId="77777777"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0B11CB2E" w14:textId="77777777" w:rsidR="004615C9" w:rsidRPr="006810DF" w:rsidRDefault="004615C9" w:rsidP="004D28F6">
      <w:pPr>
        <w:autoSpaceDE w:val="0"/>
        <w:autoSpaceDN w:val="0"/>
        <w:adjustRightInd w:val="0"/>
        <w:rPr>
          <w:rFonts w:ascii="Arial" w:eastAsiaTheme="minorHAnsi" w:hAnsi="Arial" w:cs="Arial"/>
          <w:b/>
        </w:rPr>
      </w:pPr>
    </w:p>
    <w:p w14:paraId="44AC631A" w14:textId="77777777" w:rsidR="004615C9" w:rsidRPr="006810DF" w:rsidRDefault="004615C9"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14:paraId="2462A98C" w14:textId="77777777" w:rsidR="004615C9" w:rsidRPr="006810DF" w:rsidRDefault="004615C9" w:rsidP="004D28F6">
      <w:pPr>
        <w:autoSpaceDE w:val="0"/>
        <w:autoSpaceDN w:val="0"/>
        <w:adjustRightInd w:val="0"/>
        <w:jc w:val="both"/>
        <w:rPr>
          <w:rFonts w:ascii="Arial" w:eastAsiaTheme="minorHAnsi" w:hAnsi="Arial" w:cs="Arial"/>
          <w:b/>
        </w:rPr>
      </w:pPr>
    </w:p>
    <w:p w14:paraId="780F362C"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PRIMERO.-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14:paraId="7A9E3FC6" w14:textId="77777777" w:rsidR="004615C9" w:rsidRPr="006810DF" w:rsidRDefault="004615C9" w:rsidP="004D28F6">
      <w:pPr>
        <w:autoSpaceDE w:val="0"/>
        <w:autoSpaceDN w:val="0"/>
        <w:adjustRightInd w:val="0"/>
        <w:jc w:val="both"/>
        <w:rPr>
          <w:rFonts w:ascii="Arial" w:eastAsiaTheme="minorHAnsi" w:hAnsi="Arial" w:cs="Arial"/>
        </w:rPr>
      </w:pPr>
    </w:p>
    <w:p w14:paraId="240190A2" w14:textId="77777777"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14:paraId="6B165A82"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14:paraId="539B2E41"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PRIMERO.- El presente decreto entrará en vigor al día siguiente de su publicación en el Periódico Oficial del Gobierno del Estado de Durango. </w:t>
      </w:r>
    </w:p>
    <w:p w14:paraId="034A455D" w14:textId="77777777" w:rsidR="004615C9" w:rsidRPr="006810DF" w:rsidRDefault="004615C9" w:rsidP="004D28F6">
      <w:pPr>
        <w:autoSpaceDE w:val="0"/>
        <w:autoSpaceDN w:val="0"/>
        <w:adjustRightInd w:val="0"/>
        <w:jc w:val="both"/>
        <w:rPr>
          <w:rFonts w:ascii="Arial" w:eastAsiaTheme="minorHAnsi" w:hAnsi="Arial" w:cs="Arial"/>
        </w:rPr>
      </w:pPr>
    </w:p>
    <w:p w14:paraId="5353BAC7"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SEGUNDO.- Se derogan todas las disposiciones que se opongan al presente decreto. </w:t>
      </w:r>
    </w:p>
    <w:p w14:paraId="4E3154C3"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14:paraId="558D9FF8"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353ED2D9" w14:textId="77777777" w:rsidR="004615C9" w:rsidRPr="006810DF" w:rsidRDefault="004615C9" w:rsidP="004D28F6">
      <w:pPr>
        <w:autoSpaceDE w:val="0"/>
        <w:autoSpaceDN w:val="0"/>
        <w:adjustRightInd w:val="0"/>
        <w:jc w:val="both"/>
        <w:rPr>
          <w:rFonts w:ascii="Arial" w:eastAsiaTheme="minorHAnsi" w:hAnsi="Arial" w:cs="Arial"/>
        </w:rPr>
      </w:pPr>
    </w:p>
    <w:p w14:paraId="462B9BEF"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(03) tres días del mes de diciembre del año dos mil catorce.</w:t>
      </w:r>
    </w:p>
    <w:p w14:paraId="1209F625" w14:textId="77777777" w:rsidR="004615C9" w:rsidRPr="006810DF" w:rsidRDefault="004615C9" w:rsidP="004D28F6">
      <w:pPr>
        <w:autoSpaceDE w:val="0"/>
        <w:autoSpaceDN w:val="0"/>
        <w:adjustRightInd w:val="0"/>
        <w:jc w:val="both"/>
        <w:rPr>
          <w:rFonts w:ascii="Arial" w:eastAsiaTheme="minorHAnsi" w:hAnsi="Arial" w:cs="Arial"/>
        </w:rPr>
      </w:pPr>
    </w:p>
    <w:p w14:paraId="2334A683"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14:paraId="35E4A47D" w14:textId="77777777" w:rsidR="004B37F5" w:rsidRPr="006810DF" w:rsidRDefault="004B37F5" w:rsidP="004D28F6">
      <w:pPr>
        <w:autoSpaceDE w:val="0"/>
        <w:autoSpaceDN w:val="0"/>
        <w:adjustRightInd w:val="0"/>
        <w:jc w:val="both"/>
        <w:rPr>
          <w:rFonts w:ascii="Arial" w:eastAsiaTheme="minorHAnsi" w:hAnsi="Arial" w:cs="Arial"/>
        </w:rPr>
      </w:pPr>
    </w:p>
    <w:p w14:paraId="1F873265" w14:textId="77777777"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14:paraId="20A4FE25" w14:textId="77777777" w:rsidR="00C557C7" w:rsidRDefault="00C557C7" w:rsidP="004D28F6">
      <w:pPr>
        <w:autoSpaceDE w:val="0"/>
        <w:autoSpaceDN w:val="0"/>
        <w:adjustRightInd w:val="0"/>
        <w:rPr>
          <w:rFonts w:ascii="Arial" w:eastAsiaTheme="minorHAnsi" w:hAnsi="Arial" w:cs="Arial"/>
          <w:b/>
        </w:rPr>
      </w:pPr>
    </w:p>
    <w:p w14:paraId="74B6A6C8" w14:textId="77777777"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lastRenderedPageBreak/>
        <w:t>DECRETO 347, LXVI LEGISLATURA, PERIODICO OFICIAL No. 39 BIS DE FECHA 14 DE MAYO DE 2015.</w:t>
      </w:r>
    </w:p>
    <w:p w14:paraId="1E294297" w14:textId="77777777" w:rsidR="00C557C7" w:rsidRDefault="00C557C7" w:rsidP="004D28F6">
      <w:pPr>
        <w:autoSpaceDE w:val="0"/>
        <w:autoSpaceDN w:val="0"/>
        <w:adjustRightInd w:val="0"/>
        <w:rPr>
          <w:rFonts w:ascii="Arial" w:eastAsiaTheme="minorHAnsi" w:hAnsi="Arial" w:cs="Arial"/>
          <w:b/>
        </w:rPr>
      </w:pPr>
    </w:p>
    <w:p w14:paraId="2FEC5F1E" w14:textId="77777777"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ARTÍCULO PRIMERO.-</w:t>
      </w:r>
      <w:r w:rsidRPr="00C557C7">
        <w:rPr>
          <w:rFonts w:ascii="Arial" w:eastAsia="Calibri" w:hAnsi="Arial" w:cs="Arial"/>
          <w:lang w:val="es-MX" w:eastAsia="en-US"/>
        </w:rPr>
        <w:t xml:space="preserve"> Se adiciona un segundo párrafo al artículo 54 del Código Civil de Durango, para quedar como sigue:</w:t>
      </w:r>
    </w:p>
    <w:p w14:paraId="1A09C796" w14:textId="77777777" w:rsidR="00C557C7" w:rsidRPr="007B454C" w:rsidRDefault="00C557C7" w:rsidP="00C557C7">
      <w:pPr>
        <w:jc w:val="center"/>
        <w:rPr>
          <w:rFonts w:ascii="Arial" w:eastAsia="Calibri" w:hAnsi="Arial" w:cs="Arial"/>
          <w:b/>
          <w:color w:val="000000"/>
          <w:lang w:val="es-MX" w:eastAsia="en-US"/>
        </w:rPr>
      </w:pPr>
    </w:p>
    <w:p w14:paraId="043A7620" w14:textId="77777777"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14:paraId="51D258AE" w14:textId="77777777" w:rsidR="00C557C7" w:rsidRPr="00C557C7" w:rsidRDefault="00C557C7" w:rsidP="00C557C7">
      <w:pPr>
        <w:jc w:val="both"/>
        <w:rPr>
          <w:rFonts w:ascii="Arial" w:eastAsia="Calibri" w:hAnsi="Arial" w:cs="Arial"/>
          <w:b/>
          <w:color w:val="000000"/>
          <w:lang w:val="en-US" w:eastAsia="en-US"/>
        </w:rPr>
      </w:pPr>
    </w:p>
    <w:p w14:paraId="0DA0E7C0" w14:textId="77777777"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14:paraId="70E770BC" w14:textId="77777777" w:rsidR="00C557C7" w:rsidRPr="00C557C7" w:rsidRDefault="00C557C7" w:rsidP="00C557C7">
      <w:pPr>
        <w:jc w:val="both"/>
        <w:rPr>
          <w:rFonts w:ascii="Arial" w:eastAsia="Calibri" w:hAnsi="Arial" w:cs="Arial"/>
          <w:b/>
          <w:color w:val="000000"/>
          <w:lang w:val="es-MX" w:eastAsia="en-US"/>
        </w:rPr>
      </w:pPr>
    </w:p>
    <w:p w14:paraId="79DCE124" w14:textId="77777777"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14:paraId="29B6243B" w14:textId="77777777" w:rsidR="00C557C7" w:rsidRPr="00C557C7" w:rsidRDefault="00C557C7" w:rsidP="00C557C7">
      <w:pPr>
        <w:jc w:val="both"/>
        <w:rPr>
          <w:rFonts w:ascii="Arial" w:eastAsia="Arial Unicode MS" w:hAnsi="Arial" w:cs="Arial"/>
          <w:lang w:val="es-MX" w:eastAsia="en-US"/>
        </w:rPr>
      </w:pPr>
    </w:p>
    <w:p w14:paraId="4B98B28A" w14:textId="77777777"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14:paraId="3C06406F" w14:textId="77777777" w:rsidR="00C557C7" w:rsidRPr="00C557C7" w:rsidRDefault="00C557C7" w:rsidP="00C557C7">
      <w:pPr>
        <w:jc w:val="both"/>
        <w:rPr>
          <w:rFonts w:ascii="Arial" w:eastAsia="Arial Unicode MS" w:hAnsi="Arial" w:cs="Arial"/>
          <w:lang w:val="es-MX" w:eastAsia="en-US"/>
        </w:rPr>
      </w:pPr>
    </w:p>
    <w:p w14:paraId="56E2B62B" w14:textId="77777777"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Dado en el Salón de Sesiones del Honorable Congreso del Estado, en Victoria de Durango, Dgo., a los (27) veintisiete días del mes de marzo del año (2015) dos mil quince.</w:t>
      </w:r>
    </w:p>
    <w:p w14:paraId="52737346" w14:textId="77777777" w:rsidR="00C557C7" w:rsidRPr="00C557C7" w:rsidRDefault="00C557C7" w:rsidP="004D28F6">
      <w:pPr>
        <w:autoSpaceDE w:val="0"/>
        <w:autoSpaceDN w:val="0"/>
        <w:adjustRightInd w:val="0"/>
        <w:rPr>
          <w:rFonts w:ascii="Arial" w:eastAsiaTheme="minorHAnsi" w:hAnsi="Arial" w:cs="Arial"/>
          <w:b/>
          <w:lang w:val="es-MX"/>
        </w:rPr>
      </w:pPr>
    </w:p>
    <w:p w14:paraId="321A3499" w14:textId="77777777" w:rsidR="00C557C7" w:rsidRDefault="00C557C7" w:rsidP="004D28F6">
      <w:pPr>
        <w:autoSpaceDE w:val="0"/>
        <w:autoSpaceDN w:val="0"/>
        <w:adjustRightInd w:val="0"/>
        <w:rPr>
          <w:rFonts w:ascii="Arial" w:eastAsiaTheme="minorHAnsi" w:hAnsi="Arial" w:cs="Arial"/>
          <w:b/>
        </w:rPr>
      </w:pPr>
    </w:p>
    <w:p w14:paraId="3260A833" w14:textId="77777777"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14:paraId="41218578" w14:textId="77777777" w:rsidR="004B37F5" w:rsidRPr="006810DF" w:rsidRDefault="004B37F5" w:rsidP="004D28F6">
      <w:pPr>
        <w:autoSpaceDE w:val="0"/>
        <w:autoSpaceDN w:val="0"/>
        <w:adjustRightInd w:val="0"/>
        <w:rPr>
          <w:rFonts w:ascii="Arial" w:eastAsiaTheme="minorHAnsi" w:hAnsi="Arial" w:cs="Arial"/>
          <w:b/>
        </w:rPr>
      </w:pPr>
    </w:p>
    <w:p w14:paraId="3E0A175F" w14:textId="77777777"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14:paraId="242F7BFE" w14:textId="77777777" w:rsidR="00864652" w:rsidRPr="006810DF" w:rsidRDefault="00864652" w:rsidP="004D28F6">
      <w:pPr>
        <w:jc w:val="both"/>
        <w:rPr>
          <w:rFonts w:ascii="Arial" w:hAnsi="Arial" w:cs="Arial"/>
          <w:b/>
        </w:rPr>
      </w:pPr>
    </w:p>
    <w:p w14:paraId="4CB48901" w14:textId="77777777" w:rsidR="00864652" w:rsidRPr="006810DF" w:rsidRDefault="00864652" w:rsidP="004D28F6">
      <w:pPr>
        <w:jc w:val="both"/>
        <w:rPr>
          <w:rFonts w:ascii="Arial" w:hAnsi="Arial" w:cs="Arial"/>
          <w:lang w:val="es-ES"/>
        </w:rPr>
      </w:pPr>
      <w:r w:rsidRPr="006810DF">
        <w:rPr>
          <w:rFonts w:ascii="Arial" w:hAnsi="Arial" w:cs="Arial"/>
          <w:b/>
          <w:lang w:val="es-ES"/>
        </w:rPr>
        <w:t xml:space="preserve">ARTÍCULO ÚNICO.- </w:t>
      </w:r>
      <w:r w:rsidRPr="006810DF">
        <w:rPr>
          <w:rFonts w:ascii="Arial" w:hAnsi="Arial" w:cs="Arial"/>
          <w:lang w:val="es-ES"/>
        </w:rPr>
        <w:t>Se reforma el párrafo sexto del artículo 1800 ter del Código Civil para quedar como sigue:</w:t>
      </w:r>
    </w:p>
    <w:p w14:paraId="44F8BB03" w14:textId="77777777" w:rsidR="00864652" w:rsidRPr="006810DF" w:rsidRDefault="00864652" w:rsidP="004D28F6">
      <w:pPr>
        <w:jc w:val="both"/>
        <w:rPr>
          <w:rFonts w:ascii="Arial" w:hAnsi="Arial" w:cs="Arial"/>
          <w:lang w:val="es-ES"/>
        </w:rPr>
      </w:pPr>
    </w:p>
    <w:p w14:paraId="152B3F27" w14:textId="77777777"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14:paraId="37228593" w14:textId="77777777" w:rsidR="00864652" w:rsidRPr="006810DF" w:rsidRDefault="00864652" w:rsidP="004D28F6">
      <w:pPr>
        <w:jc w:val="both"/>
        <w:rPr>
          <w:rFonts w:ascii="Arial" w:hAnsi="Arial" w:cs="Arial"/>
          <w:b/>
          <w:lang w:val="en-US"/>
        </w:rPr>
      </w:pPr>
    </w:p>
    <w:p w14:paraId="426B1A0A" w14:textId="77777777" w:rsidR="00864652" w:rsidRPr="006810DF" w:rsidRDefault="00864652"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14:paraId="21D2CFF8" w14:textId="77777777" w:rsidR="00864652" w:rsidRPr="006810DF" w:rsidRDefault="00864652" w:rsidP="004D28F6">
      <w:pPr>
        <w:jc w:val="both"/>
        <w:rPr>
          <w:rFonts w:ascii="Arial" w:hAnsi="Arial" w:cs="Arial"/>
          <w:b/>
          <w:lang w:val="es-ES"/>
        </w:rPr>
      </w:pPr>
    </w:p>
    <w:p w14:paraId="2F812ADF" w14:textId="77777777" w:rsidR="00864652" w:rsidRPr="006810DF" w:rsidRDefault="00864652"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14:paraId="09567552" w14:textId="77777777" w:rsidR="00864652" w:rsidRPr="006810DF" w:rsidRDefault="00864652" w:rsidP="004D28F6">
      <w:pPr>
        <w:jc w:val="both"/>
        <w:rPr>
          <w:rFonts w:ascii="Arial" w:eastAsia="Arial Unicode MS" w:hAnsi="Arial" w:cs="Arial"/>
        </w:rPr>
      </w:pPr>
    </w:p>
    <w:p w14:paraId="54DF8921" w14:textId="77777777"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14:paraId="1E9C95A0" w14:textId="77777777" w:rsidR="00864652" w:rsidRPr="006810DF" w:rsidRDefault="00864652" w:rsidP="004D28F6">
      <w:pPr>
        <w:jc w:val="both"/>
        <w:rPr>
          <w:rFonts w:ascii="Arial" w:eastAsia="Arial Unicode MS" w:hAnsi="Arial" w:cs="Arial"/>
        </w:rPr>
      </w:pPr>
    </w:p>
    <w:p w14:paraId="7824DE68" w14:textId="77777777" w:rsidR="00864652" w:rsidRPr="006810DF" w:rsidRDefault="00864652"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(30) treinta días del mes de junio del año (2016) dos mil dieciséis.</w:t>
      </w:r>
    </w:p>
    <w:p w14:paraId="39754055" w14:textId="77777777" w:rsidR="00864652" w:rsidRPr="006810DF" w:rsidRDefault="00864652" w:rsidP="004D28F6">
      <w:pPr>
        <w:jc w:val="both"/>
        <w:rPr>
          <w:rFonts w:ascii="Arial" w:eastAsia="Arial Unicode MS" w:hAnsi="Arial" w:cs="Arial"/>
        </w:rPr>
      </w:pPr>
    </w:p>
    <w:p w14:paraId="6231BCCA" w14:textId="77777777" w:rsidR="004B37F5" w:rsidRPr="006810DF" w:rsidRDefault="00864652" w:rsidP="004D28F6">
      <w:pPr>
        <w:jc w:val="both"/>
        <w:rPr>
          <w:rFonts w:ascii="Arial" w:eastAsiaTheme="minorHAnsi" w:hAnsi="Arial" w:cs="Arial"/>
        </w:rPr>
      </w:pPr>
      <w:r w:rsidRPr="006810DF">
        <w:rPr>
          <w:rFonts w:ascii="Arial" w:eastAsia="Arial Unicode MS" w:hAnsi="Arial" w:cs="Arial"/>
        </w:rPr>
        <w:t>DIP. OCTAVIO CARRETE CARRETE, PRESIDENTE; DIP. MA. DEL CARMEN VILLALOBOS VALENZUELA, SECRETARIA; DIP. MARTÍN HERNÁNDEZ ORTÍZ, SECRETARIO.</w:t>
      </w:r>
      <w:r w:rsidR="00267776" w:rsidRPr="006810DF">
        <w:rPr>
          <w:rFonts w:ascii="Arial" w:eastAsiaTheme="minorHAnsi" w:hAnsi="Arial" w:cs="Arial"/>
        </w:rPr>
        <w:t xml:space="preserve"> RÚBRICAS.</w:t>
      </w:r>
    </w:p>
    <w:p w14:paraId="29248F44" w14:textId="77777777" w:rsidR="00A70B91" w:rsidRPr="006810DF" w:rsidRDefault="00A70B91" w:rsidP="004D28F6">
      <w:pPr>
        <w:jc w:val="both"/>
        <w:rPr>
          <w:rFonts w:ascii="Arial" w:eastAsiaTheme="minorHAnsi" w:hAnsi="Arial" w:cs="Arial"/>
        </w:rPr>
      </w:pPr>
    </w:p>
    <w:p w14:paraId="7A98DD2B" w14:textId="77777777"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5569C709" w14:textId="77777777" w:rsidR="00A70B91" w:rsidRPr="006810DF" w:rsidRDefault="00A70B91" w:rsidP="004D28F6">
      <w:pPr>
        <w:autoSpaceDE w:val="0"/>
        <w:autoSpaceDN w:val="0"/>
        <w:adjustRightInd w:val="0"/>
        <w:rPr>
          <w:rFonts w:ascii="Arial" w:eastAsiaTheme="minorHAnsi" w:hAnsi="Arial" w:cs="Arial"/>
          <w:b/>
        </w:rPr>
      </w:pPr>
    </w:p>
    <w:p w14:paraId="56058D65" w14:textId="77777777"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14:paraId="2E0E2F76" w14:textId="77777777" w:rsidR="00A70B91" w:rsidRPr="006810DF" w:rsidRDefault="00A70B91" w:rsidP="004D28F6">
      <w:pPr>
        <w:jc w:val="both"/>
        <w:rPr>
          <w:rFonts w:ascii="Arial" w:hAnsi="Arial" w:cs="Arial"/>
          <w:b/>
        </w:rPr>
      </w:pPr>
    </w:p>
    <w:p w14:paraId="713F9E8D" w14:textId="77777777" w:rsidR="000642A3" w:rsidRPr="006810DF" w:rsidRDefault="000642A3" w:rsidP="004D28F6">
      <w:pPr>
        <w:jc w:val="both"/>
        <w:rPr>
          <w:rFonts w:ascii="Arial" w:hAnsi="Arial" w:cs="Arial"/>
          <w:lang w:val="es-ES"/>
        </w:rPr>
      </w:pPr>
      <w:r w:rsidRPr="006810DF">
        <w:rPr>
          <w:rFonts w:ascii="Arial" w:hAnsi="Arial" w:cs="Arial"/>
          <w:b/>
          <w:lang w:val="es-ES"/>
        </w:rPr>
        <w:t>ÚNICO.-</w:t>
      </w:r>
      <w:r w:rsidRPr="006810DF">
        <w:rPr>
          <w:rFonts w:ascii="Arial" w:hAnsi="Arial" w:cs="Arial"/>
          <w:lang w:val="es-ES"/>
        </w:rPr>
        <w:t xml:space="preserve"> Se reforman los artículos 62 y 64 del Código Civil, para quedar como sigue:</w:t>
      </w:r>
    </w:p>
    <w:p w14:paraId="30B27B83" w14:textId="77777777" w:rsidR="000642A3" w:rsidRPr="006810DF" w:rsidRDefault="000642A3" w:rsidP="004D28F6">
      <w:pPr>
        <w:jc w:val="both"/>
        <w:rPr>
          <w:rFonts w:ascii="Arial" w:hAnsi="Arial" w:cs="Arial"/>
          <w:b/>
          <w:lang w:val="es-ES"/>
        </w:rPr>
      </w:pPr>
    </w:p>
    <w:p w14:paraId="4A3926D5" w14:textId="77777777" w:rsidR="000642A3" w:rsidRPr="006810DF" w:rsidRDefault="000642A3" w:rsidP="004D28F6">
      <w:pPr>
        <w:jc w:val="center"/>
        <w:rPr>
          <w:rFonts w:ascii="Arial" w:hAnsi="Arial" w:cs="Arial"/>
          <w:b/>
        </w:rPr>
      </w:pPr>
      <w:r w:rsidRPr="006810DF">
        <w:rPr>
          <w:rFonts w:ascii="Arial" w:hAnsi="Arial" w:cs="Arial"/>
          <w:b/>
        </w:rPr>
        <w:t>TRANSITORIOS</w:t>
      </w:r>
    </w:p>
    <w:p w14:paraId="0D9395D8" w14:textId="77777777" w:rsidR="000642A3" w:rsidRPr="006810DF" w:rsidRDefault="000642A3" w:rsidP="004D28F6">
      <w:pPr>
        <w:pStyle w:val="Default"/>
        <w:jc w:val="both"/>
        <w:rPr>
          <w:b/>
          <w:sz w:val="20"/>
          <w:szCs w:val="20"/>
        </w:rPr>
      </w:pPr>
    </w:p>
    <w:p w14:paraId="71E8387D" w14:textId="77777777" w:rsidR="000642A3" w:rsidRPr="006810DF" w:rsidRDefault="000642A3" w:rsidP="004D28F6">
      <w:pPr>
        <w:pStyle w:val="Default"/>
        <w:jc w:val="both"/>
        <w:rPr>
          <w:sz w:val="20"/>
          <w:szCs w:val="20"/>
        </w:rPr>
      </w:pPr>
      <w:r w:rsidRPr="006810DF">
        <w:rPr>
          <w:b/>
          <w:sz w:val="20"/>
          <w:szCs w:val="20"/>
        </w:rPr>
        <w:t>PRIMERO.-</w:t>
      </w:r>
      <w:r w:rsidRPr="006810DF">
        <w:rPr>
          <w:sz w:val="20"/>
          <w:szCs w:val="20"/>
        </w:rPr>
        <w:t xml:space="preserve"> El presente Decreto entrará en vigor al día siguiente al de su publicación en el Periódico Oficial del Gobierno del Estado. </w:t>
      </w:r>
    </w:p>
    <w:p w14:paraId="74CBF603" w14:textId="77777777" w:rsidR="000642A3" w:rsidRPr="006810DF" w:rsidRDefault="000642A3" w:rsidP="004D28F6">
      <w:pPr>
        <w:pStyle w:val="Default"/>
        <w:jc w:val="both"/>
        <w:rPr>
          <w:b/>
          <w:bCs/>
          <w:sz w:val="20"/>
          <w:szCs w:val="20"/>
        </w:rPr>
      </w:pPr>
    </w:p>
    <w:p w14:paraId="4FA9D2CA" w14:textId="77777777" w:rsidR="000642A3" w:rsidRPr="006810DF" w:rsidRDefault="000642A3" w:rsidP="004D28F6">
      <w:pPr>
        <w:pStyle w:val="Default"/>
        <w:jc w:val="both"/>
        <w:rPr>
          <w:sz w:val="20"/>
          <w:szCs w:val="20"/>
        </w:rPr>
      </w:pPr>
      <w:r w:rsidRPr="006810DF">
        <w:rPr>
          <w:b/>
          <w:bCs/>
          <w:sz w:val="20"/>
          <w:szCs w:val="20"/>
        </w:rPr>
        <w:t xml:space="preserve">SEGUNDO.- </w:t>
      </w:r>
      <w:r w:rsidRPr="006810DF">
        <w:rPr>
          <w:sz w:val="20"/>
          <w:szCs w:val="20"/>
        </w:rPr>
        <w:t>Se derogan todas aquellas disposiciones que se opongan al contenido del presente Decreto.</w:t>
      </w:r>
    </w:p>
    <w:p w14:paraId="41087968" w14:textId="77777777" w:rsidR="000642A3" w:rsidRPr="006810DF" w:rsidRDefault="000642A3" w:rsidP="004D28F6">
      <w:pPr>
        <w:pStyle w:val="Default"/>
        <w:jc w:val="both"/>
        <w:rPr>
          <w:sz w:val="20"/>
          <w:szCs w:val="20"/>
        </w:rPr>
      </w:pPr>
    </w:p>
    <w:p w14:paraId="7D266571" w14:textId="77777777"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14:paraId="450E9803" w14:textId="77777777" w:rsidR="000642A3" w:rsidRPr="006810DF" w:rsidRDefault="000642A3" w:rsidP="004D28F6">
      <w:pPr>
        <w:jc w:val="both"/>
        <w:rPr>
          <w:rFonts w:ascii="Arial" w:eastAsia="Arial Unicode MS" w:hAnsi="Arial" w:cs="Arial"/>
        </w:rPr>
      </w:pPr>
    </w:p>
    <w:p w14:paraId="5BEA7D96" w14:textId="77777777" w:rsidR="000642A3" w:rsidRPr="006810DF" w:rsidRDefault="000642A3"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14:paraId="4DE0BCCE" w14:textId="77777777" w:rsidR="000642A3" w:rsidRPr="006810DF" w:rsidRDefault="000642A3" w:rsidP="004D28F6">
      <w:pPr>
        <w:jc w:val="both"/>
        <w:rPr>
          <w:rFonts w:ascii="Arial" w:eastAsia="Arial Unicode MS" w:hAnsi="Arial" w:cs="Arial"/>
        </w:rPr>
      </w:pPr>
    </w:p>
    <w:p w14:paraId="41B81875" w14:textId="77777777"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14:paraId="4E8F1060" w14:textId="77777777" w:rsidR="00863E24" w:rsidRPr="006810DF" w:rsidRDefault="00863E24" w:rsidP="004D28F6">
      <w:pPr>
        <w:jc w:val="both"/>
        <w:rPr>
          <w:rFonts w:ascii="Arial" w:eastAsia="Arial Unicode MS" w:hAnsi="Arial" w:cs="Arial"/>
        </w:rPr>
      </w:pPr>
    </w:p>
    <w:p w14:paraId="617424D7" w14:textId="77777777"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3FB63082" w14:textId="77777777" w:rsidR="00863E24" w:rsidRPr="006810DF" w:rsidRDefault="00863E24" w:rsidP="004D28F6">
      <w:pPr>
        <w:autoSpaceDE w:val="0"/>
        <w:autoSpaceDN w:val="0"/>
        <w:adjustRightInd w:val="0"/>
        <w:rPr>
          <w:rFonts w:ascii="Arial" w:eastAsiaTheme="minorHAnsi" w:hAnsi="Arial" w:cs="Arial"/>
          <w:b/>
        </w:rPr>
      </w:pPr>
    </w:p>
    <w:p w14:paraId="4B6FD45A" w14:textId="77777777"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14:paraId="1C325478" w14:textId="77777777" w:rsidR="00863E24" w:rsidRPr="006810DF" w:rsidRDefault="00863E24" w:rsidP="004D28F6">
      <w:pPr>
        <w:jc w:val="both"/>
        <w:rPr>
          <w:rFonts w:ascii="Arial" w:hAnsi="Arial" w:cs="Arial"/>
          <w:b/>
        </w:rPr>
      </w:pPr>
    </w:p>
    <w:p w14:paraId="51DF35EA" w14:textId="77777777" w:rsidR="00863E24" w:rsidRPr="006810DF" w:rsidRDefault="00863E24" w:rsidP="004D28F6">
      <w:pPr>
        <w:jc w:val="both"/>
        <w:rPr>
          <w:rFonts w:ascii="Arial" w:hAnsi="Arial" w:cs="Arial"/>
          <w:lang w:val="es-ES"/>
        </w:rPr>
      </w:pPr>
      <w:r w:rsidRPr="006810DF">
        <w:rPr>
          <w:rFonts w:ascii="Arial" w:hAnsi="Arial" w:cs="Arial"/>
          <w:b/>
          <w:lang w:val="es-ES"/>
        </w:rPr>
        <w:t xml:space="preserve">ARTÍCULO PRIMERO.- </w:t>
      </w:r>
      <w:r w:rsidRPr="006810DF">
        <w:rPr>
          <w:rFonts w:ascii="Arial" w:hAnsi="Arial" w:cs="Arial"/>
          <w:lang w:val="es-ES"/>
        </w:rPr>
        <w:t>Se reforma la denominación del capítulo II del Título Cuarto del Libro Primero del Código Civil del Estado de Durango, para quedar como sigue:</w:t>
      </w:r>
    </w:p>
    <w:p w14:paraId="7B24464B" w14:textId="77777777" w:rsidR="00863E24" w:rsidRPr="006810DF" w:rsidRDefault="00863E24" w:rsidP="004D28F6">
      <w:pPr>
        <w:jc w:val="both"/>
        <w:rPr>
          <w:rFonts w:ascii="Arial" w:hAnsi="Arial" w:cs="Arial"/>
          <w:lang w:val="es-ES"/>
        </w:rPr>
      </w:pPr>
    </w:p>
    <w:p w14:paraId="39A9A7DA" w14:textId="77777777"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14:paraId="3C9932BB" w14:textId="77777777" w:rsidR="004D28F6" w:rsidRPr="006810DF" w:rsidRDefault="004D28F6" w:rsidP="004D28F6">
      <w:pPr>
        <w:jc w:val="center"/>
        <w:rPr>
          <w:rFonts w:ascii="Arial" w:hAnsi="Arial" w:cs="Arial"/>
          <w:b/>
          <w:lang w:val="en-US"/>
        </w:rPr>
      </w:pPr>
    </w:p>
    <w:p w14:paraId="5C3C1649" w14:textId="77777777" w:rsidR="00863E24" w:rsidRPr="006810DF" w:rsidRDefault="00863E24"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14:paraId="082FCD02" w14:textId="77777777" w:rsidR="00863E24" w:rsidRPr="006810DF" w:rsidRDefault="00863E24" w:rsidP="004D28F6">
      <w:pPr>
        <w:jc w:val="both"/>
        <w:rPr>
          <w:rFonts w:ascii="Arial" w:hAnsi="Arial" w:cs="Arial"/>
          <w:lang w:val="es-ES"/>
        </w:rPr>
      </w:pPr>
    </w:p>
    <w:p w14:paraId="2CD87B14" w14:textId="77777777" w:rsidR="00863E24" w:rsidRPr="006810DF" w:rsidRDefault="00863E24"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14:paraId="07F66E55" w14:textId="77777777" w:rsidR="00863E24" w:rsidRPr="006810DF" w:rsidRDefault="00863E24" w:rsidP="004D28F6">
      <w:pPr>
        <w:jc w:val="both"/>
        <w:rPr>
          <w:rFonts w:ascii="Arial" w:hAnsi="Arial" w:cs="Arial"/>
          <w:lang w:val="es-ES"/>
        </w:rPr>
      </w:pPr>
    </w:p>
    <w:p w14:paraId="13F371F9"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14:paraId="7D680EAE" w14:textId="77777777" w:rsidR="00863E24" w:rsidRPr="006810DF" w:rsidRDefault="00863E24" w:rsidP="004D28F6">
      <w:pPr>
        <w:jc w:val="both"/>
        <w:rPr>
          <w:rFonts w:ascii="Arial" w:eastAsia="Arial Unicode MS" w:hAnsi="Arial" w:cs="Arial"/>
        </w:rPr>
      </w:pPr>
    </w:p>
    <w:p w14:paraId="1C083661"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14:paraId="021AE2CF" w14:textId="77777777" w:rsidR="00863E24" w:rsidRPr="006810DF" w:rsidRDefault="00863E24" w:rsidP="004D28F6">
      <w:pPr>
        <w:jc w:val="both"/>
        <w:rPr>
          <w:rFonts w:ascii="Arial" w:eastAsia="Arial Unicode MS" w:hAnsi="Arial" w:cs="Arial"/>
        </w:rPr>
      </w:pPr>
    </w:p>
    <w:p w14:paraId="5C7BE22F"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14:paraId="17A10DC1" w14:textId="77777777" w:rsidR="000642A3" w:rsidRPr="00501631" w:rsidRDefault="000642A3" w:rsidP="00267776">
      <w:pPr>
        <w:jc w:val="both"/>
        <w:rPr>
          <w:rFonts w:ascii="Arial" w:eastAsia="Arial Unicode MS" w:hAnsi="Arial" w:cs="Arial"/>
        </w:rPr>
      </w:pPr>
    </w:p>
    <w:p w14:paraId="18996614" w14:textId="77777777" w:rsidR="00574C17" w:rsidRPr="00501631" w:rsidRDefault="00574C17" w:rsidP="00267776">
      <w:pPr>
        <w:jc w:val="both"/>
        <w:rPr>
          <w:rFonts w:ascii="Arial" w:eastAsia="Arial Unicode MS" w:hAnsi="Arial" w:cs="Arial"/>
          <w:b/>
        </w:rPr>
      </w:pPr>
      <w:r w:rsidRPr="00501631">
        <w:rPr>
          <w:rFonts w:ascii="Arial" w:eastAsia="Arial Unicode MS" w:hAnsi="Arial" w:cs="Arial"/>
          <w:b/>
        </w:rPr>
        <w:t>--------------------------------------------------------------------------------------------------------------------------------------------------</w:t>
      </w:r>
    </w:p>
    <w:p w14:paraId="4FEDD33F" w14:textId="77777777" w:rsidR="00574C17" w:rsidRPr="00501631" w:rsidRDefault="00574C17" w:rsidP="00267776">
      <w:pPr>
        <w:jc w:val="both"/>
        <w:rPr>
          <w:rFonts w:ascii="Arial" w:eastAsia="Arial Unicode MS" w:hAnsi="Arial" w:cs="Arial"/>
          <w:b/>
        </w:rPr>
      </w:pPr>
    </w:p>
    <w:p w14:paraId="71CE0AC0" w14:textId="77777777"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14:paraId="087F530D" w14:textId="77777777" w:rsidR="00574C17" w:rsidRPr="00501631" w:rsidRDefault="00574C17" w:rsidP="00267776">
      <w:pPr>
        <w:jc w:val="both"/>
        <w:rPr>
          <w:rFonts w:ascii="Arial" w:eastAsia="Arial Unicode MS" w:hAnsi="Arial" w:cs="Arial"/>
          <w:b/>
        </w:rPr>
      </w:pPr>
    </w:p>
    <w:p w14:paraId="17A1D166" w14:textId="77777777"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14:paraId="35EAE7F5" w14:textId="77777777" w:rsidR="00574C17" w:rsidRPr="00501631" w:rsidRDefault="00574C17" w:rsidP="00267776">
      <w:pPr>
        <w:jc w:val="both"/>
        <w:rPr>
          <w:rFonts w:ascii="Arial" w:eastAsia="Arial Unicode MS" w:hAnsi="Arial" w:cs="Arial"/>
          <w:lang w:val="es-ES"/>
        </w:rPr>
      </w:pPr>
    </w:p>
    <w:p w14:paraId="0FD17ACC" w14:textId="77777777" w:rsidR="00574C17" w:rsidRPr="00501631" w:rsidRDefault="00574C17" w:rsidP="00574C17">
      <w:pPr>
        <w:jc w:val="center"/>
        <w:rPr>
          <w:rFonts w:ascii="Arial" w:eastAsia="Calibri" w:hAnsi="Arial" w:cs="Arial"/>
          <w:b/>
        </w:rPr>
      </w:pPr>
    </w:p>
    <w:p w14:paraId="7260A0F3" w14:textId="77777777"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14:paraId="000B7701" w14:textId="77777777" w:rsidR="00574C17" w:rsidRPr="00501631" w:rsidRDefault="00574C17" w:rsidP="00574C17">
      <w:pPr>
        <w:jc w:val="center"/>
        <w:rPr>
          <w:rFonts w:ascii="Arial" w:eastAsia="Calibri" w:hAnsi="Arial" w:cs="Arial"/>
          <w:b/>
        </w:rPr>
      </w:pPr>
    </w:p>
    <w:p w14:paraId="52E1040E"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14:paraId="1D656AC0"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lastRenderedPageBreak/>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14:paraId="56BD0ACF"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2D5496D8" w14:textId="77777777"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212BA8AC" w14:textId="77777777" w:rsidR="00574C17" w:rsidRPr="00501631" w:rsidRDefault="00574C17" w:rsidP="00574C17">
      <w:pPr>
        <w:jc w:val="both"/>
        <w:rPr>
          <w:rFonts w:ascii="Arial" w:eastAsia="Arial Unicode MS" w:hAnsi="Arial" w:cs="Arial"/>
        </w:rPr>
      </w:pPr>
    </w:p>
    <w:p w14:paraId="22F29DE9"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14:paraId="50A0BBCD" w14:textId="77777777" w:rsidR="00574C17" w:rsidRPr="00501631" w:rsidRDefault="00574C17" w:rsidP="00574C17">
      <w:pPr>
        <w:jc w:val="both"/>
        <w:rPr>
          <w:rFonts w:ascii="Arial" w:eastAsia="Arial Unicode MS" w:hAnsi="Arial" w:cs="Arial"/>
        </w:rPr>
      </w:pPr>
    </w:p>
    <w:p w14:paraId="41517E3D"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Dado en el Salón de Sesiones del Honorable Congreso del Estado, en Victoria de Durango, Dgo. a los (31) treinta y un días del mes de enero de (2017) dos mil diecisiete.</w:t>
      </w:r>
    </w:p>
    <w:p w14:paraId="6E64D109" w14:textId="77777777" w:rsidR="00574C17" w:rsidRPr="00501631" w:rsidRDefault="00574C17" w:rsidP="00574C17">
      <w:pPr>
        <w:jc w:val="both"/>
        <w:rPr>
          <w:rFonts w:ascii="Arial" w:eastAsia="Arial Unicode MS" w:hAnsi="Arial" w:cs="Arial"/>
        </w:rPr>
      </w:pPr>
    </w:p>
    <w:p w14:paraId="2CB42F2C"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14:paraId="178269DA" w14:textId="77777777" w:rsidR="00574C17" w:rsidRPr="00501631" w:rsidRDefault="00574C17" w:rsidP="00267776">
      <w:pPr>
        <w:jc w:val="both"/>
        <w:rPr>
          <w:rFonts w:ascii="Arial" w:eastAsia="Arial Unicode MS" w:hAnsi="Arial" w:cs="Arial"/>
          <w:b/>
        </w:rPr>
      </w:pPr>
    </w:p>
    <w:p w14:paraId="012392E3" w14:textId="77777777"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p>
    <w:p w14:paraId="4CC6B4E7" w14:textId="77777777" w:rsidR="00050ACC" w:rsidRPr="00501631" w:rsidRDefault="00050ACC" w:rsidP="00267776">
      <w:pPr>
        <w:jc w:val="both"/>
        <w:rPr>
          <w:rFonts w:ascii="Arial" w:eastAsia="Arial Unicode MS" w:hAnsi="Arial" w:cs="Arial"/>
          <w:b/>
        </w:rPr>
      </w:pPr>
    </w:p>
    <w:p w14:paraId="7E16E2B9" w14:textId="77777777"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14:paraId="4F04D296" w14:textId="77777777" w:rsidR="00050ACC" w:rsidRPr="00501631" w:rsidRDefault="00050ACC" w:rsidP="00267776">
      <w:pPr>
        <w:jc w:val="both"/>
        <w:rPr>
          <w:rFonts w:ascii="Arial" w:eastAsia="Arial Unicode MS" w:hAnsi="Arial" w:cs="Arial"/>
          <w:b/>
        </w:rPr>
      </w:pPr>
    </w:p>
    <w:p w14:paraId="070F963E" w14:textId="77777777" w:rsidR="00050ACC" w:rsidRPr="00050ACC" w:rsidRDefault="00050ACC" w:rsidP="00267776">
      <w:pPr>
        <w:jc w:val="both"/>
        <w:rPr>
          <w:rFonts w:ascii="Arial" w:hAnsi="Arial" w:cs="Arial"/>
          <w:lang w:val="es-ES"/>
        </w:rPr>
      </w:pPr>
      <w:r w:rsidRPr="00501631">
        <w:rPr>
          <w:rFonts w:ascii="Arial" w:hAnsi="Arial" w:cs="Arial"/>
          <w:b/>
          <w:lang w:val="es-ES"/>
        </w:rPr>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t>artículo 259, el 260, 267, la fracción I del artículo 433 y el artículo 1352, todos del Código Civil, para quedar en los siguientes términos:</w:t>
      </w:r>
    </w:p>
    <w:p w14:paraId="7C038284" w14:textId="77777777" w:rsidR="00050ACC" w:rsidRPr="00050ACC" w:rsidRDefault="00050ACC" w:rsidP="00267776">
      <w:pPr>
        <w:jc w:val="both"/>
        <w:rPr>
          <w:rFonts w:ascii="Arial" w:hAnsi="Arial" w:cs="Arial"/>
          <w:lang w:val="es-ES"/>
        </w:rPr>
      </w:pPr>
    </w:p>
    <w:p w14:paraId="2DB2F26C" w14:textId="77777777"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14:paraId="450AE570" w14:textId="77777777" w:rsidR="00050ACC" w:rsidRPr="00050ACC" w:rsidRDefault="00050ACC" w:rsidP="00050ACC">
      <w:pPr>
        <w:jc w:val="center"/>
        <w:rPr>
          <w:rFonts w:ascii="Arial" w:hAnsi="Arial" w:cs="Arial"/>
          <w:b/>
          <w:lang w:val="en-US"/>
        </w:rPr>
      </w:pPr>
    </w:p>
    <w:p w14:paraId="4E10C91C" w14:textId="77777777" w:rsidR="00050ACC" w:rsidRPr="00050ACC" w:rsidRDefault="00050ACC" w:rsidP="00050ACC">
      <w:pPr>
        <w:jc w:val="both"/>
        <w:rPr>
          <w:rFonts w:ascii="Arial" w:hAnsi="Arial" w:cs="Arial"/>
          <w:lang w:val="es-ES"/>
        </w:rPr>
      </w:pPr>
      <w:r w:rsidRPr="00050ACC">
        <w:rPr>
          <w:rFonts w:ascii="Arial" w:hAnsi="Arial" w:cs="Arial"/>
          <w:b/>
          <w:lang w:val="es-MX"/>
        </w:rPr>
        <w:t>PRIMERO.-</w:t>
      </w:r>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14:paraId="750025B0" w14:textId="77777777" w:rsidR="00050ACC" w:rsidRPr="00050ACC" w:rsidRDefault="00050ACC" w:rsidP="00050ACC">
      <w:pPr>
        <w:spacing w:line="480" w:lineRule="auto"/>
        <w:jc w:val="both"/>
        <w:rPr>
          <w:rFonts w:ascii="Arial" w:hAnsi="Arial" w:cs="Arial"/>
          <w:lang w:val="es-ES"/>
        </w:rPr>
      </w:pPr>
    </w:p>
    <w:p w14:paraId="21B2CE12" w14:textId="77777777" w:rsidR="00050ACC" w:rsidRPr="00050ACC" w:rsidRDefault="00050ACC" w:rsidP="00050ACC">
      <w:pPr>
        <w:jc w:val="both"/>
        <w:rPr>
          <w:rFonts w:ascii="Arial" w:hAnsi="Arial" w:cs="Arial"/>
          <w:lang w:val="es-ES"/>
        </w:rPr>
      </w:pPr>
      <w:r w:rsidRPr="00050ACC">
        <w:rPr>
          <w:rFonts w:ascii="Arial" w:hAnsi="Arial" w:cs="Arial"/>
          <w:b/>
          <w:lang w:val="es-ES"/>
        </w:rPr>
        <w:t>SEGUNDO.-</w:t>
      </w:r>
      <w:r w:rsidRPr="00050ACC">
        <w:rPr>
          <w:rFonts w:ascii="Arial" w:hAnsi="Arial" w:cs="Arial"/>
          <w:lang w:val="es-ES"/>
        </w:rPr>
        <w:t xml:space="preserve"> Se derogan todas aquellas disposiciones que se opongan al contenido del presente Decreto.   </w:t>
      </w:r>
    </w:p>
    <w:p w14:paraId="63984933" w14:textId="77777777" w:rsidR="00050ACC" w:rsidRPr="00050ACC" w:rsidRDefault="00050ACC" w:rsidP="00050ACC">
      <w:pPr>
        <w:spacing w:line="480" w:lineRule="auto"/>
        <w:jc w:val="both"/>
        <w:rPr>
          <w:rFonts w:ascii="Arial" w:eastAsia="Arial Unicode MS" w:hAnsi="Arial" w:cs="Arial"/>
          <w:lang w:val="es-MX" w:eastAsia="en-US"/>
        </w:rPr>
      </w:pPr>
    </w:p>
    <w:p w14:paraId="643D205D" w14:textId="77777777"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14:paraId="180F6CC6" w14:textId="77777777" w:rsidR="00050ACC" w:rsidRPr="00050ACC" w:rsidRDefault="00050ACC" w:rsidP="00050ACC">
      <w:pPr>
        <w:jc w:val="both"/>
        <w:rPr>
          <w:rFonts w:ascii="Arial" w:eastAsia="Arial Unicode MS" w:hAnsi="Arial" w:cs="Arial"/>
          <w:lang w:val="es-MX" w:eastAsia="en-US"/>
        </w:rPr>
      </w:pPr>
    </w:p>
    <w:p w14:paraId="22CCAB5E" w14:textId="77777777"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Dado en el Salón de Sesiones del Honorable Congreso del Estado, en Victoria de Durango, Dgo. a los (31) treinta y un días del mes de enero de (2017) dos mil diecisiete.</w:t>
      </w:r>
    </w:p>
    <w:p w14:paraId="20D6FAE9" w14:textId="77777777" w:rsidR="00050ACC" w:rsidRPr="00050ACC" w:rsidRDefault="00050ACC" w:rsidP="00050ACC">
      <w:pPr>
        <w:jc w:val="both"/>
        <w:rPr>
          <w:rFonts w:ascii="Arial" w:eastAsia="Arial Unicode MS" w:hAnsi="Arial" w:cs="Arial"/>
          <w:lang w:val="es-MX" w:eastAsia="en-US"/>
        </w:rPr>
      </w:pPr>
    </w:p>
    <w:p w14:paraId="7264743D" w14:textId="77777777"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14:paraId="12CC3FD3" w14:textId="77777777" w:rsidR="003E7D99" w:rsidRDefault="003E7D99" w:rsidP="00050ACC">
      <w:pPr>
        <w:jc w:val="both"/>
        <w:rPr>
          <w:rFonts w:ascii="Arial" w:eastAsia="Arial Unicode MS" w:hAnsi="Arial" w:cs="Arial"/>
          <w:lang w:val="es-MX" w:eastAsia="en-US"/>
        </w:rPr>
      </w:pPr>
    </w:p>
    <w:p w14:paraId="40B93846" w14:textId="77777777"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14:paraId="1CB0BF3B" w14:textId="77777777" w:rsidR="003E7D99" w:rsidRPr="003E7D99" w:rsidRDefault="003E7D99" w:rsidP="00050ACC">
      <w:pPr>
        <w:jc w:val="both"/>
        <w:rPr>
          <w:rFonts w:ascii="Arial" w:eastAsia="Arial Unicode MS" w:hAnsi="Arial" w:cs="Arial"/>
          <w:b/>
          <w:lang w:val="es-MX" w:eastAsia="en-US"/>
        </w:rPr>
      </w:pPr>
    </w:p>
    <w:p w14:paraId="43A50031" w14:textId="77777777"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14:paraId="2C0535C3" w14:textId="77777777" w:rsidR="003E7D99" w:rsidRPr="003E7D99" w:rsidRDefault="003E7D99" w:rsidP="00050ACC">
      <w:pPr>
        <w:jc w:val="both"/>
        <w:rPr>
          <w:rFonts w:ascii="Arial" w:eastAsia="Arial Unicode MS" w:hAnsi="Arial" w:cs="Arial"/>
          <w:lang w:val="es-MX" w:eastAsia="en-US"/>
        </w:rPr>
      </w:pPr>
    </w:p>
    <w:p w14:paraId="5EEC4B23" w14:textId="77777777" w:rsidR="003E7D99" w:rsidRPr="003E7D99" w:rsidRDefault="003E7D99" w:rsidP="00050ACC">
      <w:pPr>
        <w:jc w:val="both"/>
        <w:rPr>
          <w:rFonts w:ascii="Arial" w:hAnsi="Arial" w:cs="Arial"/>
          <w:lang w:val="es-ES"/>
        </w:rPr>
      </w:pPr>
      <w:r w:rsidRPr="003E7D99">
        <w:rPr>
          <w:rFonts w:ascii="Arial" w:hAnsi="Arial" w:cs="Arial"/>
          <w:b/>
          <w:lang w:val="es-ES"/>
        </w:rPr>
        <w:t xml:space="preserve">ARTÍCULO SEGUNDO.-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14:paraId="2A0B5AA1" w14:textId="77777777" w:rsidR="003E7D99" w:rsidRPr="003E7D99" w:rsidRDefault="003E7D99" w:rsidP="00050ACC">
      <w:pPr>
        <w:jc w:val="both"/>
        <w:rPr>
          <w:rFonts w:ascii="Arial" w:hAnsi="Arial" w:cs="Arial"/>
          <w:lang w:val="es-ES"/>
        </w:rPr>
      </w:pPr>
    </w:p>
    <w:p w14:paraId="10A08EF5" w14:textId="77777777"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14:paraId="7A9916E1" w14:textId="77777777" w:rsidR="003E7D99" w:rsidRPr="003E7D99" w:rsidRDefault="003E7D99" w:rsidP="003E7D99">
      <w:pPr>
        <w:jc w:val="center"/>
        <w:rPr>
          <w:rFonts w:ascii="Arial" w:hAnsi="Arial" w:cs="Arial"/>
          <w:b/>
          <w:lang w:val="en-US"/>
        </w:rPr>
      </w:pPr>
    </w:p>
    <w:p w14:paraId="5E0FB9AF" w14:textId="77777777" w:rsidR="003E7D99" w:rsidRPr="003E7D99" w:rsidRDefault="003E7D99" w:rsidP="003E7D99">
      <w:pPr>
        <w:autoSpaceDE w:val="0"/>
        <w:autoSpaceDN w:val="0"/>
        <w:adjustRightInd w:val="0"/>
        <w:jc w:val="both"/>
        <w:rPr>
          <w:rFonts w:ascii="Arial" w:hAnsi="Arial" w:cs="Arial"/>
          <w:bCs/>
          <w:lang w:val="es-ES"/>
        </w:rPr>
      </w:pPr>
      <w:r w:rsidRPr="003E7D99">
        <w:rPr>
          <w:rFonts w:ascii="Arial" w:hAnsi="Arial" w:cs="Arial"/>
          <w:b/>
          <w:bCs/>
          <w:lang w:val="es-ES"/>
        </w:rPr>
        <w:t xml:space="preserve">PRIMERO.-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14:paraId="1C5369D5" w14:textId="77777777" w:rsidR="003E7D99" w:rsidRPr="003E7D99" w:rsidRDefault="003E7D99" w:rsidP="003E7D99">
      <w:pPr>
        <w:jc w:val="both"/>
        <w:rPr>
          <w:rFonts w:ascii="Arial" w:hAnsi="Arial" w:cs="Arial"/>
          <w:b/>
          <w:bCs/>
          <w:lang w:val="es-ES"/>
        </w:rPr>
      </w:pPr>
    </w:p>
    <w:p w14:paraId="470FE280" w14:textId="77777777" w:rsidR="003E7D99" w:rsidRPr="003E7D99" w:rsidRDefault="003E7D99" w:rsidP="003E7D99">
      <w:pPr>
        <w:jc w:val="both"/>
        <w:rPr>
          <w:rFonts w:ascii="Arial" w:hAnsi="Arial" w:cs="Arial"/>
          <w:b/>
          <w:lang w:val="es-ES"/>
        </w:rPr>
      </w:pPr>
      <w:r w:rsidRPr="003E7D99">
        <w:rPr>
          <w:rFonts w:ascii="Arial" w:hAnsi="Arial" w:cs="Arial"/>
          <w:b/>
          <w:bCs/>
          <w:lang w:val="es-ES"/>
        </w:rPr>
        <w:t xml:space="preserve">SEGUNDO.- </w:t>
      </w:r>
      <w:r w:rsidRPr="003E7D99">
        <w:rPr>
          <w:rFonts w:ascii="Arial" w:hAnsi="Arial" w:cs="Arial"/>
          <w:bCs/>
          <w:lang w:val="es-ES"/>
        </w:rPr>
        <w:t>Se derogan todas las disposiciones que se opongan al presente decreto.</w:t>
      </w:r>
    </w:p>
    <w:p w14:paraId="47712556" w14:textId="77777777" w:rsidR="003E7D99" w:rsidRPr="003E7D99" w:rsidRDefault="003E7D99" w:rsidP="003E7D99">
      <w:pPr>
        <w:jc w:val="both"/>
        <w:rPr>
          <w:rFonts w:ascii="Arial" w:hAnsi="Arial" w:cs="Arial"/>
          <w:lang w:val="es-ES"/>
        </w:rPr>
      </w:pPr>
    </w:p>
    <w:p w14:paraId="5AB2301A" w14:textId="77777777"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14:paraId="00EC49D0" w14:textId="77777777" w:rsidR="003E7D99" w:rsidRDefault="003E7D99" w:rsidP="003E7D99">
      <w:pPr>
        <w:jc w:val="both"/>
        <w:rPr>
          <w:rFonts w:ascii="Arial" w:hAnsi="Arial" w:cs="Arial"/>
          <w:lang w:val="es-ES"/>
        </w:rPr>
      </w:pPr>
    </w:p>
    <w:p w14:paraId="03D8676A" w14:textId="77777777" w:rsidR="003E7D99" w:rsidRPr="003E7D99" w:rsidRDefault="003E7D99" w:rsidP="003E7D99">
      <w:pPr>
        <w:jc w:val="both"/>
        <w:rPr>
          <w:rFonts w:ascii="Arial" w:hAnsi="Arial" w:cs="Arial"/>
          <w:lang w:val="es-ES"/>
        </w:rPr>
      </w:pPr>
      <w:r w:rsidRPr="003E7D99">
        <w:rPr>
          <w:rFonts w:ascii="Arial" w:hAnsi="Arial" w:cs="Arial"/>
          <w:lang w:val="es-ES"/>
        </w:rPr>
        <w:t>Dado en el Salón de Sesiones del Honorable Congreso del Estado, en Victoria de Durango, Dgo., el día (1ro.) primero del mes de marzo del año (2017) dos mil diecisiete.</w:t>
      </w:r>
    </w:p>
    <w:p w14:paraId="2003FF7D" w14:textId="77777777" w:rsidR="003E7D99" w:rsidRPr="003E7D99" w:rsidRDefault="003E7D99" w:rsidP="003E7D99">
      <w:pPr>
        <w:jc w:val="both"/>
        <w:rPr>
          <w:rFonts w:ascii="Arial" w:hAnsi="Arial" w:cs="Arial"/>
          <w:lang w:val="es-ES"/>
        </w:rPr>
      </w:pPr>
    </w:p>
    <w:p w14:paraId="546D234D" w14:textId="77777777" w:rsidR="003E7D99" w:rsidRPr="003E7D99" w:rsidRDefault="003E7D99" w:rsidP="003E7D99">
      <w:pPr>
        <w:jc w:val="both"/>
        <w:rPr>
          <w:rFonts w:ascii="Arial" w:hAnsi="Arial" w:cs="Arial"/>
          <w:lang w:val="es-ES"/>
        </w:rPr>
      </w:pPr>
      <w:r w:rsidRPr="003E7D99">
        <w:rPr>
          <w:rFonts w:ascii="Arial" w:hAnsi="Arial" w:cs="Arial"/>
          <w:lang w:val="es-ES"/>
        </w:rPr>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14:paraId="79F0270F" w14:textId="77777777" w:rsidR="003E7D99" w:rsidRDefault="003E7D99" w:rsidP="00050ACC">
      <w:pPr>
        <w:jc w:val="both"/>
        <w:rPr>
          <w:rFonts w:ascii="Arial" w:eastAsia="Arial Unicode MS" w:hAnsi="Arial" w:cs="Arial"/>
          <w:lang w:val="es-ES" w:eastAsia="en-US"/>
        </w:rPr>
      </w:pPr>
    </w:p>
    <w:p w14:paraId="0D176A21" w14:textId="77777777"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14:paraId="564F3B3E" w14:textId="77777777" w:rsidR="00716128" w:rsidRPr="00716128" w:rsidRDefault="00716128" w:rsidP="00050ACC">
      <w:pPr>
        <w:jc w:val="both"/>
        <w:rPr>
          <w:rFonts w:ascii="Arial" w:eastAsia="Arial Unicode MS" w:hAnsi="Arial" w:cs="Arial"/>
          <w:b/>
          <w:lang w:val="es-ES" w:eastAsia="en-US"/>
        </w:rPr>
      </w:pPr>
    </w:p>
    <w:p w14:paraId="38A0AFC3" w14:textId="77777777"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14:paraId="07839772" w14:textId="77777777" w:rsidR="00716128" w:rsidRPr="00501631" w:rsidRDefault="00716128" w:rsidP="00050ACC">
      <w:pPr>
        <w:jc w:val="both"/>
        <w:rPr>
          <w:rFonts w:ascii="Arial" w:eastAsia="Arial Unicode MS" w:hAnsi="Arial" w:cs="Arial"/>
          <w:b/>
          <w:lang w:val="es-ES" w:eastAsia="en-US"/>
        </w:rPr>
      </w:pPr>
    </w:p>
    <w:p w14:paraId="5E55AE74" w14:textId="77777777" w:rsidR="00716128" w:rsidRPr="00501631" w:rsidRDefault="00716128" w:rsidP="00050ACC">
      <w:pPr>
        <w:jc w:val="both"/>
        <w:rPr>
          <w:rFonts w:ascii="Arial" w:hAnsi="Arial" w:cs="Arial"/>
          <w:lang w:val="es-ES" w:eastAsia="es-MX"/>
        </w:rPr>
      </w:pPr>
      <w:r w:rsidRPr="00501631">
        <w:rPr>
          <w:rFonts w:ascii="Arial" w:hAnsi="Arial" w:cs="Arial"/>
          <w:b/>
          <w:lang w:val="es-ES" w:eastAsia="es-MX"/>
        </w:rPr>
        <w:t>ARTICULO ÚNICO.-</w:t>
      </w:r>
      <w:r w:rsidRPr="00501631">
        <w:rPr>
          <w:rFonts w:ascii="Arial" w:hAnsi="Arial" w:cs="Arial"/>
          <w:lang w:val="es-ES" w:eastAsia="es-MX"/>
        </w:rPr>
        <w:t xml:space="preserve"> Se reforma el artículo 724 del Código Civil del Estado de Durango, para quedar como sigue:</w:t>
      </w:r>
    </w:p>
    <w:p w14:paraId="18128145" w14:textId="77777777" w:rsidR="00716128" w:rsidRPr="00501631" w:rsidRDefault="00716128" w:rsidP="00050ACC">
      <w:pPr>
        <w:jc w:val="both"/>
        <w:rPr>
          <w:rFonts w:ascii="Arial" w:hAnsi="Arial" w:cs="Arial"/>
          <w:lang w:val="es-ES" w:eastAsia="es-MX"/>
        </w:rPr>
      </w:pPr>
    </w:p>
    <w:p w14:paraId="18F5E17A" w14:textId="77777777"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14:paraId="2BD7BBA5" w14:textId="77777777"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14:paraId="0E4676DF" w14:textId="77777777" w:rsidR="00716128" w:rsidRPr="00501631" w:rsidRDefault="00716128" w:rsidP="00716128">
      <w:pPr>
        <w:widowControl w:val="0"/>
        <w:autoSpaceDE w:val="0"/>
        <w:autoSpaceDN w:val="0"/>
        <w:adjustRightInd w:val="0"/>
        <w:jc w:val="both"/>
        <w:rPr>
          <w:rFonts w:ascii="Arial" w:hAnsi="Arial" w:cs="Arial"/>
          <w:lang w:val="es-ES" w:eastAsia="es-MX"/>
        </w:rPr>
      </w:pPr>
    </w:p>
    <w:p w14:paraId="404AF8E4" w14:textId="77777777"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14:paraId="173B1F4B" w14:textId="77777777" w:rsidR="00716128" w:rsidRPr="00501631" w:rsidRDefault="00716128" w:rsidP="00716128">
      <w:pPr>
        <w:jc w:val="both"/>
        <w:rPr>
          <w:rFonts w:ascii="Arial" w:hAnsi="Arial" w:cs="Arial"/>
          <w:lang w:val="es-ES" w:eastAsia="es-MX"/>
        </w:rPr>
      </w:pPr>
    </w:p>
    <w:p w14:paraId="522C3944" w14:textId="77777777"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14:paraId="059DC850" w14:textId="77777777"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(15) quince días del mes de marzo de (2017) dos mil diecisiete.</w:t>
      </w:r>
    </w:p>
    <w:p w14:paraId="111A5A0A" w14:textId="77777777" w:rsidR="00716128" w:rsidRPr="00501631" w:rsidRDefault="00716128" w:rsidP="00716128">
      <w:pPr>
        <w:jc w:val="both"/>
        <w:rPr>
          <w:rFonts w:ascii="Arial" w:eastAsia="Arial Unicode MS" w:hAnsi="Arial" w:cs="Arial"/>
          <w:lang w:val="es-MX" w:eastAsia="es-MX"/>
        </w:rPr>
      </w:pPr>
    </w:p>
    <w:p w14:paraId="3AFCF538" w14:textId="77777777"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14:paraId="1558390B" w14:textId="77777777" w:rsidR="00D97A74" w:rsidRPr="00501631" w:rsidRDefault="00D97A74" w:rsidP="00050ACC">
      <w:pPr>
        <w:jc w:val="both"/>
        <w:rPr>
          <w:rFonts w:ascii="Arial" w:eastAsia="Arial Unicode MS" w:hAnsi="Arial" w:cs="Arial"/>
          <w:lang w:val="es-MX" w:eastAsia="es-MX"/>
        </w:rPr>
      </w:pPr>
    </w:p>
    <w:p w14:paraId="74910A59" w14:textId="77777777"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14:paraId="7B46F0BD" w14:textId="77777777" w:rsidR="00D97A74" w:rsidRPr="00501631" w:rsidRDefault="00D97A74" w:rsidP="00050ACC">
      <w:pPr>
        <w:jc w:val="both"/>
        <w:rPr>
          <w:rFonts w:ascii="Arial" w:eastAsia="Arial Unicode MS" w:hAnsi="Arial" w:cs="Arial"/>
          <w:b/>
          <w:lang w:val="es-MX" w:eastAsia="es-MX"/>
        </w:rPr>
      </w:pPr>
    </w:p>
    <w:p w14:paraId="6B8E7EF7" w14:textId="77777777"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14:paraId="54A9B0C2" w14:textId="77777777" w:rsidR="00D97A74" w:rsidRPr="00501631" w:rsidRDefault="00D97A74" w:rsidP="00050ACC">
      <w:pPr>
        <w:jc w:val="both"/>
        <w:rPr>
          <w:rFonts w:ascii="Arial" w:eastAsia="Arial Unicode MS" w:hAnsi="Arial" w:cs="Arial"/>
          <w:lang w:val="es-MX" w:eastAsia="es-MX"/>
        </w:rPr>
      </w:pPr>
    </w:p>
    <w:p w14:paraId="0CEED307" w14:textId="77777777"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lastRenderedPageBreak/>
        <w:t xml:space="preserve">ARTÍCULO UNICO: </w:t>
      </w:r>
      <w:r w:rsidRPr="00501631">
        <w:rPr>
          <w:rFonts w:ascii="Arial" w:eastAsia="Arial Unicode MS" w:hAnsi="Arial" w:cs="Arial"/>
          <w:lang w:val="es-MX"/>
        </w:rPr>
        <w:t>Se reforma y adiciona el artículo 286-1 del Código Civil de Durango, para quedar de la siguiente manera:</w:t>
      </w:r>
    </w:p>
    <w:p w14:paraId="41227122" w14:textId="77777777" w:rsidR="00D97A74" w:rsidRPr="00501631" w:rsidRDefault="00D97A74" w:rsidP="00050ACC">
      <w:pPr>
        <w:jc w:val="both"/>
        <w:rPr>
          <w:rFonts w:ascii="Arial" w:eastAsia="Arial Unicode MS" w:hAnsi="Arial" w:cs="Arial"/>
          <w:lang w:val="es-MX"/>
        </w:rPr>
      </w:pPr>
    </w:p>
    <w:p w14:paraId="615B0B07" w14:textId="77777777"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14:paraId="7CC2F809" w14:textId="77777777" w:rsidR="00D97A74" w:rsidRPr="00501631" w:rsidRDefault="00D97A74" w:rsidP="00D97A74">
      <w:pPr>
        <w:jc w:val="both"/>
        <w:rPr>
          <w:rFonts w:ascii="Arial" w:eastAsia="Arial Unicode MS" w:hAnsi="Arial" w:cs="Arial"/>
          <w:b/>
          <w:lang w:val="es-MX"/>
        </w:rPr>
      </w:pPr>
    </w:p>
    <w:p w14:paraId="5EB27212" w14:textId="77777777"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PRIMERO.- </w:t>
      </w:r>
      <w:r w:rsidRPr="00501631">
        <w:rPr>
          <w:rFonts w:ascii="Arial" w:eastAsia="Arial Unicode MS" w:hAnsi="Arial" w:cs="Arial"/>
          <w:lang w:val="es-MX"/>
        </w:rPr>
        <w:t>El presente decreto entrará en vigor al día siguiente de su publicación en el Periódico Oficial del Gobierno del Estado de Durango.</w:t>
      </w:r>
    </w:p>
    <w:p w14:paraId="7ECEFFAA" w14:textId="77777777" w:rsidR="00D97A74" w:rsidRPr="00501631" w:rsidRDefault="00D97A74" w:rsidP="00D97A74">
      <w:pPr>
        <w:jc w:val="both"/>
        <w:rPr>
          <w:rFonts w:ascii="Arial" w:eastAsia="Arial Unicode MS" w:hAnsi="Arial" w:cs="Arial"/>
          <w:b/>
          <w:lang w:val="es-MX"/>
        </w:rPr>
      </w:pPr>
    </w:p>
    <w:p w14:paraId="663328DF" w14:textId="77777777"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SEGUNDO.- </w:t>
      </w:r>
      <w:r w:rsidRPr="00501631">
        <w:rPr>
          <w:rFonts w:ascii="Arial" w:eastAsia="Arial Unicode MS" w:hAnsi="Arial" w:cs="Arial"/>
          <w:lang w:val="es-MX"/>
        </w:rPr>
        <w:t>Se derogan todas las disposiciones que se opongan al presente Decreto.</w:t>
      </w:r>
    </w:p>
    <w:p w14:paraId="53B3E6A0" w14:textId="77777777" w:rsidR="00D97A74" w:rsidRPr="00501631" w:rsidRDefault="00D97A74" w:rsidP="00D97A74">
      <w:pPr>
        <w:jc w:val="both"/>
        <w:rPr>
          <w:rFonts w:ascii="Arial" w:eastAsia="Arial Unicode MS" w:hAnsi="Arial" w:cs="Arial"/>
          <w:lang w:val="es-MX" w:eastAsia="es-MX"/>
        </w:rPr>
      </w:pPr>
    </w:p>
    <w:p w14:paraId="37A36C61"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14:paraId="1381A06E" w14:textId="77777777" w:rsidR="00D97A74" w:rsidRPr="00501631" w:rsidRDefault="00D97A74" w:rsidP="00D97A74">
      <w:pPr>
        <w:jc w:val="both"/>
        <w:rPr>
          <w:rFonts w:ascii="Arial" w:eastAsia="Arial Unicode MS" w:hAnsi="Arial" w:cs="Arial"/>
          <w:lang w:val="es-MX" w:eastAsia="es-MX"/>
        </w:rPr>
      </w:pPr>
    </w:p>
    <w:p w14:paraId="6EF4519B"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(03) tres días del mes de mayo de (2017) dos mil diecisiete.</w:t>
      </w:r>
    </w:p>
    <w:p w14:paraId="2DEBA99C" w14:textId="77777777" w:rsidR="00D97A74" w:rsidRPr="00501631" w:rsidRDefault="00D97A74" w:rsidP="00D97A74">
      <w:pPr>
        <w:jc w:val="both"/>
        <w:rPr>
          <w:rFonts w:ascii="Arial" w:eastAsia="Arial Unicode MS" w:hAnsi="Arial" w:cs="Arial"/>
          <w:lang w:val="es-MX" w:eastAsia="es-MX"/>
        </w:rPr>
      </w:pPr>
    </w:p>
    <w:p w14:paraId="44D69AB7"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14:paraId="77FA3E89" w14:textId="77777777" w:rsidR="00D97A74" w:rsidRDefault="00D97A74" w:rsidP="00D97A74">
      <w:pPr>
        <w:jc w:val="both"/>
        <w:rPr>
          <w:rFonts w:ascii="Arial" w:eastAsia="Arial Unicode MS" w:hAnsi="Arial" w:cs="Arial"/>
          <w:lang w:val="es-MX" w:eastAsia="es-MX"/>
        </w:rPr>
      </w:pPr>
    </w:p>
    <w:p w14:paraId="563E08BA" w14:textId="77777777"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14:paraId="24E1A442" w14:textId="77777777" w:rsidR="007F5A2F" w:rsidRPr="007F5A2F" w:rsidRDefault="007F5A2F" w:rsidP="00D97A74">
      <w:pPr>
        <w:jc w:val="both"/>
        <w:rPr>
          <w:rFonts w:ascii="Arial" w:eastAsia="Arial Unicode MS" w:hAnsi="Arial" w:cs="Arial"/>
          <w:b/>
          <w:lang w:val="es-MX" w:eastAsia="es-MX"/>
        </w:rPr>
      </w:pPr>
    </w:p>
    <w:p w14:paraId="7F6745E6" w14:textId="77777777"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14:paraId="37F18529" w14:textId="77777777" w:rsidR="007F5A2F" w:rsidRDefault="007F5A2F" w:rsidP="00D97A74">
      <w:pPr>
        <w:jc w:val="both"/>
        <w:rPr>
          <w:rFonts w:ascii="Arial" w:eastAsia="Arial Unicode MS" w:hAnsi="Arial" w:cs="Arial"/>
          <w:b/>
          <w:lang w:val="es-MX" w:eastAsia="es-MX"/>
        </w:rPr>
      </w:pPr>
    </w:p>
    <w:p w14:paraId="478E526E" w14:textId="77777777" w:rsidR="007F5A2F" w:rsidRDefault="007F5A2F" w:rsidP="007F5A2F">
      <w:pPr>
        <w:jc w:val="both"/>
        <w:rPr>
          <w:rFonts w:ascii="Arial" w:eastAsia="Arial Unicode MS" w:hAnsi="Arial" w:cs="Arial"/>
          <w:lang w:val="es-MX" w:eastAsia="es-MX"/>
        </w:rPr>
      </w:pPr>
      <w:r w:rsidRPr="007F5A2F">
        <w:rPr>
          <w:rFonts w:ascii="Arial" w:eastAsia="Arial Unicode MS" w:hAnsi="Arial" w:cs="Arial"/>
          <w:b/>
          <w:lang w:val="es-MX" w:eastAsia="es-MX"/>
        </w:rPr>
        <w:t xml:space="preserve">ÚNICO.- </w:t>
      </w:r>
      <w:r w:rsidRPr="007F5A2F">
        <w:rPr>
          <w:rFonts w:ascii="Arial" w:eastAsia="Arial Unicode MS" w:hAnsi="Arial" w:cs="Arial"/>
          <w:lang w:val="es-MX" w:eastAsia="es-MX"/>
        </w:rPr>
        <w:t>Se reforma el artículo 58 del Código Civil del Estado de Durango, para quedar de la siguiente manera:</w:t>
      </w:r>
    </w:p>
    <w:p w14:paraId="39FD2C50" w14:textId="77777777" w:rsidR="007F5A2F" w:rsidRDefault="007F5A2F" w:rsidP="007F5A2F">
      <w:pPr>
        <w:jc w:val="both"/>
        <w:rPr>
          <w:rFonts w:ascii="Arial" w:eastAsia="Arial Unicode MS" w:hAnsi="Arial" w:cs="Arial"/>
          <w:lang w:val="es-MX" w:eastAsia="es-MX"/>
        </w:rPr>
      </w:pPr>
    </w:p>
    <w:p w14:paraId="4099D78C" w14:textId="77777777"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14:paraId="68EEF192" w14:textId="77777777" w:rsidR="007F5A2F" w:rsidRPr="007F5A2F" w:rsidRDefault="007F5A2F" w:rsidP="007F5A2F">
      <w:pPr>
        <w:jc w:val="both"/>
        <w:rPr>
          <w:rFonts w:ascii="Arial" w:hAnsi="Arial" w:cs="Arial"/>
          <w:b/>
          <w:lang w:val="es-MX" w:eastAsia="es-MX"/>
        </w:rPr>
      </w:pPr>
    </w:p>
    <w:p w14:paraId="31B65478" w14:textId="77777777" w:rsidR="007F5A2F" w:rsidRPr="007F5A2F" w:rsidRDefault="007F5A2F" w:rsidP="007F5A2F">
      <w:pPr>
        <w:jc w:val="both"/>
        <w:rPr>
          <w:rFonts w:ascii="Arial" w:hAnsi="Arial" w:cs="Arial"/>
          <w:lang w:val="es-MX" w:eastAsia="es-MX"/>
        </w:rPr>
      </w:pPr>
      <w:r w:rsidRPr="007F5A2F">
        <w:rPr>
          <w:rFonts w:ascii="Arial" w:hAnsi="Arial" w:cs="Arial"/>
          <w:b/>
          <w:lang w:val="es-MX" w:eastAsia="es-MX"/>
        </w:rPr>
        <w:t xml:space="preserve">PRIMERO.- </w:t>
      </w:r>
      <w:r w:rsidRPr="007F5A2F">
        <w:rPr>
          <w:rFonts w:ascii="Arial" w:hAnsi="Arial" w:cs="Arial"/>
          <w:lang w:val="es-MX" w:eastAsia="es-MX"/>
        </w:rPr>
        <w:t>El presente decreto entrará en vigor el día siguiente al de su publicación en el Periódico Oficial del Gobierno del Estado de Durango.</w:t>
      </w:r>
    </w:p>
    <w:p w14:paraId="3AD33EAF" w14:textId="77777777" w:rsidR="007F5A2F" w:rsidRPr="007F5A2F" w:rsidRDefault="007F5A2F" w:rsidP="007F5A2F">
      <w:pPr>
        <w:jc w:val="both"/>
        <w:rPr>
          <w:rFonts w:ascii="Arial" w:hAnsi="Arial" w:cs="Arial"/>
          <w:b/>
          <w:lang w:val="es-MX" w:eastAsia="es-MX"/>
        </w:rPr>
      </w:pPr>
    </w:p>
    <w:p w14:paraId="5518972A" w14:textId="77777777" w:rsidR="007F5A2F" w:rsidRPr="007F5A2F" w:rsidRDefault="007F5A2F" w:rsidP="007F5A2F">
      <w:pPr>
        <w:jc w:val="both"/>
        <w:rPr>
          <w:rFonts w:ascii="Arial" w:eastAsia="Arial Unicode MS" w:hAnsi="Arial" w:cs="Arial"/>
          <w:lang w:val="es-MX" w:eastAsia="es-MX"/>
        </w:rPr>
      </w:pPr>
      <w:r w:rsidRPr="007F5A2F">
        <w:rPr>
          <w:rFonts w:ascii="Arial" w:hAnsi="Arial" w:cs="Arial"/>
          <w:b/>
          <w:lang w:val="es-MX" w:eastAsia="es-MX"/>
        </w:rPr>
        <w:t xml:space="preserve">SEGUNDO.-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14:paraId="2B6C0D10" w14:textId="77777777" w:rsidR="007F5A2F" w:rsidRPr="007F5A2F" w:rsidRDefault="007F5A2F" w:rsidP="007F5A2F">
      <w:pPr>
        <w:jc w:val="both"/>
        <w:rPr>
          <w:rFonts w:ascii="Arial" w:eastAsia="Arial Unicode MS" w:hAnsi="Arial" w:cs="Arial"/>
          <w:b/>
          <w:lang w:val="es-MX" w:eastAsia="es-MX"/>
        </w:rPr>
      </w:pPr>
    </w:p>
    <w:p w14:paraId="6B3DDA61" w14:textId="77777777"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14:paraId="3EEFA496" w14:textId="77777777" w:rsidR="007F5A2F" w:rsidRDefault="007F5A2F" w:rsidP="007F5A2F">
      <w:pPr>
        <w:jc w:val="both"/>
        <w:rPr>
          <w:rFonts w:ascii="Arial" w:eastAsia="Arial Unicode MS" w:hAnsi="Arial" w:cs="Arial"/>
          <w:lang w:val="es-MX" w:eastAsia="es-MX"/>
        </w:rPr>
      </w:pPr>
    </w:p>
    <w:p w14:paraId="0A89F752" w14:textId="77777777"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DIP. SERGIO URIBE RODRÍGUEZ, PRESIDENTE; DIP. ROSA MARÍA TRIANA MARTÍNEZ, SECRETARIA; DIP. ELIA ESTRADA MACÍAS, SECRETARIA. RÚBRICAS.</w:t>
      </w:r>
    </w:p>
    <w:p w14:paraId="69E1BCAF" w14:textId="77777777" w:rsidR="007F5A2F" w:rsidRPr="007F5A2F" w:rsidRDefault="007F5A2F" w:rsidP="007F5A2F">
      <w:pPr>
        <w:jc w:val="both"/>
        <w:rPr>
          <w:rFonts w:ascii="Arial" w:eastAsia="Arial Unicode MS" w:hAnsi="Arial" w:cs="Arial"/>
          <w:lang w:val="es-MX" w:eastAsia="es-MX"/>
        </w:rPr>
      </w:pPr>
    </w:p>
    <w:p w14:paraId="141072BF" w14:textId="77777777"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14:paraId="560ED5D0" w14:textId="77777777" w:rsidR="00DF66D6" w:rsidRDefault="00DF66D6" w:rsidP="00D97A74">
      <w:pPr>
        <w:jc w:val="both"/>
        <w:rPr>
          <w:rFonts w:ascii="Arial" w:eastAsia="Arial Unicode MS" w:hAnsi="Arial" w:cs="Arial"/>
          <w:lang w:val="es-MX" w:eastAsia="es-MX"/>
        </w:rPr>
      </w:pPr>
    </w:p>
    <w:p w14:paraId="122D70E5" w14:textId="77777777"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14:paraId="7450BCFB" w14:textId="77777777" w:rsidR="00DF66D6" w:rsidRDefault="00DF66D6" w:rsidP="00D97A74">
      <w:pPr>
        <w:jc w:val="both"/>
        <w:rPr>
          <w:rFonts w:ascii="Arial" w:eastAsia="Arial Unicode MS" w:hAnsi="Arial" w:cs="Arial"/>
          <w:b/>
          <w:lang w:val="es-MX" w:eastAsia="es-MX"/>
        </w:rPr>
      </w:pPr>
    </w:p>
    <w:p w14:paraId="586EE770" w14:textId="77777777" w:rsidR="00DF66D6" w:rsidRPr="00DF66D6" w:rsidRDefault="00DF66D6" w:rsidP="00DF66D6">
      <w:pPr>
        <w:jc w:val="both"/>
        <w:rPr>
          <w:rFonts w:ascii="Arial" w:eastAsia="Arial Unicode MS" w:hAnsi="Arial" w:cs="Arial"/>
          <w:b/>
          <w:lang w:val="es-MX" w:eastAsia="es-MX"/>
        </w:rPr>
      </w:pPr>
      <w:r w:rsidRPr="00DF66D6">
        <w:rPr>
          <w:rFonts w:ascii="Arial" w:eastAsia="Arial Unicode MS" w:hAnsi="Arial" w:cs="Arial"/>
          <w:b/>
          <w:lang w:val="es-MX" w:eastAsia="es-MX"/>
        </w:rPr>
        <w:t xml:space="preserve">ÚNICO.- </w:t>
      </w:r>
      <w:r w:rsidRPr="00DF66D6">
        <w:rPr>
          <w:rFonts w:ascii="Arial" w:eastAsia="Arial Unicode MS" w:hAnsi="Arial" w:cs="Arial"/>
          <w:lang w:val="es-MX" w:eastAsia="es-MX"/>
        </w:rPr>
        <w:t>Se adiciona un párrafo al artículo 173 del Código Civil del Estado de Durango, para quedar de la siguiente manera:</w:t>
      </w:r>
    </w:p>
    <w:p w14:paraId="31B19013" w14:textId="77777777" w:rsidR="00DF66D6" w:rsidRDefault="00DF66D6" w:rsidP="00D97A74">
      <w:pPr>
        <w:jc w:val="both"/>
        <w:rPr>
          <w:rFonts w:ascii="Arial" w:eastAsia="Arial Unicode MS" w:hAnsi="Arial" w:cs="Arial"/>
          <w:b/>
          <w:lang w:val="es-MX" w:eastAsia="es-MX"/>
        </w:rPr>
      </w:pPr>
    </w:p>
    <w:p w14:paraId="03F10152" w14:textId="77777777"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14:paraId="4FCC6727" w14:textId="77777777" w:rsidR="00DF66D6" w:rsidRPr="00DF66D6" w:rsidRDefault="00DF66D6" w:rsidP="00DF66D6">
      <w:pPr>
        <w:jc w:val="both"/>
        <w:rPr>
          <w:rFonts w:ascii="Arial" w:hAnsi="Arial" w:cs="Arial"/>
          <w:b/>
          <w:lang w:val="es-MX" w:eastAsia="es-MX"/>
        </w:rPr>
      </w:pPr>
    </w:p>
    <w:p w14:paraId="6F9E1E21" w14:textId="77777777" w:rsidR="00DF66D6" w:rsidRPr="00DF66D6" w:rsidRDefault="00DF66D6" w:rsidP="00DF66D6">
      <w:pPr>
        <w:jc w:val="both"/>
        <w:rPr>
          <w:rFonts w:ascii="Arial" w:hAnsi="Arial" w:cs="Arial"/>
          <w:lang w:val="es-MX" w:eastAsia="es-MX"/>
        </w:rPr>
      </w:pPr>
      <w:r w:rsidRPr="00DF66D6">
        <w:rPr>
          <w:rFonts w:ascii="Arial" w:hAnsi="Arial" w:cs="Arial"/>
          <w:b/>
          <w:lang w:val="es-MX" w:eastAsia="es-MX"/>
        </w:rPr>
        <w:t xml:space="preserve">PRIMERO.- </w:t>
      </w:r>
      <w:r w:rsidRPr="00DF66D6">
        <w:rPr>
          <w:rFonts w:ascii="Arial" w:hAnsi="Arial" w:cs="Arial"/>
          <w:lang w:val="es-MX" w:eastAsia="es-MX"/>
        </w:rPr>
        <w:t>El presente decreto entrará en vigor el día siguiente al de su publicación en el Periódico Oficial del Gobierno del Estado de Durango.</w:t>
      </w:r>
    </w:p>
    <w:p w14:paraId="1FF6C576" w14:textId="77777777" w:rsidR="00DF66D6" w:rsidRPr="00DF66D6" w:rsidRDefault="00DF66D6" w:rsidP="00DF66D6">
      <w:pPr>
        <w:jc w:val="both"/>
        <w:rPr>
          <w:rFonts w:ascii="Arial" w:hAnsi="Arial" w:cs="Arial"/>
          <w:b/>
          <w:lang w:val="es-MX" w:eastAsia="es-MX"/>
        </w:rPr>
      </w:pPr>
    </w:p>
    <w:p w14:paraId="590201E1" w14:textId="77777777" w:rsidR="00DF66D6" w:rsidRPr="00DF66D6" w:rsidRDefault="00DF66D6" w:rsidP="00DF66D6">
      <w:pPr>
        <w:jc w:val="both"/>
        <w:rPr>
          <w:rFonts w:ascii="Arial" w:eastAsia="Arial Unicode MS" w:hAnsi="Arial" w:cs="Arial"/>
          <w:lang w:val="es-MX" w:eastAsia="es-MX"/>
        </w:rPr>
      </w:pPr>
      <w:r w:rsidRPr="00DF66D6">
        <w:rPr>
          <w:rFonts w:ascii="Arial" w:hAnsi="Arial" w:cs="Arial"/>
          <w:b/>
          <w:lang w:val="es-MX" w:eastAsia="es-MX"/>
        </w:rPr>
        <w:t xml:space="preserve">SEGUNDO.-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14:paraId="3D0EEF8D" w14:textId="77777777" w:rsidR="00DF66D6" w:rsidRPr="00DF66D6" w:rsidRDefault="00DF66D6" w:rsidP="00DF66D6">
      <w:pPr>
        <w:jc w:val="both"/>
        <w:rPr>
          <w:rFonts w:ascii="Arial" w:eastAsia="Arial Unicode MS" w:hAnsi="Arial" w:cs="Arial"/>
          <w:b/>
          <w:lang w:val="es-MX" w:eastAsia="es-MX"/>
        </w:rPr>
      </w:pPr>
    </w:p>
    <w:p w14:paraId="0108D3C3"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14:paraId="4AB083A8" w14:textId="77777777" w:rsidR="00DF66D6" w:rsidRPr="00DF66D6" w:rsidRDefault="00DF66D6" w:rsidP="00DF66D6">
      <w:pPr>
        <w:jc w:val="both"/>
        <w:rPr>
          <w:rFonts w:ascii="Arial" w:eastAsia="Arial Unicode MS" w:hAnsi="Arial" w:cs="Arial"/>
          <w:lang w:val="es-MX" w:eastAsia="es-MX"/>
        </w:rPr>
      </w:pPr>
    </w:p>
    <w:p w14:paraId="70B79720"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Dado en el Salón de Sesiones del Honorable Congreso del Estado, en Victoria de Durango, Dgo., a los (14) catorce días del mes de diciembre del año (2017) dos mil diecisiete.</w:t>
      </w:r>
    </w:p>
    <w:p w14:paraId="4E2D9CC9" w14:textId="77777777" w:rsidR="00DF66D6" w:rsidRPr="00DF66D6" w:rsidRDefault="00DF66D6" w:rsidP="00DF66D6">
      <w:pPr>
        <w:jc w:val="both"/>
        <w:rPr>
          <w:rFonts w:ascii="Arial" w:eastAsia="Arial Unicode MS" w:hAnsi="Arial" w:cs="Arial"/>
          <w:lang w:val="es-MX" w:eastAsia="es-MX"/>
        </w:rPr>
      </w:pPr>
    </w:p>
    <w:p w14:paraId="46E4B618"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4F2A7FD9" w14:textId="77777777" w:rsidR="00DF66D6" w:rsidRDefault="00DF66D6" w:rsidP="00DF66D6">
      <w:pPr>
        <w:jc w:val="both"/>
        <w:rPr>
          <w:rFonts w:ascii="Arial" w:eastAsia="Arial Unicode MS" w:hAnsi="Arial" w:cs="Arial"/>
          <w:b/>
          <w:lang w:val="es-MX" w:eastAsia="es-MX"/>
        </w:rPr>
      </w:pPr>
    </w:p>
    <w:p w14:paraId="2C778C76" w14:textId="77777777"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14:paraId="0154628A" w14:textId="77777777" w:rsidR="00D12699" w:rsidRDefault="00D12699" w:rsidP="00DF66D6">
      <w:pPr>
        <w:jc w:val="both"/>
        <w:rPr>
          <w:rFonts w:ascii="Arial" w:eastAsia="Arial Unicode MS" w:hAnsi="Arial" w:cs="Arial"/>
          <w:b/>
          <w:lang w:val="es-MX" w:eastAsia="es-MX"/>
        </w:rPr>
      </w:pPr>
    </w:p>
    <w:p w14:paraId="1D54E92E" w14:textId="77777777"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14:paraId="5D824128" w14:textId="77777777" w:rsidR="00D12699" w:rsidRDefault="00D12699" w:rsidP="00DF66D6">
      <w:pPr>
        <w:jc w:val="both"/>
        <w:rPr>
          <w:rFonts w:ascii="Arial" w:eastAsia="Arial Unicode MS" w:hAnsi="Arial" w:cs="Arial"/>
          <w:b/>
          <w:lang w:val="es-MX" w:eastAsia="es-MX"/>
        </w:rPr>
      </w:pPr>
    </w:p>
    <w:p w14:paraId="690A90C1" w14:textId="77777777"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ÚNICO.- </w:t>
      </w:r>
      <w:r w:rsidRPr="00D12699">
        <w:rPr>
          <w:rFonts w:ascii="Arial" w:eastAsia="Arial Unicode MS" w:hAnsi="Arial" w:cs="Arial"/>
          <w:lang w:val="es-ES" w:eastAsia="es-MX"/>
        </w:rPr>
        <w:t>Se reforma el último párrafo del artículo 34-5 del Código Civil del Estado de Durango, para quedar como sigue:</w:t>
      </w:r>
    </w:p>
    <w:p w14:paraId="55602FF4" w14:textId="77777777" w:rsidR="00D12699" w:rsidRDefault="00D12699" w:rsidP="00D12699">
      <w:pPr>
        <w:jc w:val="both"/>
        <w:rPr>
          <w:rFonts w:ascii="Arial" w:eastAsia="Arial Unicode MS" w:hAnsi="Arial" w:cs="Arial"/>
          <w:lang w:val="es-ES" w:eastAsia="es-MX"/>
        </w:rPr>
      </w:pPr>
    </w:p>
    <w:p w14:paraId="661C766F" w14:textId="77777777"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14:paraId="6CF87582" w14:textId="77777777" w:rsidR="00D12699" w:rsidRPr="00D12699" w:rsidRDefault="00D12699" w:rsidP="00D12699">
      <w:pPr>
        <w:autoSpaceDE w:val="0"/>
        <w:autoSpaceDN w:val="0"/>
        <w:adjustRightInd w:val="0"/>
        <w:jc w:val="both"/>
        <w:rPr>
          <w:rFonts w:ascii="Arial" w:hAnsi="Arial" w:cs="Arial"/>
          <w:lang w:val="en-US" w:eastAsia="es-MX"/>
        </w:rPr>
      </w:pPr>
    </w:p>
    <w:p w14:paraId="12C0FFBB" w14:textId="77777777" w:rsidR="00D12699" w:rsidRPr="00D12699" w:rsidRDefault="00D12699" w:rsidP="00D12699">
      <w:pPr>
        <w:jc w:val="both"/>
        <w:rPr>
          <w:rFonts w:ascii="Arial" w:hAnsi="Arial" w:cs="Arial"/>
          <w:lang w:val="es-ES"/>
        </w:rPr>
      </w:pPr>
      <w:r w:rsidRPr="00D12699">
        <w:rPr>
          <w:rFonts w:ascii="Arial" w:hAnsi="Arial" w:cs="Arial"/>
          <w:b/>
          <w:lang w:val="es-MX"/>
        </w:rPr>
        <w:t>PRIMERO.-</w:t>
      </w:r>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14:paraId="111F5405" w14:textId="77777777" w:rsidR="00D12699" w:rsidRPr="00D12699" w:rsidRDefault="00D12699" w:rsidP="00D12699">
      <w:pPr>
        <w:jc w:val="both"/>
        <w:rPr>
          <w:rFonts w:ascii="Arial" w:hAnsi="Arial" w:cs="Arial"/>
          <w:lang w:val="es-ES"/>
        </w:rPr>
      </w:pPr>
    </w:p>
    <w:p w14:paraId="79E7084C" w14:textId="77777777" w:rsidR="00D12699" w:rsidRPr="00D12699" w:rsidRDefault="00D12699" w:rsidP="00D12699">
      <w:pPr>
        <w:jc w:val="both"/>
        <w:rPr>
          <w:rFonts w:ascii="Arial" w:hAnsi="Arial" w:cs="Arial"/>
          <w:lang w:val="es-ES"/>
        </w:rPr>
      </w:pPr>
      <w:r w:rsidRPr="00D12699">
        <w:rPr>
          <w:rFonts w:ascii="Arial" w:hAnsi="Arial" w:cs="Arial"/>
          <w:b/>
          <w:lang w:val="es-ES"/>
        </w:rPr>
        <w:t xml:space="preserve">SEGUNDO.-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14:paraId="2F364C90" w14:textId="77777777" w:rsidR="00D12699" w:rsidRPr="00D12699" w:rsidRDefault="00D12699" w:rsidP="00D12699">
      <w:pPr>
        <w:jc w:val="both"/>
        <w:rPr>
          <w:rFonts w:ascii="Arial" w:hAnsi="Arial" w:cs="Arial"/>
          <w:b/>
          <w:lang w:val="es-ES"/>
        </w:rPr>
      </w:pPr>
    </w:p>
    <w:p w14:paraId="5123FB04" w14:textId="77777777" w:rsidR="00D12699" w:rsidRPr="00D12699" w:rsidRDefault="00D12699" w:rsidP="00D12699">
      <w:pPr>
        <w:jc w:val="both"/>
        <w:rPr>
          <w:rFonts w:ascii="Arial" w:hAnsi="Arial" w:cs="Arial"/>
          <w:lang w:val="es-ES"/>
        </w:rPr>
      </w:pPr>
      <w:r w:rsidRPr="00D12699">
        <w:rPr>
          <w:rFonts w:ascii="Arial" w:hAnsi="Arial" w:cs="Arial"/>
          <w:b/>
          <w:lang w:val="es-ES"/>
        </w:rPr>
        <w:t xml:space="preserve">TERCERO.- </w:t>
      </w:r>
      <w:r w:rsidRPr="00D12699">
        <w:rPr>
          <w:rFonts w:ascii="Arial" w:hAnsi="Arial" w:cs="Arial"/>
          <w:lang w:val="es-ES"/>
        </w:rPr>
        <w:t>Se derogan todas aquellas disposiciones legales y administrativas que contravengan lo dispuesto en el presente decreto.</w:t>
      </w:r>
    </w:p>
    <w:p w14:paraId="6C61A5F6" w14:textId="77777777" w:rsidR="00D12699" w:rsidRPr="00D12699" w:rsidRDefault="00D12699" w:rsidP="00D12699">
      <w:pPr>
        <w:jc w:val="both"/>
        <w:rPr>
          <w:rFonts w:ascii="Arial" w:hAnsi="Arial" w:cs="Arial"/>
          <w:lang w:val="es-ES"/>
        </w:rPr>
      </w:pPr>
    </w:p>
    <w:p w14:paraId="7928C294" w14:textId="77777777"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14:paraId="2BBD9D7B" w14:textId="77777777" w:rsidR="00D12699" w:rsidRPr="00D12699" w:rsidRDefault="00D12699" w:rsidP="00D12699">
      <w:pPr>
        <w:jc w:val="both"/>
        <w:rPr>
          <w:rFonts w:ascii="Arial" w:eastAsia="Arial Unicode MS" w:hAnsi="Arial" w:cs="Arial"/>
          <w:lang w:val="es-MX" w:eastAsia="en-US"/>
        </w:rPr>
      </w:pPr>
    </w:p>
    <w:p w14:paraId="244F38F3" w14:textId="77777777" w:rsidR="00D12699" w:rsidRPr="00D12699" w:rsidRDefault="00D12699" w:rsidP="00D12699">
      <w:pPr>
        <w:jc w:val="both"/>
        <w:rPr>
          <w:rFonts w:ascii="Arial" w:hAnsi="Arial" w:cs="Arial"/>
          <w:lang w:val="es-ES"/>
        </w:rPr>
      </w:pPr>
      <w:r w:rsidRPr="00D12699">
        <w:rPr>
          <w:rFonts w:ascii="Arial" w:hAnsi="Arial" w:cs="Arial"/>
          <w:lang w:val="es-ES"/>
        </w:rPr>
        <w:t>Dado en el Salón de Sesiones del Honorable Congreso del Estado, en Victoria de Durango, Dgo., a los (14) catorce días del mes de diciembre del año de (2017) dos mil diecisiete.</w:t>
      </w:r>
    </w:p>
    <w:p w14:paraId="0E487DC6" w14:textId="77777777" w:rsidR="00D12699" w:rsidRPr="00D12699" w:rsidRDefault="00D12699" w:rsidP="00D12699">
      <w:pPr>
        <w:jc w:val="both"/>
        <w:rPr>
          <w:rFonts w:ascii="Arial" w:hAnsi="Arial" w:cs="Arial"/>
          <w:lang w:val="es-ES"/>
        </w:rPr>
      </w:pPr>
    </w:p>
    <w:p w14:paraId="0E0DD0F3" w14:textId="77777777" w:rsidR="00D12699" w:rsidRPr="00D12699" w:rsidRDefault="00D12699" w:rsidP="00D12699">
      <w:pPr>
        <w:jc w:val="both"/>
        <w:rPr>
          <w:rFonts w:ascii="Arial" w:hAnsi="Arial" w:cs="Arial"/>
          <w:lang w:val="es-ES"/>
        </w:rPr>
      </w:pPr>
      <w:r w:rsidRPr="00D12699">
        <w:rPr>
          <w:rFonts w:ascii="Arial" w:hAnsi="Arial" w:cs="Arial"/>
          <w:lang w:val="es-ES"/>
        </w:rPr>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14:paraId="4315C0B6" w14:textId="77777777" w:rsidR="00D12699" w:rsidRPr="00D12699" w:rsidRDefault="00D12699" w:rsidP="00D12699">
      <w:pPr>
        <w:jc w:val="both"/>
        <w:rPr>
          <w:rFonts w:ascii="Arial" w:eastAsia="Arial Unicode MS" w:hAnsi="Arial" w:cs="Arial"/>
          <w:lang w:val="es-ES" w:eastAsia="es-MX"/>
        </w:rPr>
      </w:pPr>
    </w:p>
    <w:p w14:paraId="348ED611" w14:textId="77777777"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14:paraId="66B71CBF" w14:textId="77777777" w:rsidR="004564F2" w:rsidRDefault="004564F2" w:rsidP="00D12699">
      <w:pPr>
        <w:jc w:val="both"/>
        <w:rPr>
          <w:rFonts w:ascii="Arial" w:eastAsia="Arial Unicode MS" w:hAnsi="Arial" w:cs="Arial"/>
          <w:b/>
          <w:lang w:val="es-ES" w:eastAsia="es-MX"/>
        </w:rPr>
      </w:pPr>
    </w:p>
    <w:p w14:paraId="19D6ABAC" w14:textId="77777777"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14:paraId="5B84A89E" w14:textId="77777777" w:rsidR="004564F2" w:rsidRDefault="004564F2" w:rsidP="00D12699">
      <w:pPr>
        <w:jc w:val="both"/>
        <w:rPr>
          <w:rFonts w:ascii="Arial" w:eastAsia="Arial Unicode MS" w:hAnsi="Arial" w:cs="Arial"/>
          <w:b/>
          <w:lang w:val="es-ES" w:eastAsia="es-MX"/>
        </w:rPr>
      </w:pPr>
    </w:p>
    <w:p w14:paraId="0B45AC03" w14:textId="77777777"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ÚNICO.-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14:paraId="0AE4B72D" w14:textId="77777777" w:rsidR="004564F2" w:rsidRDefault="004564F2" w:rsidP="004564F2">
      <w:pPr>
        <w:jc w:val="both"/>
        <w:rPr>
          <w:rFonts w:ascii="Arial" w:eastAsia="Arial Unicode MS" w:hAnsi="Arial" w:cs="Arial"/>
          <w:lang w:val="es-ES" w:eastAsia="es-MX"/>
        </w:rPr>
      </w:pPr>
    </w:p>
    <w:p w14:paraId="0353E2C9" w14:textId="77777777"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14:paraId="442FFDA7" w14:textId="77777777" w:rsidR="004564F2" w:rsidRPr="004564F2" w:rsidRDefault="004564F2" w:rsidP="004564F2">
      <w:pPr>
        <w:autoSpaceDE w:val="0"/>
        <w:autoSpaceDN w:val="0"/>
        <w:adjustRightInd w:val="0"/>
        <w:jc w:val="both"/>
        <w:rPr>
          <w:rFonts w:ascii="Arial" w:hAnsi="Arial" w:cs="Arial"/>
          <w:lang w:val="en-US" w:eastAsia="es-MX"/>
        </w:rPr>
      </w:pPr>
    </w:p>
    <w:p w14:paraId="0022D833" w14:textId="77777777" w:rsidR="004564F2" w:rsidRPr="004564F2" w:rsidRDefault="004564F2" w:rsidP="004564F2">
      <w:pPr>
        <w:jc w:val="both"/>
        <w:rPr>
          <w:rFonts w:ascii="Arial" w:hAnsi="Arial" w:cs="Arial"/>
          <w:lang w:val="es-ES"/>
        </w:rPr>
      </w:pPr>
      <w:r w:rsidRPr="004564F2">
        <w:rPr>
          <w:rFonts w:ascii="Arial" w:hAnsi="Arial" w:cs="Arial"/>
          <w:b/>
          <w:lang w:val="es-MX"/>
        </w:rPr>
        <w:t>PRIMERO.-</w:t>
      </w:r>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14:paraId="53CCCF8D" w14:textId="77777777" w:rsidR="004564F2" w:rsidRPr="004564F2" w:rsidRDefault="004564F2" w:rsidP="004564F2">
      <w:pPr>
        <w:jc w:val="both"/>
        <w:rPr>
          <w:rFonts w:ascii="Arial" w:hAnsi="Arial" w:cs="Arial"/>
          <w:lang w:val="es-ES"/>
        </w:rPr>
      </w:pPr>
    </w:p>
    <w:p w14:paraId="734348CF" w14:textId="77777777" w:rsidR="004564F2" w:rsidRPr="004564F2" w:rsidRDefault="004564F2" w:rsidP="004564F2">
      <w:pPr>
        <w:jc w:val="both"/>
        <w:rPr>
          <w:rFonts w:ascii="Arial" w:hAnsi="Arial" w:cs="Arial"/>
          <w:lang w:val="es-ES"/>
        </w:rPr>
      </w:pPr>
      <w:r w:rsidRPr="004564F2">
        <w:rPr>
          <w:rFonts w:ascii="Arial" w:hAnsi="Arial" w:cs="Arial"/>
          <w:b/>
          <w:lang w:val="es-ES"/>
        </w:rPr>
        <w:t xml:space="preserve">SEGUNDO.- </w:t>
      </w:r>
      <w:r w:rsidRPr="004564F2">
        <w:rPr>
          <w:rFonts w:ascii="Arial" w:hAnsi="Arial" w:cs="Arial"/>
          <w:lang w:val="es-ES"/>
        </w:rPr>
        <w:t>Se derogan todas aquellas disposiciones legales y administrativas que contravengan lo dispuesto en el presente decreto.</w:t>
      </w:r>
    </w:p>
    <w:p w14:paraId="774D2DB3" w14:textId="77777777" w:rsidR="004564F2" w:rsidRPr="004564F2" w:rsidRDefault="004564F2" w:rsidP="004564F2">
      <w:pPr>
        <w:jc w:val="both"/>
        <w:rPr>
          <w:rFonts w:ascii="Arial" w:hAnsi="Arial" w:cs="Arial"/>
          <w:lang w:val="es-ES"/>
        </w:rPr>
      </w:pPr>
    </w:p>
    <w:p w14:paraId="66DF19A5" w14:textId="77777777"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14:paraId="17E7C542" w14:textId="77777777" w:rsidR="004564F2" w:rsidRPr="004564F2" w:rsidRDefault="004564F2" w:rsidP="004564F2">
      <w:pPr>
        <w:jc w:val="both"/>
        <w:rPr>
          <w:rFonts w:ascii="Arial" w:eastAsia="Arial Unicode MS" w:hAnsi="Arial" w:cs="Arial"/>
          <w:lang w:val="es-MX" w:eastAsia="en-US"/>
        </w:rPr>
      </w:pPr>
    </w:p>
    <w:p w14:paraId="3187212F" w14:textId="77777777"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Dado en el Salón de Sesiones del Honorable Congreso del Estado, en Victoria de Durango, Dgo., a los (14) catorce días del mes de diciembre del año (2017) dos mil diecisiete.</w:t>
      </w:r>
    </w:p>
    <w:p w14:paraId="2810E85C" w14:textId="77777777" w:rsidR="004564F2" w:rsidRPr="004564F2" w:rsidRDefault="004564F2" w:rsidP="004564F2">
      <w:pPr>
        <w:jc w:val="both"/>
        <w:rPr>
          <w:rFonts w:ascii="Arial" w:eastAsia="Arial Unicode MS" w:hAnsi="Arial" w:cs="Arial"/>
          <w:lang w:val="es-MX" w:eastAsia="en-US"/>
        </w:rPr>
      </w:pPr>
    </w:p>
    <w:p w14:paraId="2BAED48F" w14:textId="77777777"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6D1D4232" w14:textId="77777777" w:rsidR="004564F2" w:rsidRDefault="004564F2" w:rsidP="00D12699">
      <w:pPr>
        <w:jc w:val="both"/>
        <w:rPr>
          <w:rFonts w:ascii="Arial" w:eastAsia="Arial Unicode MS" w:hAnsi="Arial" w:cs="Arial"/>
          <w:b/>
          <w:lang w:val="es-ES" w:eastAsia="es-MX"/>
        </w:rPr>
      </w:pPr>
    </w:p>
    <w:p w14:paraId="1681669C" w14:textId="77777777"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14:paraId="7D4A3E9E" w14:textId="77777777" w:rsidR="00A105E0" w:rsidRDefault="00A105E0" w:rsidP="00D12699">
      <w:pPr>
        <w:jc w:val="both"/>
        <w:rPr>
          <w:rFonts w:ascii="Arial" w:eastAsia="Arial Unicode MS" w:hAnsi="Arial" w:cs="Arial"/>
          <w:b/>
          <w:lang w:val="es-ES" w:eastAsia="es-MX"/>
        </w:rPr>
      </w:pPr>
    </w:p>
    <w:p w14:paraId="24512C56" w14:textId="77777777"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DECRETO 377, LXVII LEGISLATURA, PERIODICO OFICIAL No. 43 DE FECHA 31 DE  MAYO DE 2018.</w:t>
      </w:r>
    </w:p>
    <w:p w14:paraId="591E994F" w14:textId="77777777" w:rsidR="00A105E0" w:rsidRDefault="00A105E0" w:rsidP="00D12699">
      <w:pPr>
        <w:jc w:val="both"/>
        <w:rPr>
          <w:rFonts w:ascii="Arial" w:eastAsia="Arial Unicode MS" w:hAnsi="Arial" w:cs="Arial"/>
          <w:b/>
          <w:lang w:val="es-ES" w:eastAsia="es-MX"/>
        </w:rPr>
      </w:pPr>
    </w:p>
    <w:p w14:paraId="05EC6324" w14:textId="77777777" w:rsidR="00A105E0" w:rsidRDefault="00A105E0" w:rsidP="00D12699">
      <w:pPr>
        <w:jc w:val="both"/>
        <w:rPr>
          <w:rFonts w:ascii="Arial" w:eastAsia="Arial Unicode MS" w:hAnsi="Arial" w:cs="Arial"/>
          <w:lang w:val="es-MX" w:eastAsia="es-MX"/>
        </w:rPr>
      </w:pPr>
      <w:r w:rsidRPr="00A105E0">
        <w:rPr>
          <w:rFonts w:ascii="Arial" w:eastAsia="Arial Unicode MS" w:hAnsi="Arial" w:cs="Arial"/>
          <w:b/>
          <w:lang w:val="es-MX" w:eastAsia="es-MX"/>
        </w:rPr>
        <w:t xml:space="preserve">ÚNICO.-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14:paraId="58A3FDB8" w14:textId="77777777" w:rsidR="00A105E0" w:rsidRDefault="00A105E0" w:rsidP="00D12699">
      <w:pPr>
        <w:jc w:val="both"/>
        <w:rPr>
          <w:rFonts w:ascii="Arial" w:eastAsia="Arial Unicode MS" w:hAnsi="Arial" w:cs="Arial"/>
          <w:lang w:val="es-MX" w:eastAsia="es-MX"/>
        </w:rPr>
      </w:pPr>
    </w:p>
    <w:p w14:paraId="26496B0A" w14:textId="77777777"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14:paraId="699C2763" w14:textId="77777777" w:rsidR="00A105E0" w:rsidRPr="00A105E0" w:rsidRDefault="00A105E0" w:rsidP="00A105E0">
      <w:pPr>
        <w:jc w:val="both"/>
        <w:rPr>
          <w:rFonts w:ascii="Arial" w:hAnsi="Arial" w:cs="Arial"/>
          <w:b/>
          <w:lang w:val="es-MX" w:eastAsia="es-MX"/>
        </w:rPr>
      </w:pPr>
    </w:p>
    <w:p w14:paraId="269FE91E" w14:textId="77777777" w:rsidR="00A105E0" w:rsidRPr="00A105E0" w:rsidRDefault="00A105E0" w:rsidP="00A105E0">
      <w:pPr>
        <w:jc w:val="both"/>
        <w:rPr>
          <w:rFonts w:ascii="Arial" w:hAnsi="Arial" w:cs="Arial"/>
          <w:lang w:val="es-MX" w:eastAsia="es-MX"/>
        </w:rPr>
      </w:pPr>
      <w:r w:rsidRPr="00A105E0">
        <w:rPr>
          <w:rFonts w:ascii="Arial" w:hAnsi="Arial" w:cs="Arial"/>
          <w:b/>
          <w:lang w:val="es-MX" w:eastAsia="es-MX"/>
        </w:rPr>
        <w:t xml:space="preserve">PRIMERO.- </w:t>
      </w:r>
      <w:r w:rsidRPr="00A105E0">
        <w:rPr>
          <w:rFonts w:ascii="Arial" w:hAnsi="Arial" w:cs="Arial"/>
          <w:lang w:val="es-MX" w:eastAsia="es-MX"/>
        </w:rPr>
        <w:t>El presente decreto entrará en vigor el día siguiente al de su publicación en el Periódico Oficial del Gobierno del Estado de Durango.</w:t>
      </w:r>
    </w:p>
    <w:p w14:paraId="5FBEE9CE" w14:textId="77777777" w:rsidR="00A105E0" w:rsidRPr="00A105E0" w:rsidRDefault="00A105E0" w:rsidP="00A105E0">
      <w:pPr>
        <w:jc w:val="both"/>
        <w:rPr>
          <w:rFonts w:ascii="Arial" w:hAnsi="Arial" w:cs="Arial"/>
          <w:b/>
          <w:lang w:val="es-MX" w:eastAsia="es-MX"/>
        </w:rPr>
      </w:pPr>
    </w:p>
    <w:p w14:paraId="3A1C6FBC" w14:textId="77777777" w:rsidR="00A105E0" w:rsidRPr="00A105E0" w:rsidRDefault="00A105E0" w:rsidP="00A105E0">
      <w:pPr>
        <w:jc w:val="both"/>
        <w:rPr>
          <w:rFonts w:ascii="Arial" w:eastAsia="Arial Unicode MS" w:hAnsi="Arial" w:cs="Arial"/>
          <w:lang w:val="es-MX" w:eastAsia="es-MX"/>
        </w:rPr>
      </w:pPr>
      <w:r w:rsidRPr="00A105E0">
        <w:rPr>
          <w:rFonts w:ascii="Arial" w:hAnsi="Arial" w:cs="Arial"/>
          <w:b/>
          <w:lang w:val="es-MX" w:eastAsia="es-MX"/>
        </w:rPr>
        <w:t xml:space="preserve">SEGUNDO.-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14:paraId="6FF74859" w14:textId="77777777" w:rsidR="00A105E0" w:rsidRPr="00A105E0" w:rsidRDefault="00A105E0" w:rsidP="00A105E0">
      <w:pPr>
        <w:jc w:val="both"/>
        <w:rPr>
          <w:rFonts w:ascii="Arial" w:eastAsia="Arial Unicode MS" w:hAnsi="Arial" w:cs="Arial"/>
          <w:b/>
          <w:lang w:val="es-MX" w:eastAsia="es-MX"/>
        </w:rPr>
      </w:pPr>
    </w:p>
    <w:p w14:paraId="7C9F825A" w14:textId="77777777"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14:paraId="0E58B900" w14:textId="77777777" w:rsidR="00A105E0" w:rsidRPr="00A105E0" w:rsidRDefault="00A105E0" w:rsidP="00A105E0">
      <w:pPr>
        <w:jc w:val="both"/>
        <w:rPr>
          <w:rFonts w:ascii="Arial" w:eastAsia="Arial Unicode MS" w:hAnsi="Arial" w:cs="Arial"/>
          <w:lang w:val="es-MX" w:eastAsia="es-MX"/>
        </w:rPr>
      </w:pPr>
    </w:p>
    <w:p w14:paraId="7CBDE3AD" w14:textId="77777777"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Dado en el Salón de Sesiones del Honorable Congreso del Estado, en Victoria de Durango, Dgo. a los (08) ocho días del mes de Mayo de (2018) dos mil dieciocho.</w:t>
      </w:r>
    </w:p>
    <w:p w14:paraId="1BD46A46" w14:textId="77777777" w:rsidR="00A105E0" w:rsidRPr="00A105E0" w:rsidRDefault="00A105E0" w:rsidP="00A105E0">
      <w:pPr>
        <w:jc w:val="both"/>
        <w:rPr>
          <w:rFonts w:ascii="Arial" w:eastAsia="Arial Unicode MS" w:hAnsi="Arial" w:cs="Arial"/>
          <w:lang w:val="es-MX" w:eastAsia="es-MX"/>
        </w:rPr>
      </w:pPr>
    </w:p>
    <w:p w14:paraId="3EFDADD0" w14:textId="77777777"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2501C8C0" w14:textId="77777777" w:rsidR="00A105E0" w:rsidRDefault="00A105E0" w:rsidP="00D12699">
      <w:pPr>
        <w:jc w:val="both"/>
        <w:rPr>
          <w:rFonts w:ascii="Arial" w:eastAsia="Arial Unicode MS" w:hAnsi="Arial" w:cs="Arial"/>
          <w:lang w:val="es-MX" w:eastAsia="es-MX"/>
        </w:rPr>
      </w:pPr>
    </w:p>
    <w:p w14:paraId="507F2C77" w14:textId="77777777"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14:paraId="39D9AC58" w14:textId="77777777" w:rsidR="0057440E" w:rsidRPr="0057440E" w:rsidRDefault="0057440E" w:rsidP="00D12699">
      <w:pPr>
        <w:jc w:val="both"/>
        <w:rPr>
          <w:rFonts w:ascii="Arial" w:eastAsia="Arial Unicode MS" w:hAnsi="Arial" w:cs="Arial"/>
          <w:b/>
          <w:lang w:val="es-MX" w:eastAsia="es-MX"/>
        </w:rPr>
      </w:pPr>
    </w:p>
    <w:p w14:paraId="6EB58103" w14:textId="77777777"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14:paraId="44233026" w14:textId="77777777" w:rsidR="0083468B" w:rsidRDefault="0083468B" w:rsidP="00D12699">
      <w:pPr>
        <w:jc w:val="both"/>
        <w:rPr>
          <w:rFonts w:ascii="Arial" w:eastAsia="Arial Unicode MS" w:hAnsi="Arial" w:cs="Arial"/>
          <w:b/>
          <w:lang w:val="es-MX" w:eastAsia="es-MX"/>
        </w:rPr>
      </w:pPr>
    </w:p>
    <w:p w14:paraId="14FAF68D" w14:textId="77777777" w:rsidR="0083468B" w:rsidRDefault="0083468B" w:rsidP="00D12699">
      <w:pPr>
        <w:jc w:val="both"/>
        <w:rPr>
          <w:rFonts w:ascii="Arial" w:eastAsia="Arial Unicode MS" w:hAnsi="Arial" w:cs="Arial"/>
          <w:lang w:val="es-MX" w:eastAsia="es-MX"/>
        </w:rPr>
      </w:pPr>
      <w:r w:rsidRPr="0083468B">
        <w:rPr>
          <w:rFonts w:ascii="Arial" w:eastAsia="Arial Unicode MS" w:hAnsi="Arial" w:cs="Arial"/>
          <w:b/>
          <w:lang w:val="es-MX" w:eastAsia="es-MX"/>
        </w:rPr>
        <w:t xml:space="preserve">ÚNICO.-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14:paraId="7AD14367" w14:textId="77777777" w:rsidR="0083468B" w:rsidRDefault="0083468B" w:rsidP="00D12699">
      <w:pPr>
        <w:jc w:val="both"/>
        <w:rPr>
          <w:rFonts w:ascii="Arial" w:eastAsia="Arial Unicode MS" w:hAnsi="Arial" w:cs="Arial"/>
          <w:lang w:val="es-MX" w:eastAsia="es-MX"/>
        </w:rPr>
      </w:pPr>
    </w:p>
    <w:p w14:paraId="4913D1DC" w14:textId="77777777"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14:paraId="1866C01D" w14:textId="77777777" w:rsidR="00E021FD" w:rsidRPr="0083468B" w:rsidRDefault="00E021FD" w:rsidP="0083468B">
      <w:pPr>
        <w:jc w:val="center"/>
        <w:rPr>
          <w:rFonts w:ascii="Arial" w:hAnsi="Arial" w:cs="Arial"/>
          <w:b/>
          <w:lang w:val="es-MX" w:eastAsia="es-MX"/>
        </w:rPr>
      </w:pPr>
    </w:p>
    <w:p w14:paraId="38E4CE2F" w14:textId="77777777" w:rsidR="0083468B" w:rsidRPr="0083468B" w:rsidRDefault="0083468B" w:rsidP="0083468B">
      <w:pPr>
        <w:jc w:val="both"/>
        <w:rPr>
          <w:rFonts w:ascii="Arial" w:hAnsi="Arial" w:cs="Arial"/>
          <w:lang w:val="es-MX" w:eastAsia="es-MX"/>
        </w:rPr>
      </w:pPr>
      <w:r w:rsidRPr="0083468B">
        <w:rPr>
          <w:rFonts w:ascii="Arial" w:hAnsi="Arial" w:cs="Arial"/>
          <w:b/>
          <w:lang w:val="es-MX" w:eastAsia="es-MX"/>
        </w:rPr>
        <w:t xml:space="preserve">PRIMERO.- </w:t>
      </w:r>
      <w:r w:rsidRPr="0083468B">
        <w:rPr>
          <w:rFonts w:ascii="Arial" w:hAnsi="Arial" w:cs="Arial"/>
          <w:lang w:val="es-MX" w:eastAsia="es-MX"/>
        </w:rPr>
        <w:t>El presente decreto entrará en vigor el día siguiente al de su publicación en el Periódico Oficial del Gobierno del Estado de Durango.</w:t>
      </w:r>
    </w:p>
    <w:p w14:paraId="3CC6BD03" w14:textId="77777777" w:rsidR="0083468B" w:rsidRPr="0083468B" w:rsidRDefault="0083468B" w:rsidP="0083468B">
      <w:pPr>
        <w:jc w:val="both"/>
        <w:rPr>
          <w:rFonts w:ascii="Arial" w:hAnsi="Arial" w:cs="Arial"/>
          <w:b/>
          <w:lang w:val="es-MX" w:eastAsia="es-MX"/>
        </w:rPr>
      </w:pPr>
    </w:p>
    <w:p w14:paraId="2F4DF10F" w14:textId="77777777" w:rsidR="0083468B" w:rsidRPr="0083468B" w:rsidRDefault="0083468B" w:rsidP="0083468B">
      <w:pPr>
        <w:jc w:val="both"/>
        <w:rPr>
          <w:rFonts w:ascii="Arial" w:eastAsia="Arial Unicode MS" w:hAnsi="Arial" w:cs="Arial"/>
          <w:lang w:val="es-MX" w:eastAsia="es-MX"/>
        </w:rPr>
      </w:pPr>
      <w:r w:rsidRPr="0083468B">
        <w:rPr>
          <w:rFonts w:ascii="Arial" w:hAnsi="Arial" w:cs="Arial"/>
          <w:b/>
          <w:lang w:val="es-MX" w:eastAsia="es-MX"/>
        </w:rPr>
        <w:t xml:space="preserve">SEGUNDO.-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14:paraId="5C25A58A" w14:textId="77777777" w:rsidR="0083468B" w:rsidRPr="0083468B" w:rsidRDefault="0083468B" w:rsidP="0083468B">
      <w:pPr>
        <w:jc w:val="both"/>
        <w:rPr>
          <w:rFonts w:ascii="Arial" w:eastAsia="Arial Unicode MS" w:hAnsi="Arial" w:cs="Arial"/>
          <w:lang w:val="es-MX" w:eastAsia="es-MX"/>
        </w:rPr>
      </w:pPr>
    </w:p>
    <w:p w14:paraId="2B4C77D9" w14:textId="77777777"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14:paraId="2F9E9C12" w14:textId="77777777" w:rsidR="0083468B" w:rsidRPr="0083468B" w:rsidRDefault="0083468B" w:rsidP="0083468B">
      <w:pPr>
        <w:jc w:val="both"/>
        <w:rPr>
          <w:rFonts w:ascii="Arial" w:eastAsia="Arial Unicode MS" w:hAnsi="Arial" w:cs="Arial"/>
          <w:lang w:val="es-MX" w:eastAsia="es-MX"/>
        </w:rPr>
      </w:pPr>
    </w:p>
    <w:p w14:paraId="72D62904" w14:textId="77777777"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lastRenderedPageBreak/>
        <w:t>Dado en el Salón de Sesiones del Honorable Congreso del Estado, en Victoria de Durango, Dgo. a los (08) ocho días del mes de Mayo de (2018) dos mil dieciocho.</w:t>
      </w:r>
    </w:p>
    <w:p w14:paraId="1CF06D6D" w14:textId="77777777" w:rsidR="0083468B" w:rsidRPr="0083468B" w:rsidRDefault="0083468B" w:rsidP="0083468B">
      <w:pPr>
        <w:jc w:val="both"/>
        <w:rPr>
          <w:rFonts w:ascii="Arial" w:eastAsia="Arial Unicode MS" w:hAnsi="Arial" w:cs="Arial"/>
          <w:lang w:val="es-MX" w:eastAsia="es-MX"/>
        </w:rPr>
      </w:pPr>
    </w:p>
    <w:p w14:paraId="4EA2A286" w14:textId="77777777"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5041C3CC" w14:textId="77777777" w:rsidR="0083468B" w:rsidRDefault="0083468B" w:rsidP="00D12699">
      <w:pPr>
        <w:jc w:val="both"/>
        <w:rPr>
          <w:rFonts w:ascii="Arial" w:eastAsia="Arial Unicode MS" w:hAnsi="Arial" w:cs="Arial"/>
          <w:b/>
          <w:lang w:val="es-MX" w:eastAsia="es-MX"/>
        </w:rPr>
      </w:pPr>
    </w:p>
    <w:p w14:paraId="06015024" w14:textId="77777777"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14:paraId="7B6C1F2F" w14:textId="77777777" w:rsidR="007D01AC" w:rsidRDefault="007D01AC" w:rsidP="00D12699">
      <w:pPr>
        <w:jc w:val="both"/>
        <w:rPr>
          <w:rFonts w:ascii="Arial" w:eastAsia="Arial Unicode MS" w:hAnsi="Arial" w:cs="Arial"/>
          <w:b/>
          <w:lang w:val="es-MX" w:eastAsia="es-MX"/>
        </w:rPr>
      </w:pPr>
    </w:p>
    <w:p w14:paraId="7DF5516C" w14:textId="77777777"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14:paraId="4741861C" w14:textId="77777777" w:rsidR="007D01AC" w:rsidRDefault="007D01AC" w:rsidP="00D12699">
      <w:pPr>
        <w:jc w:val="both"/>
        <w:rPr>
          <w:rFonts w:ascii="Arial" w:eastAsia="Arial Unicode MS" w:hAnsi="Arial" w:cs="Arial"/>
          <w:b/>
          <w:lang w:val="es-MX" w:eastAsia="es-MX"/>
        </w:rPr>
      </w:pPr>
    </w:p>
    <w:p w14:paraId="37C2ACF9" w14:textId="77777777"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ÚNICO.-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14:paraId="4272AD44" w14:textId="77777777" w:rsidR="007D01AC" w:rsidRDefault="007D01AC" w:rsidP="00D12699">
      <w:pPr>
        <w:jc w:val="both"/>
        <w:rPr>
          <w:rFonts w:ascii="Arial" w:eastAsia="Arial Unicode MS" w:hAnsi="Arial" w:cs="Arial"/>
          <w:lang w:val="es-MX" w:eastAsia="es-MX"/>
        </w:rPr>
      </w:pPr>
    </w:p>
    <w:p w14:paraId="446DD741" w14:textId="77777777"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14:paraId="44E7B261" w14:textId="77777777" w:rsidR="007D01AC" w:rsidRPr="007D01AC" w:rsidRDefault="007D01AC" w:rsidP="007D01AC">
      <w:pPr>
        <w:autoSpaceDE w:val="0"/>
        <w:autoSpaceDN w:val="0"/>
        <w:adjustRightInd w:val="0"/>
        <w:ind w:left="360"/>
        <w:jc w:val="both"/>
        <w:rPr>
          <w:rFonts w:ascii="Arial" w:eastAsia="Calibri" w:hAnsi="Arial" w:cs="Arial"/>
          <w:b/>
          <w:lang w:val="es-MX" w:eastAsia="en-US"/>
        </w:rPr>
      </w:pPr>
    </w:p>
    <w:p w14:paraId="07B2FDF2" w14:textId="77777777" w:rsidR="007D01AC" w:rsidRPr="007D01AC" w:rsidRDefault="007D01AC" w:rsidP="007D01AC">
      <w:pPr>
        <w:autoSpaceDE w:val="0"/>
        <w:autoSpaceDN w:val="0"/>
        <w:adjustRightInd w:val="0"/>
        <w:jc w:val="both"/>
        <w:rPr>
          <w:rFonts w:ascii="Arial" w:eastAsia="Calibri" w:hAnsi="Arial" w:cs="Arial"/>
          <w:lang w:val="es-MX" w:eastAsia="en-US"/>
        </w:rPr>
      </w:pPr>
      <w:r w:rsidRPr="007D01AC">
        <w:rPr>
          <w:rFonts w:ascii="Arial" w:eastAsia="Calibri" w:hAnsi="Arial" w:cs="Arial"/>
          <w:b/>
          <w:lang w:val="es-MX" w:eastAsia="en-US"/>
        </w:rPr>
        <w:t>PRIMERO.-</w:t>
      </w:r>
      <w:r w:rsidRPr="007D01AC">
        <w:rPr>
          <w:rFonts w:ascii="Arial" w:eastAsia="Calibri" w:hAnsi="Arial" w:cs="Arial"/>
          <w:lang w:val="es-MX" w:eastAsia="en-US"/>
        </w:rPr>
        <w:t xml:space="preserve"> El presente Decreto entrará en vigor el día siguiente al de su publicación en el Periódico Oficial del Gobierno del Estado. </w:t>
      </w:r>
    </w:p>
    <w:p w14:paraId="78C4E40F" w14:textId="77777777" w:rsidR="007D01AC" w:rsidRPr="007D01AC" w:rsidRDefault="007D01AC" w:rsidP="007D01AC">
      <w:pPr>
        <w:autoSpaceDE w:val="0"/>
        <w:autoSpaceDN w:val="0"/>
        <w:adjustRightInd w:val="0"/>
        <w:ind w:left="360"/>
        <w:jc w:val="both"/>
        <w:rPr>
          <w:rFonts w:ascii="Arial" w:eastAsia="Calibri" w:hAnsi="Arial" w:cs="Arial"/>
          <w:lang w:val="es-MX" w:eastAsia="en-US"/>
        </w:rPr>
      </w:pPr>
    </w:p>
    <w:p w14:paraId="346E07AA" w14:textId="77777777" w:rsidR="007D01AC" w:rsidRPr="007D01AC" w:rsidRDefault="007D01AC" w:rsidP="007D01AC">
      <w:pPr>
        <w:autoSpaceDE w:val="0"/>
        <w:autoSpaceDN w:val="0"/>
        <w:adjustRightInd w:val="0"/>
        <w:jc w:val="both"/>
        <w:rPr>
          <w:rFonts w:ascii="Arial" w:eastAsia="Calibri" w:hAnsi="Arial" w:cs="Arial"/>
          <w:color w:val="000000"/>
          <w:lang w:val="es-MX" w:eastAsia="en-US"/>
        </w:rPr>
      </w:pPr>
      <w:r w:rsidRPr="007D01AC">
        <w:rPr>
          <w:rFonts w:ascii="Arial" w:eastAsia="Calibri" w:hAnsi="Arial" w:cs="Arial"/>
          <w:b/>
          <w:lang w:val="es-MX" w:eastAsia="en-US"/>
        </w:rPr>
        <w:t>SEGUNDO.-</w:t>
      </w:r>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14:paraId="7C28D41B" w14:textId="77777777" w:rsidR="007D01AC" w:rsidRPr="007D01AC" w:rsidRDefault="007D01AC" w:rsidP="007D01AC">
      <w:pPr>
        <w:autoSpaceDE w:val="0"/>
        <w:autoSpaceDN w:val="0"/>
        <w:adjustRightInd w:val="0"/>
        <w:jc w:val="both"/>
        <w:rPr>
          <w:rFonts w:ascii="Arial" w:eastAsia="Calibri" w:hAnsi="Arial" w:cs="Arial"/>
          <w:lang w:val="es-MX" w:eastAsia="es-MX"/>
        </w:rPr>
      </w:pPr>
    </w:p>
    <w:p w14:paraId="455DF75C" w14:textId="77777777"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14:paraId="40E75F76" w14:textId="77777777" w:rsidR="007D01AC" w:rsidRDefault="007D01AC" w:rsidP="007D01AC">
      <w:pPr>
        <w:jc w:val="both"/>
        <w:rPr>
          <w:rFonts w:ascii="Arial" w:eastAsia="Arial Unicode MS" w:hAnsi="Arial" w:cs="Arial"/>
          <w:lang w:val="es-MX" w:eastAsia="en-US"/>
        </w:rPr>
      </w:pPr>
    </w:p>
    <w:p w14:paraId="0745FFF2" w14:textId="77777777"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t>Dado en el Salón de Sesiones del Honorable Congreso del Estado, en Victoria de Durango, Dgo. a los (15) quince días del mes de Mayo de (2018) dos mil dieciocho.</w:t>
      </w:r>
    </w:p>
    <w:p w14:paraId="2378A4BB" w14:textId="77777777" w:rsidR="007D01AC" w:rsidRPr="007D01AC" w:rsidRDefault="007D01AC" w:rsidP="007D01AC">
      <w:pPr>
        <w:jc w:val="both"/>
        <w:rPr>
          <w:rFonts w:ascii="Arial" w:eastAsia="Arial Unicode MS" w:hAnsi="Arial" w:cs="Arial"/>
          <w:lang w:val="es-MX" w:eastAsia="en-US"/>
        </w:rPr>
      </w:pPr>
    </w:p>
    <w:p w14:paraId="66546E27" w14:textId="77777777"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14:paraId="5012AE4D" w14:textId="77777777" w:rsidR="0004374E" w:rsidRDefault="0004374E" w:rsidP="007D01AC">
      <w:pPr>
        <w:jc w:val="both"/>
        <w:rPr>
          <w:rFonts w:ascii="Arial" w:eastAsia="Arial Unicode MS" w:hAnsi="Arial" w:cs="Arial"/>
          <w:caps/>
          <w:lang w:val="es-MX" w:eastAsia="en-US"/>
        </w:rPr>
      </w:pPr>
    </w:p>
    <w:p w14:paraId="77B59B88" w14:textId="77777777"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14:paraId="0D1CAF43" w14:textId="77777777" w:rsidR="0004374E" w:rsidRDefault="0004374E" w:rsidP="007D01AC">
      <w:pPr>
        <w:jc w:val="both"/>
        <w:rPr>
          <w:rFonts w:ascii="Arial" w:eastAsia="Arial Unicode MS" w:hAnsi="Arial" w:cs="Arial"/>
          <w:b/>
          <w:lang w:val="es-MX" w:eastAsia="es-MX"/>
        </w:rPr>
      </w:pPr>
    </w:p>
    <w:p w14:paraId="207C64C0" w14:textId="77777777"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14:paraId="5F31D132" w14:textId="77777777" w:rsidR="0086225B" w:rsidRDefault="0086225B" w:rsidP="007D01AC">
      <w:pPr>
        <w:jc w:val="both"/>
        <w:rPr>
          <w:rFonts w:ascii="Arial" w:eastAsia="Arial Unicode MS" w:hAnsi="Arial" w:cs="Arial"/>
          <w:b/>
          <w:lang w:val="es-MX" w:eastAsia="es-MX"/>
        </w:rPr>
      </w:pPr>
    </w:p>
    <w:p w14:paraId="153354E4" w14:textId="77777777" w:rsidR="0086225B" w:rsidRDefault="0086225B" w:rsidP="007D01AC">
      <w:pPr>
        <w:jc w:val="both"/>
        <w:rPr>
          <w:rFonts w:ascii="Arial" w:eastAsia="Arial Unicode MS" w:hAnsi="Arial" w:cs="Arial"/>
          <w:lang w:val="es-MX" w:eastAsia="es-MX"/>
        </w:rPr>
      </w:pPr>
      <w:r w:rsidRPr="0086225B">
        <w:rPr>
          <w:rFonts w:ascii="Arial" w:eastAsia="Arial Unicode MS" w:hAnsi="Arial" w:cs="Arial"/>
          <w:b/>
          <w:lang w:val="es-MX" w:eastAsia="es-MX"/>
        </w:rPr>
        <w:t xml:space="preserve">ÚNICO.-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14:paraId="6D4C6D9E" w14:textId="77777777" w:rsidR="0086225B" w:rsidRDefault="0086225B" w:rsidP="007D01AC">
      <w:pPr>
        <w:jc w:val="both"/>
        <w:rPr>
          <w:rFonts w:ascii="Arial" w:eastAsia="Arial Unicode MS" w:hAnsi="Arial" w:cs="Arial"/>
          <w:lang w:val="es-MX" w:eastAsia="es-MX"/>
        </w:rPr>
      </w:pPr>
    </w:p>
    <w:p w14:paraId="2816287B" w14:textId="77777777"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14:paraId="751BC7AE" w14:textId="77777777" w:rsidR="0086225B" w:rsidRPr="0086225B" w:rsidRDefault="0086225B" w:rsidP="0086225B">
      <w:pPr>
        <w:jc w:val="both"/>
        <w:rPr>
          <w:rFonts w:ascii="Arial" w:hAnsi="Arial" w:cs="Arial"/>
          <w:lang w:val="es-MX" w:eastAsia="es-MX"/>
        </w:rPr>
      </w:pPr>
      <w:r w:rsidRPr="0086225B">
        <w:rPr>
          <w:rFonts w:ascii="Arial" w:hAnsi="Arial" w:cs="Arial"/>
          <w:b/>
          <w:lang w:val="es-MX" w:eastAsia="es-MX"/>
        </w:rPr>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14:paraId="45C8459D" w14:textId="77777777" w:rsidR="0086225B" w:rsidRPr="0086225B" w:rsidRDefault="0086225B" w:rsidP="0086225B">
      <w:pPr>
        <w:jc w:val="both"/>
        <w:rPr>
          <w:rFonts w:ascii="Arial" w:hAnsi="Arial" w:cs="Arial"/>
          <w:b/>
          <w:lang w:val="es-MX" w:eastAsia="es-MX"/>
        </w:rPr>
      </w:pPr>
    </w:p>
    <w:p w14:paraId="2F2364FD" w14:textId="77777777" w:rsidR="0086225B" w:rsidRPr="0086225B" w:rsidRDefault="0086225B" w:rsidP="0086225B">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14:paraId="7BE6064A" w14:textId="77777777" w:rsidR="0086225B" w:rsidRPr="0086225B" w:rsidRDefault="0086225B" w:rsidP="0086225B">
      <w:pPr>
        <w:jc w:val="both"/>
        <w:rPr>
          <w:rFonts w:ascii="Arial" w:eastAsia="Arial Unicode MS" w:hAnsi="Arial" w:cs="Arial"/>
          <w:b/>
          <w:lang w:val="es-MX" w:eastAsia="es-MX"/>
        </w:rPr>
      </w:pPr>
    </w:p>
    <w:p w14:paraId="428C308E" w14:textId="77777777"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14:paraId="172F922D" w14:textId="77777777" w:rsidR="0086225B" w:rsidRPr="0086225B" w:rsidRDefault="0086225B" w:rsidP="0086225B">
      <w:pPr>
        <w:jc w:val="both"/>
        <w:rPr>
          <w:rFonts w:ascii="Arial" w:eastAsia="Arial Unicode MS" w:hAnsi="Arial" w:cs="Arial"/>
          <w:lang w:val="es-MX" w:eastAsia="es-MX"/>
        </w:rPr>
      </w:pPr>
    </w:p>
    <w:p w14:paraId="170792FB" w14:textId="77777777"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14:paraId="189E575D" w14:textId="77777777" w:rsidR="0086225B" w:rsidRPr="0086225B" w:rsidRDefault="0086225B" w:rsidP="0086225B">
      <w:pPr>
        <w:jc w:val="both"/>
        <w:rPr>
          <w:rFonts w:ascii="Arial" w:eastAsia="Arial Unicode MS" w:hAnsi="Arial" w:cs="Arial"/>
          <w:lang w:val="es-MX" w:eastAsia="es-MX"/>
        </w:rPr>
      </w:pPr>
    </w:p>
    <w:p w14:paraId="0D8A5CC3" w14:textId="77777777"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10154D61" w14:textId="77777777" w:rsidR="0086225B" w:rsidRDefault="0086225B" w:rsidP="007D01AC">
      <w:pPr>
        <w:jc w:val="both"/>
        <w:rPr>
          <w:rFonts w:ascii="Arial" w:eastAsia="Arial Unicode MS" w:hAnsi="Arial" w:cs="Arial"/>
          <w:lang w:val="es-MX" w:eastAsia="es-MX"/>
        </w:rPr>
      </w:pPr>
    </w:p>
    <w:p w14:paraId="1C463FFB" w14:textId="77777777"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14:paraId="4E114D6F" w14:textId="77777777" w:rsidR="0053551E" w:rsidRDefault="0053551E" w:rsidP="007D01AC">
      <w:pPr>
        <w:jc w:val="both"/>
        <w:rPr>
          <w:rFonts w:ascii="Arial" w:eastAsia="Arial Unicode MS" w:hAnsi="Arial" w:cs="Arial"/>
          <w:lang w:val="es-MX" w:eastAsia="es-MX"/>
        </w:rPr>
      </w:pPr>
    </w:p>
    <w:p w14:paraId="08D47F95" w14:textId="77777777"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14:paraId="5B2F2BF4" w14:textId="77777777" w:rsidR="0053551E" w:rsidRDefault="0053551E" w:rsidP="0053551E">
      <w:pPr>
        <w:jc w:val="both"/>
        <w:rPr>
          <w:rFonts w:ascii="Arial" w:eastAsia="Arial Unicode MS" w:hAnsi="Arial" w:cs="Arial"/>
          <w:b/>
          <w:lang w:val="es-MX" w:eastAsia="es-MX"/>
        </w:rPr>
      </w:pPr>
    </w:p>
    <w:p w14:paraId="3BB60BA7" w14:textId="77777777"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14:paraId="51E9E19B" w14:textId="77777777" w:rsidR="0053551E" w:rsidRDefault="0053551E" w:rsidP="0053551E">
      <w:pPr>
        <w:jc w:val="both"/>
        <w:rPr>
          <w:rFonts w:ascii="Arial" w:eastAsia="Arial Unicode MS" w:hAnsi="Arial" w:cs="Arial"/>
          <w:lang w:val="es-MX" w:eastAsia="es-MX"/>
        </w:rPr>
      </w:pPr>
    </w:p>
    <w:p w14:paraId="1480CC48" w14:textId="77777777"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14:paraId="2C2998E2" w14:textId="77777777" w:rsidR="0053551E" w:rsidRPr="0086225B" w:rsidRDefault="0053551E" w:rsidP="0053551E">
      <w:pPr>
        <w:jc w:val="center"/>
        <w:rPr>
          <w:rFonts w:ascii="Arial" w:hAnsi="Arial" w:cs="Arial"/>
          <w:b/>
          <w:lang w:val="es-MX" w:eastAsia="es-MX"/>
        </w:rPr>
      </w:pPr>
    </w:p>
    <w:p w14:paraId="52DAEED1" w14:textId="77777777" w:rsidR="0053551E" w:rsidRPr="0086225B" w:rsidRDefault="0053551E" w:rsidP="0053551E">
      <w:pPr>
        <w:jc w:val="both"/>
        <w:rPr>
          <w:rFonts w:ascii="Arial" w:hAnsi="Arial" w:cs="Arial"/>
          <w:lang w:val="es-MX" w:eastAsia="es-MX"/>
        </w:rPr>
      </w:pPr>
      <w:r w:rsidRPr="0086225B">
        <w:rPr>
          <w:rFonts w:ascii="Arial" w:hAnsi="Arial" w:cs="Arial"/>
          <w:b/>
          <w:lang w:val="es-MX" w:eastAsia="es-MX"/>
        </w:rPr>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14:paraId="3408A42A" w14:textId="77777777" w:rsidR="0053551E" w:rsidRPr="0086225B" w:rsidRDefault="0053551E" w:rsidP="0053551E">
      <w:pPr>
        <w:jc w:val="both"/>
        <w:rPr>
          <w:rFonts w:ascii="Arial" w:hAnsi="Arial" w:cs="Arial"/>
          <w:b/>
          <w:lang w:val="es-MX" w:eastAsia="es-MX"/>
        </w:rPr>
      </w:pPr>
    </w:p>
    <w:p w14:paraId="4A8EA9BC" w14:textId="77777777" w:rsidR="0053551E" w:rsidRPr="0086225B" w:rsidRDefault="0053551E" w:rsidP="0053551E">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14:paraId="5E128044" w14:textId="77777777" w:rsidR="0053551E" w:rsidRPr="0086225B" w:rsidRDefault="0053551E" w:rsidP="0053551E">
      <w:pPr>
        <w:jc w:val="both"/>
        <w:rPr>
          <w:rFonts w:ascii="Arial" w:eastAsia="Arial Unicode MS" w:hAnsi="Arial" w:cs="Arial"/>
          <w:b/>
          <w:lang w:val="es-MX" w:eastAsia="es-MX"/>
        </w:rPr>
      </w:pPr>
    </w:p>
    <w:p w14:paraId="06CF8AEC" w14:textId="77777777"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14:paraId="63112785" w14:textId="77777777" w:rsidR="0053551E" w:rsidRPr="0086225B" w:rsidRDefault="0053551E" w:rsidP="0053551E">
      <w:pPr>
        <w:jc w:val="both"/>
        <w:rPr>
          <w:rFonts w:ascii="Arial" w:eastAsia="Arial Unicode MS" w:hAnsi="Arial" w:cs="Arial"/>
          <w:lang w:val="es-MX" w:eastAsia="es-MX"/>
        </w:rPr>
      </w:pPr>
    </w:p>
    <w:p w14:paraId="24260477" w14:textId="77777777"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14:paraId="61861954" w14:textId="77777777" w:rsidR="0053551E" w:rsidRPr="0086225B" w:rsidRDefault="0053551E" w:rsidP="0053551E">
      <w:pPr>
        <w:jc w:val="both"/>
        <w:rPr>
          <w:rFonts w:ascii="Arial" w:eastAsia="Arial Unicode MS" w:hAnsi="Arial" w:cs="Arial"/>
          <w:lang w:val="es-MX" w:eastAsia="es-MX"/>
        </w:rPr>
      </w:pPr>
    </w:p>
    <w:p w14:paraId="70868C05" w14:textId="77777777"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74B69A38" w14:textId="77777777" w:rsidR="00F438B5" w:rsidRDefault="00F438B5" w:rsidP="0053551E">
      <w:pPr>
        <w:jc w:val="both"/>
        <w:rPr>
          <w:rFonts w:ascii="Arial" w:eastAsia="Arial Unicode MS" w:hAnsi="Arial" w:cs="Arial"/>
          <w:caps/>
          <w:lang w:val="es-MX" w:eastAsia="es-MX"/>
        </w:rPr>
      </w:pPr>
    </w:p>
    <w:p w14:paraId="1C4740AB" w14:textId="77777777"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t>--------------------------------------------------------------------------------------------------------------------------------------------------</w:t>
      </w:r>
    </w:p>
    <w:p w14:paraId="7488B05E" w14:textId="77777777" w:rsidR="00F438B5" w:rsidRDefault="00F438B5" w:rsidP="0053551E">
      <w:pPr>
        <w:jc w:val="both"/>
        <w:rPr>
          <w:rFonts w:ascii="Arial" w:eastAsia="Arial Unicode MS" w:hAnsi="Arial" w:cs="Arial"/>
          <w:lang w:val="es-MX" w:eastAsia="es-MX"/>
        </w:rPr>
      </w:pPr>
    </w:p>
    <w:p w14:paraId="3AE2F498" w14:textId="77777777"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14:paraId="2FCE3B2B" w14:textId="77777777" w:rsidR="00F438B5" w:rsidRDefault="00F438B5" w:rsidP="0053551E">
      <w:pPr>
        <w:jc w:val="both"/>
        <w:rPr>
          <w:rFonts w:ascii="Arial" w:eastAsia="Arial Unicode MS" w:hAnsi="Arial" w:cs="Arial"/>
          <w:lang w:val="es-MX" w:eastAsia="es-MX"/>
        </w:rPr>
      </w:pPr>
    </w:p>
    <w:p w14:paraId="15C0B332" w14:textId="77777777" w:rsidR="00F438B5" w:rsidRDefault="00F438B5" w:rsidP="0053551E">
      <w:pPr>
        <w:jc w:val="both"/>
        <w:rPr>
          <w:rFonts w:ascii="Arial" w:eastAsia="Arial Unicode MS" w:hAnsi="Arial" w:cs="Arial"/>
          <w:lang w:val="es-MX" w:eastAsia="es-MX"/>
        </w:rPr>
      </w:pPr>
      <w:r w:rsidRPr="00F438B5">
        <w:rPr>
          <w:rFonts w:ascii="Arial" w:eastAsia="Arial Unicode MS" w:hAnsi="Arial" w:cs="Arial"/>
          <w:b/>
          <w:lang w:val="es-MX" w:eastAsia="es-MX"/>
        </w:rPr>
        <w:t xml:space="preserve">ÚNICO.-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14:paraId="1CA73F16" w14:textId="77777777" w:rsidR="00F438B5" w:rsidRDefault="00F438B5" w:rsidP="0053551E">
      <w:pPr>
        <w:jc w:val="both"/>
        <w:rPr>
          <w:rFonts w:ascii="Arial" w:eastAsia="Arial Unicode MS" w:hAnsi="Arial" w:cs="Arial"/>
          <w:lang w:val="es-MX" w:eastAsia="es-MX"/>
        </w:rPr>
      </w:pPr>
    </w:p>
    <w:p w14:paraId="572BF220" w14:textId="77777777"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14:paraId="4BF4AC3C" w14:textId="77777777" w:rsidR="00F438B5" w:rsidRPr="00F438B5" w:rsidRDefault="00F438B5" w:rsidP="00F438B5">
      <w:pPr>
        <w:jc w:val="both"/>
        <w:rPr>
          <w:rFonts w:ascii="Arial" w:hAnsi="Arial" w:cs="Arial"/>
          <w:b/>
          <w:lang w:val="es-MX" w:eastAsia="es-MX"/>
        </w:rPr>
      </w:pPr>
    </w:p>
    <w:p w14:paraId="0480683F" w14:textId="77777777" w:rsidR="00F438B5" w:rsidRPr="00F438B5" w:rsidRDefault="00F438B5" w:rsidP="00F438B5">
      <w:pPr>
        <w:jc w:val="both"/>
        <w:rPr>
          <w:rFonts w:ascii="Arial" w:hAnsi="Arial" w:cs="Arial"/>
          <w:lang w:val="es-MX" w:eastAsia="es-MX"/>
        </w:rPr>
      </w:pPr>
      <w:r w:rsidRPr="00F438B5">
        <w:rPr>
          <w:rFonts w:ascii="Arial" w:hAnsi="Arial" w:cs="Arial"/>
          <w:b/>
          <w:lang w:val="es-MX" w:eastAsia="es-MX"/>
        </w:rPr>
        <w:t xml:space="preserve">PRIMERO.- </w:t>
      </w:r>
      <w:r w:rsidRPr="00F438B5">
        <w:rPr>
          <w:rFonts w:ascii="Arial" w:hAnsi="Arial" w:cs="Arial"/>
          <w:lang w:val="es-MX" w:eastAsia="es-MX"/>
        </w:rPr>
        <w:t>El presente decreto entrará en vigor el día siguiente al de su publicación en el Periódico Oficial del Gobierno del Estado de Durango.</w:t>
      </w:r>
    </w:p>
    <w:p w14:paraId="4D2BE252" w14:textId="77777777" w:rsidR="00F438B5" w:rsidRPr="00F438B5" w:rsidRDefault="00F438B5" w:rsidP="00F438B5">
      <w:pPr>
        <w:jc w:val="both"/>
        <w:rPr>
          <w:rFonts w:ascii="Arial" w:hAnsi="Arial" w:cs="Arial"/>
          <w:b/>
          <w:lang w:val="es-MX" w:eastAsia="es-MX"/>
        </w:rPr>
      </w:pPr>
    </w:p>
    <w:p w14:paraId="27964ECA" w14:textId="77777777" w:rsidR="00F438B5" w:rsidRPr="00F438B5" w:rsidRDefault="00F438B5" w:rsidP="00F438B5">
      <w:pPr>
        <w:jc w:val="both"/>
        <w:rPr>
          <w:rFonts w:ascii="Arial" w:eastAsia="Arial Unicode MS" w:hAnsi="Arial" w:cs="Arial"/>
          <w:lang w:val="es-MX" w:eastAsia="es-MX"/>
        </w:rPr>
      </w:pPr>
      <w:r w:rsidRPr="00F438B5">
        <w:rPr>
          <w:rFonts w:ascii="Arial" w:hAnsi="Arial" w:cs="Arial"/>
          <w:b/>
          <w:lang w:val="es-MX" w:eastAsia="es-MX"/>
        </w:rPr>
        <w:t xml:space="preserve">SEGUNDO.-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14:paraId="4C595D8B" w14:textId="77777777" w:rsidR="00F438B5" w:rsidRDefault="00F438B5" w:rsidP="00F438B5">
      <w:pPr>
        <w:jc w:val="both"/>
        <w:rPr>
          <w:rFonts w:ascii="Arial" w:eastAsia="Arial Unicode MS" w:hAnsi="Arial" w:cs="Arial"/>
          <w:lang w:val="es-MX" w:eastAsia="es-MX"/>
        </w:rPr>
      </w:pPr>
    </w:p>
    <w:p w14:paraId="1B668640" w14:textId="77777777"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El Ciudadano Gobernador del Estado, sancionará, promulgará y dispondrá se publique, circule y observe.</w:t>
      </w:r>
    </w:p>
    <w:p w14:paraId="4738F62E" w14:textId="77777777" w:rsidR="00F438B5" w:rsidRPr="00F438B5" w:rsidRDefault="00F438B5" w:rsidP="00F438B5">
      <w:pPr>
        <w:jc w:val="both"/>
        <w:rPr>
          <w:rFonts w:ascii="Arial" w:eastAsia="Arial Unicode MS" w:hAnsi="Arial" w:cs="Arial"/>
          <w:lang w:val="es-MX" w:eastAsia="es-MX"/>
        </w:rPr>
      </w:pPr>
    </w:p>
    <w:p w14:paraId="6F490DA3" w14:textId="77777777"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Dado en el Salón de Sesiones del Honorable Congreso del Estado, en Victoria de Durango, Dgo. a los (30) treinta días del mes de Mayo de (2018) dos mil dieciocho.</w:t>
      </w:r>
    </w:p>
    <w:p w14:paraId="609D18A1" w14:textId="77777777" w:rsidR="00F438B5" w:rsidRPr="00F438B5" w:rsidRDefault="00F438B5" w:rsidP="00F438B5">
      <w:pPr>
        <w:jc w:val="both"/>
        <w:rPr>
          <w:rFonts w:ascii="Arial" w:eastAsia="Arial Unicode MS" w:hAnsi="Arial" w:cs="Arial"/>
          <w:lang w:val="es-MX" w:eastAsia="es-MX"/>
        </w:rPr>
      </w:pPr>
    </w:p>
    <w:p w14:paraId="05C6C06B" w14:textId="77777777"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14:paraId="34D079E0" w14:textId="77777777" w:rsidR="0098280A" w:rsidRDefault="0098280A" w:rsidP="00F438B5">
      <w:pPr>
        <w:jc w:val="both"/>
        <w:rPr>
          <w:rFonts w:ascii="Arial" w:eastAsia="Arial Unicode MS" w:hAnsi="Arial" w:cs="Arial"/>
          <w:caps/>
          <w:lang w:val="es-MX" w:eastAsia="es-MX"/>
        </w:rPr>
      </w:pPr>
    </w:p>
    <w:p w14:paraId="3CE05846" w14:textId="77777777"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14:paraId="05A73D5D" w14:textId="77777777" w:rsidR="0098280A" w:rsidRDefault="0098280A" w:rsidP="00F438B5">
      <w:pPr>
        <w:jc w:val="both"/>
        <w:rPr>
          <w:rFonts w:ascii="Arial" w:eastAsia="Arial Unicode MS" w:hAnsi="Arial" w:cs="Arial"/>
          <w:lang w:val="es-MX" w:eastAsia="es-MX"/>
        </w:rPr>
      </w:pPr>
    </w:p>
    <w:p w14:paraId="7BE9DAA5" w14:textId="77777777"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14:paraId="5575DF2E" w14:textId="77777777" w:rsidR="0098280A" w:rsidRDefault="0098280A" w:rsidP="00F438B5">
      <w:pPr>
        <w:jc w:val="both"/>
        <w:rPr>
          <w:rFonts w:ascii="Arial" w:eastAsia="Arial Unicode MS" w:hAnsi="Arial" w:cs="Arial"/>
          <w:b/>
          <w:lang w:val="es-MX" w:eastAsia="es-MX"/>
        </w:rPr>
      </w:pPr>
    </w:p>
    <w:p w14:paraId="25FFCFA3" w14:textId="77777777" w:rsidR="0098280A" w:rsidRDefault="0098280A" w:rsidP="00F438B5">
      <w:pPr>
        <w:jc w:val="both"/>
        <w:rPr>
          <w:rFonts w:ascii="Arial" w:eastAsia="Arial Unicode MS" w:hAnsi="Arial" w:cs="Arial"/>
          <w:lang w:val="es-MX" w:eastAsia="es-MX"/>
        </w:rPr>
      </w:pPr>
      <w:r w:rsidRPr="0098280A">
        <w:rPr>
          <w:rFonts w:ascii="Arial" w:eastAsia="Arial Unicode MS" w:hAnsi="Arial" w:cs="Arial"/>
          <w:b/>
          <w:lang w:val="es-MX" w:eastAsia="es-MX"/>
        </w:rPr>
        <w:t xml:space="preserve">ÚNICO.-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14:paraId="61CD7794" w14:textId="77777777" w:rsidR="0098280A" w:rsidRDefault="0098280A" w:rsidP="00F438B5">
      <w:pPr>
        <w:jc w:val="both"/>
        <w:rPr>
          <w:rFonts w:ascii="Arial" w:eastAsia="Arial Unicode MS" w:hAnsi="Arial" w:cs="Arial"/>
          <w:lang w:val="es-MX" w:eastAsia="es-MX"/>
        </w:rPr>
      </w:pPr>
    </w:p>
    <w:p w14:paraId="22716107" w14:textId="77777777"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14:paraId="72A41179" w14:textId="77777777" w:rsidR="0098280A" w:rsidRPr="0098280A" w:rsidRDefault="0098280A" w:rsidP="0098280A">
      <w:pPr>
        <w:jc w:val="both"/>
        <w:rPr>
          <w:rFonts w:ascii="Arial" w:hAnsi="Arial" w:cs="Arial"/>
          <w:b/>
          <w:lang w:val="es-MX" w:eastAsia="es-MX"/>
        </w:rPr>
      </w:pPr>
    </w:p>
    <w:p w14:paraId="1B3F372F" w14:textId="77777777" w:rsidR="0098280A" w:rsidRPr="0098280A" w:rsidRDefault="0098280A" w:rsidP="0098280A">
      <w:pPr>
        <w:jc w:val="both"/>
        <w:rPr>
          <w:rFonts w:ascii="Arial" w:hAnsi="Arial" w:cs="Arial"/>
          <w:lang w:val="es-MX" w:eastAsia="es-MX"/>
        </w:rPr>
      </w:pPr>
      <w:r w:rsidRPr="0098280A">
        <w:rPr>
          <w:rFonts w:ascii="Arial" w:hAnsi="Arial" w:cs="Arial"/>
          <w:b/>
          <w:lang w:val="es-MX" w:eastAsia="es-MX"/>
        </w:rPr>
        <w:t xml:space="preserve">PRIMERO.- </w:t>
      </w:r>
      <w:r w:rsidRPr="0098280A">
        <w:rPr>
          <w:rFonts w:ascii="Arial" w:hAnsi="Arial" w:cs="Arial"/>
          <w:lang w:val="es-MX" w:eastAsia="es-MX"/>
        </w:rPr>
        <w:t>El presente decreto entrará en vigor el día siguiente al de su publicación en el Periódico Oficial del Gobierno del Estado de Durango.</w:t>
      </w:r>
    </w:p>
    <w:p w14:paraId="6334D306" w14:textId="77777777" w:rsidR="0098280A" w:rsidRPr="0098280A" w:rsidRDefault="0098280A" w:rsidP="0098280A">
      <w:pPr>
        <w:jc w:val="both"/>
        <w:rPr>
          <w:rFonts w:ascii="Arial" w:hAnsi="Arial" w:cs="Arial"/>
          <w:b/>
          <w:lang w:val="es-MX" w:eastAsia="es-MX"/>
        </w:rPr>
      </w:pPr>
    </w:p>
    <w:p w14:paraId="7C907BEC" w14:textId="77777777" w:rsidR="0098280A" w:rsidRPr="0098280A" w:rsidRDefault="0098280A" w:rsidP="0098280A">
      <w:pPr>
        <w:jc w:val="both"/>
        <w:rPr>
          <w:rFonts w:ascii="Arial" w:eastAsia="Arial Unicode MS" w:hAnsi="Arial" w:cs="Arial"/>
          <w:lang w:val="es-MX" w:eastAsia="es-MX"/>
        </w:rPr>
      </w:pPr>
      <w:r w:rsidRPr="0098280A">
        <w:rPr>
          <w:rFonts w:ascii="Arial" w:hAnsi="Arial" w:cs="Arial"/>
          <w:b/>
          <w:lang w:val="es-MX" w:eastAsia="es-MX"/>
        </w:rPr>
        <w:t xml:space="preserve">SEGUNDO.-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14:paraId="4DEEF868" w14:textId="77777777" w:rsidR="0098280A" w:rsidRPr="0098280A" w:rsidRDefault="0098280A" w:rsidP="0098280A">
      <w:pPr>
        <w:jc w:val="both"/>
        <w:rPr>
          <w:rFonts w:ascii="Arial" w:eastAsia="Arial Unicode MS" w:hAnsi="Arial" w:cs="Arial"/>
          <w:b/>
          <w:lang w:val="es-MX" w:eastAsia="es-MX"/>
        </w:rPr>
      </w:pPr>
    </w:p>
    <w:p w14:paraId="63BC885E" w14:textId="77777777"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14:paraId="52C86F24" w14:textId="77777777" w:rsidR="0098280A" w:rsidRPr="0098280A" w:rsidRDefault="0098280A" w:rsidP="0098280A">
      <w:pPr>
        <w:jc w:val="both"/>
        <w:rPr>
          <w:rFonts w:ascii="Arial" w:eastAsia="Arial Unicode MS" w:hAnsi="Arial" w:cs="Arial"/>
          <w:lang w:val="es-MX" w:eastAsia="es-MX"/>
        </w:rPr>
      </w:pPr>
    </w:p>
    <w:p w14:paraId="6E5C8E9E" w14:textId="77777777"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Dado en el Salón de Sesiones del Honorable Congreso del Estado, en Victoria de Durango, Dgo., a los (11) once días del mes de Octubre del año (2018) Dos Mil Dieciocho.</w:t>
      </w:r>
    </w:p>
    <w:p w14:paraId="6FD83BBB" w14:textId="77777777" w:rsidR="0098280A" w:rsidRPr="0098280A" w:rsidRDefault="0098280A" w:rsidP="0098280A">
      <w:pPr>
        <w:jc w:val="both"/>
        <w:rPr>
          <w:rFonts w:ascii="Arial" w:eastAsia="Arial Unicode MS" w:hAnsi="Arial" w:cs="Arial"/>
          <w:lang w:val="es-MX" w:eastAsia="es-MX"/>
        </w:rPr>
      </w:pPr>
    </w:p>
    <w:p w14:paraId="55786A58" w14:textId="77777777"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0794A417" w14:textId="77777777" w:rsidR="00303F85" w:rsidRDefault="00303F85" w:rsidP="0098280A">
      <w:pPr>
        <w:jc w:val="both"/>
        <w:rPr>
          <w:rFonts w:ascii="Arial" w:eastAsia="Arial Unicode MS" w:hAnsi="Arial" w:cs="Arial"/>
          <w:lang w:val="es-MX" w:eastAsia="es-MX"/>
        </w:rPr>
      </w:pPr>
    </w:p>
    <w:p w14:paraId="6C67ABF8" w14:textId="77777777"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14:paraId="603D29F9" w14:textId="77777777" w:rsidR="00303F85" w:rsidRDefault="00303F85" w:rsidP="0098280A">
      <w:pPr>
        <w:jc w:val="both"/>
        <w:rPr>
          <w:rFonts w:ascii="Arial" w:eastAsia="Arial Unicode MS" w:hAnsi="Arial" w:cs="Arial"/>
          <w:b/>
          <w:lang w:val="es-MX" w:eastAsia="es-MX"/>
        </w:rPr>
      </w:pPr>
    </w:p>
    <w:p w14:paraId="2580306B" w14:textId="77777777"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14:paraId="41CE2F1F" w14:textId="77777777" w:rsidR="00303F85" w:rsidRDefault="00303F85" w:rsidP="0098280A">
      <w:pPr>
        <w:jc w:val="both"/>
        <w:rPr>
          <w:rFonts w:ascii="Arial" w:eastAsia="Arial Unicode MS" w:hAnsi="Arial" w:cs="Arial"/>
          <w:b/>
          <w:lang w:val="es-MX" w:eastAsia="es-MX"/>
        </w:rPr>
      </w:pPr>
    </w:p>
    <w:p w14:paraId="1DF27F39" w14:textId="77777777"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ÚNICO.-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14:paraId="7B0761B4" w14:textId="77777777" w:rsidR="00303F85" w:rsidRDefault="00303F85" w:rsidP="0098280A">
      <w:pPr>
        <w:jc w:val="both"/>
        <w:rPr>
          <w:rFonts w:ascii="Arial" w:eastAsia="Arial Unicode MS" w:hAnsi="Arial" w:cs="Arial"/>
          <w:lang w:eastAsia="es-MX"/>
        </w:rPr>
      </w:pPr>
    </w:p>
    <w:p w14:paraId="653C38D7" w14:textId="77777777" w:rsidR="00303F85" w:rsidRDefault="00303F85" w:rsidP="00303F85">
      <w:pPr>
        <w:jc w:val="center"/>
        <w:rPr>
          <w:rFonts w:ascii="Arial" w:hAnsi="Arial" w:cs="Arial"/>
          <w:b/>
        </w:rPr>
      </w:pPr>
    </w:p>
    <w:p w14:paraId="525D7316" w14:textId="77777777" w:rsidR="00303F85" w:rsidRPr="00303F85" w:rsidRDefault="00303F85" w:rsidP="00303F85">
      <w:pPr>
        <w:jc w:val="center"/>
        <w:rPr>
          <w:rFonts w:ascii="Arial" w:hAnsi="Arial" w:cs="Arial"/>
          <w:b/>
        </w:rPr>
      </w:pPr>
      <w:r w:rsidRPr="00303F85">
        <w:rPr>
          <w:rFonts w:ascii="Arial" w:hAnsi="Arial" w:cs="Arial"/>
          <w:b/>
        </w:rPr>
        <w:t>ARTÍCULOS TRANSITORIOS</w:t>
      </w:r>
    </w:p>
    <w:p w14:paraId="6614EACE" w14:textId="77777777" w:rsidR="00303F85" w:rsidRPr="00303F85" w:rsidRDefault="00303F85" w:rsidP="00303F85">
      <w:pPr>
        <w:jc w:val="both"/>
      </w:pPr>
    </w:p>
    <w:p w14:paraId="4B80DC8B" w14:textId="77777777"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14:paraId="29999611" w14:textId="77777777" w:rsidR="00303F85" w:rsidRPr="00303F85" w:rsidRDefault="00303F85" w:rsidP="00303F85">
      <w:pPr>
        <w:jc w:val="both"/>
        <w:rPr>
          <w:rFonts w:ascii="Arial" w:hAnsi="Arial" w:cs="Arial"/>
          <w:b/>
        </w:rPr>
      </w:pPr>
    </w:p>
    <w:p w14:paraId="041ECE4A" w14:textId="77777777"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14:paraId="2CDCA4A2" w14:textId="77777777" w:rsidR="00303F85" w:rsidRPr="00303F85" w:rsidRDefault="00303F85" w:rsidP="00303F85">
      <w:pPr>
        <w:jc w:val="both"/>
        <w:rPr>
          <w:rFonts w:ascii="Arial" w:eastAsia="Arial Unicode MS" w:hAnsi="Arial" w:cs="Arial"/>
        </w:rPr>
      </w:pPr>
      <w:r w:rsidRPr="00303F85">
        <w:rPr>
          <w:rFonts w:ascii="Arial" w:eastAsia="Arial Unicode MS" w:hAnsi="Arial" w:cs="Arial"/>
        </w:rPr>
        <w:t>El Ciudadano Gobernador del Estado, sancionará, promulgará y dispondrá se publique, circule y observe.</w:t>
      </w:r>
    </w:p>
    <w:p w14:paraId="27A493B9" w14:textId="77777777" w:rsidR="00303F85" w:rsidRPr="00303F85" w:rsidRDefault="00303F85" w:rsidP="00303F85">
      <w:pPr>
        <w:jc w:val="both"/>
        <w:rPr>
          <w:rFonts w:ascii="Arial" w:eastAsia="Arial Unicode MS" w:hAnsi="Arial" w:cs="Arial"/>
        </w:rPr>
      </w:pPr>
    </w:p>
    <w:p w14:paraId="6FC3F4E0" w14:textId="77777777" w:rsidR="00303F85" w:rsidRPr="00303F85" w:rsidRDefault="00303F85" w:rsidP="00303F85">
      <w:pPr>
        <w:jc w:val="both"/>
        <w:rPr>
          <w:rFonts w:ascii="Arial" w:eastAsia="Calibri" w:hAnsi="Arial" w:cs="Arial"/>
        </w:rPr>
      </w:pPr>
      <w:r w:rsidRPr="00303F85">
        <w:rPr>
          <w:rFonts w:ascii="Arial" w:eastAsia="Calibri" w:hAnsi="Arial" w:cs="Arial"/>
        </w:rPr>
        <w:t>Dado en el Salón de Sesiones del Honorable Congreso del Estado, en Victoria de Durango, Dgo., a los (31) treinta y un días del mes de mayo del año (2019) dos mil diecinueve.</w:t>
      </w:r>
    </w:p>
    <w:p w14:paraId="4B9618F4" w14:textId="77777777" w:rsidR="00303F85" w:rsidRPr="00303F85" w:rsidRDefault="00303F85" w:rsidP="00303F85">
      <w:pPr>
        <w:jc w:val="both"/>
        <w:rPr>
          <w:rFonts w:ascii="Arial" w:eastAsia="Calibri" w:hAnsi="Arial" w:cs="Arial"/>
        </w:rPr>
      </w:pPr>
    </w:p>
    <w:p w14:paraId="584831EA" w14:textId="77777777" w:rsidR="00303F85" w:rsidRPr="00303F85" w:rsidRDefault="00303F85" w:rsidP="00303F85">
      <w:pPr>
        <w:jc w:val="both"/>
        <w:rPr>
          <w:rFonts w:ascii="Arial" w:eastAsia="Calibri" w:hAnsi="Arial" w:cs="Arial"/>
        </w:rPr>
      </w:pPr>
      <w:r w:rsidRPr="00303F85">
        <w:rPr>
          <w:rFonts w:ascii="Arial" w:eastAsia="Calibri" w:hAnsi="Arial" w:cs="Arial"/>
        </w:rPr>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14:paraId="64AFBFB6" w14:textId="77777777" w:rsidR="00303F85" w:rsidRDefault="00303F85" w:rsidP="0098280A">
      <w:pPr>
        <w:jc w:val="both"/>
        <w:rPr>
          <w:rFonts w:ascii="Arial" w:eastAsia="Arial Unicode MS" w:hAnsi="Arial" w:cs="Arial"/>
          <w:b/>
          <w:lang w:eastAsia="es-MX"/>
        </w:rPr>
      </w:pPr>
    </w:p>
    <w:p w14:paraId="455AA3ED" w14:textId="77777777"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14:paraId="414F89C6" w14:textId="77777777" w:rsidR="00366154" w:rsidRDefault="00366154" w:rsidP="0098280A">
      <w:pPr>
        <w:jc w:val="both"/>
        <w:rPr>
          <w:rFonts w:ascii="Arial" w:eastAsia="Arial Unicode MS" w:hAnsi="Arial" w:cs="Arial"/>
          <w:b/>
          <w:lang w:eastAsia="es-MX"/>
        </w:rPr>
      </w:pPr>
    </w:p>
    <w:p w14:paraId="23654022" w14:textId="77777777"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14:paraId="7E5A0B99" w14:textId="77777777" w:rsidR="00366154" w:rsidRDefault="00366154" w:rsidP="0098280A">
      <w:pPr>
        <w:jc w:val="both"/>
        <w:rPr>
          <w:rFonts w:ascii="Arial" w:eastAsia="Arial Unicode MS" w:hAnsi="Arial" w:cs="Arial"/>
          <w:b/>
          <w:lang w:val="es-MX" w:eastAsia="es-MX"/>
        </w:rPr>
      </w:pPr>
    </w:p>
    <w:p w14:paraId="5F7BF613" w14:textId="77777777"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ÚNICO.-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14:paraId="319C1CBB" w14:textId="77777777" w:rsidR="00366154" w:rsidRDefault="00366154" w:rsidP="0098280A">
      <w:pPr>
        <w:jc w:val="both"/>
        <w:rPr>
          <w:rFonts w:ascii="Arial" w:eastAsia="Arial Unicode MS" w:hAnsi="Arial" w:cs="Arial"/>
          <w:lang w:eastAsia="es-MX"/>
        </w:rPr>
      </w:pPr>
    </w:p>
    <w:p w14:paraId="4D070601" w14:textId="77777777" w:rsidR="00366154" w:rsidRDefault="00366154" w:rsidP="00366154">
      <w:pPr>
        <w:jc w:val="center"/>
        <w:rPr>
          <w:rFonts w:ascii="Arial" w:hAnsi="Arial" w:cs="Arial"/>
          <w:b/>
        </w:rPr>
      </w:pPr>
      <w:r w:rsidRPr="00366154">
        <w:rPr>
          <w:rFonts w:ascii="Arial" w:hAnsi="Arial" w:cs="Arial"/>
          <w:b/>
        </w:rPr>
        <w:t>ARTÍCULOS TRANSITORIOS</w:t>
      </w:r>
    </w:p>
    <w:p w14:paraId="217E2690" w14:textId="77777777" w:rsidR="00366154" w:rsidRPr="00366154" w:rsidRDefault="00366154" w:rsidP="00366154">
      <w:pPr>
        <w:jc w:val="center"/>
        <w:rPr>
          <w:rFonts w:ascii="Arial" w:hAnsi="Arial" w:cs="Arial"/>
          <w:b/>
        </w:rPr>
      </w:pPr>
    </w:p>
    <w:p w14:paraId="7F9A1FC0" w14:textId="77777777"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14:paraId="56C106DA" w14:textId="77777777" w:rsidR="00366154" w:rsidRPr="00366154" w:rsidRDefault="00366154" w:rsidP="00366154">
      <w:pPr>
        <w:jc w:val="both"/>
        <w:rPr>
          <w:rFonts w:ascii="Arial" w:hAnsi="Arial" w:cs="Arial"/>
          <w:b/>
        </w:rPr>
      </w:pPr>
    </w:p>
    <w:p w14:paraId="4630CE02" w14:textId="77777777" w:rsidR="00366154" w:rsidRPr="00366154" w:rsidRDefault="00366154" w:rsidP="00366154">
      <w:pPr>
        <w:jc w:val="both"/>
        <w:rPr>
          <w:rFonts w:ascii="Arial" w:hAnsi="Arial" w:cs="Arial"/>
        </w:rPr>
      </w:pPr>
      <w:r w:rsidRPr="00366154">
        <w:rPr>
          <w:rFonts w:ascii="Arial" w:hAnsi="Arial" w:cs="Arial"/>
          <w:b/>
        </w:rPr>
        <w:lastRenderedPageBreak/>
        <w:t xml:space="preserve">SEGUNDO. </w:t>
      </w:r>
      <w:r w:rsidRPr="00366154">
        <w:rPr>
          <w:rFonts w:ascii="Arial" w:hAnsi="Arial" w:cs="Arial"/>
        </w:rPr>
        <w:t>Se derogan todas las disposiciones que se opongan al presente decreto.</w:t>
      </w:r>
      <w:r w:rsidRPr="00366154">
        <w:rPr>
          <w:rFonts w:ascii="Arial" w:hAnsi="Arial" w:cs="Arial"/>
        </w:rPr>
        <w:cr/>
      </w:r>
    </w:p>
    <w:p w14:paraId="595C0362" w14:textId="77777777"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14:paraId="39FAAC94" w14:textId="77777777" w:rsidR="00366154" w:rsidRPr="00366154" w:rsidRDefault="00366154" w:rsidP="00366154">
      <w:pPr>
        <w:jc w:val="both"/>
        <w:rPr>
          <w:rFonts w:ascii="Arial" w:eastAsia="Arial Unicode MS" w:hAnsi="Arial" w:cs="Arial"/>
        </w:rPr>
      </w:pPr>
    </w:p>
    <w:p w14:paraId="60BB8BC5" w14:textId="77777777" w:rsidR="00366154" w:rsidRPr="00366154" w:rsidRDefault="00366154" w:rsidP="00366154">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14:paraId="15EDF4E3" w14:textId="77777777" w:rsidR="00366154" w:rsidRPr="00366154" w:rsidRDefault="00366154" w:rsidP="00366154">
      <w:pPr>
        <w:jc w:val="both"/>
        <w:rPr>
          <w:rFonts w:ascii="Arial" w:eastAsia="Arial Unicode MS" w:hAnsi="Arial" w:cs="Arial"/>
        </w:rPr>
      </w:pPr>
    </w:p>
    <w:p w14:paraId="64D866A7" w14:textId="77777777"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14:paraId="5CE70BBA" w14:textId="77777777" w:rsidR="00366154" w:rsidRPr="00366154" w:rsidRDefault="00366154" w:rsidP="00366154">
      <w:pPr>
        <w:jc w:val="both"/>
        <w:rPr>
          <w:rFonts w:ascii="Arial" w:eastAsia="Arial Unicode MS" w:hAnsi="Arial" w:cs="Arial"/>
        </w:rPr>
      </w:pPr>
    </w:p>
    <w:p w14:paraId="26B9D077" w14:textId="77777777"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14:paraId="417F1C4E" w14:textId="77777777" w:rsidR="00A73AD1" w:rsidRDefault="00A73AD1" w:rsidP="0098280A">
      <w:pPr>
        <w:jc w:val="both"/>
        <w:rPr>
          <w:rFonts w:ascii="Arial" w:eastAsia="Arial Unicode MS" w:hAnsi="Arial" w:cs="Arial"/>
          <w:b/>
          <w:lang w:eastAsia="es-MX"/>
        </w:rPr>
      </w:pPr>
    </w:p>
    <w:p w14:paraId="446DA338" w14:textId="77777777"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14:paraId="3D1B6EBD" w14:textId="77777777" w:rsidR="00A73AD1" w:rsidRDefault="00A73AD1" w:rsidP="0098280A">
      <w:pPr>
        <w:jc w:val="both"/>
        <w:rPr>
          <w:rFonts w:ascii="Arial" w:eastAsia="Arial Unicode MS" w:hAnsi="Arial" w:cs="Arial"/>
          <w:b/>
          <w:lang w:eastAsia="es-MX"/>
        </w:rPr>
      </w:pPr>
    </w:p>
    <w:p w14:paraId="607428DE" w14:textId="77777777"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ARTICULO ÚNICO</w:t>
      </w:r>
      <w:r w:rsidRPr="00A73AD1">
        <w:rPr>
          <w:rFonts w:ascii="Arial" w:eastAsia="Arial Unicode MS" w:hAnsi="Arial" w:cs="Arial"/>
          <w:lang w:eastAsia="es-MX"/>
        </w:rPr>
        <w:t>.- Se deroga la fracción I del artículo 315 del Código Civil del Estado de Durango</w:t>
      </w:r>
      <w:r>
        <w:rPr>
          <w:rFonts w:ascii="Arial" w:eastAsia="Arial Unicode MS" w:hAnsi="Arial" w:cs="Arial"/>
          <w:lang w:eastAsia="es-MX"/>
        </w:rPr>
        <w:t>.</w:t>
      </w:r>
    </w:p>
    <w:p w14:paraId="6350AF2D" w14:textId="77777777" w:rsidR="00A73AD1" w:rsidRDefault="00A73AD1" w:rsidP="0098280A">
      <w:pPr>
        <w:jc w:val="both"/>
        <w:rPr>
          <w:rFonts w:ascii="Arial" w:eastAsia="Arial Unicode MS" w:hAnsi="Arial" w:cs="Arial"/>
          <w:lang w:eastAsia="es-MX"/>
        </w:rPr>
      </w:pPr>
    </w:p>
    <w:p w14:paraId="295D4C15" w14:textId="77777777" w:rsidR="00A73AD1" w:rsidRDefault="00A73AD1" w:rsidP="00A73AD1">
      <w:pPr>
        <w:jc w:val="center"/>
        <w:rPr>
          <w:rFonts w:ascii="Arial" w:hAnsi="Arial" w:cs="Arial"/>
          <w:b/>
        </w:rPr>
      </w:pPr>
      <w:r w:rsidRPr="00A73AD1">
        <w:rPr>
          <w:rFonts w:ascii="Arial" w:hAnsi="Arial" w:cs="Arial"/>
          <w:b/>
        </w:rPr>
        <w:t>ARTÍCULOS TRANSITORIOS</w:t>
      </w:r>
    </w:p>
    <w:p w14:paraId="7B3C8955" w14:textId="77777777" w:rsidR="00A73AD1" w:rsidRPr="00A73AD1" w:rsidRDefault="00A73AD1" w:rsidP="00A73AD1">
      <w:pPr>
        <w:jc w:val="center"/>
        <w:rPr>
          <w:rFonts w:ascii="Arial" w:hAnsi="Arial" w:cs="Arial"/>
          <w:b/>
        </w:rPr>
      </w:pPr>
    </w:p>
    <w:p w14:paraId="5C6D7B90" w14:textId="77777777"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14:paraId="6F2A1C8D" w14:textId="77777777" w:rsidR="00A73AD1" w:rsidRPr="00A73AD1" w:rsidRDefault="00A73AD1" w:rsidP="00A73AD1">
      <w:pPr>
        <w:jc w:val="both"/>
        <w:rPr>
          <w:rFonts w:ascii="Arial" w:hAnsi="Arial" w:cs="Arial"/>
          <w:b/>
        </w:rPr>
      </w:pPr>
    </w:p>
    <w:p w14:paraId="3D9633E0" w14:textId="77777777" w:rsidR="00A73AD1" w:rsidRPr="00A73AD1" w:rsidRDefault="00A73AD1" w:rsidP="00A73AD1">
      <w:pPr>
        <w:jc w:val="both"/>
        <w:rPr>
          <w:rFonts w:ascii="Arial" w:hAnsi="Arial" w:cs="Arial"/>
        </w:rPr>
      </w:pPr>
      <w:r w:rsidRPr="00A73AD1">
        <w:rPr>
          <w:rFonts w:ascii="Arial" w:hAnsi="Arial" w:cs="Arial"/>
          <w:b/>
        </w:rPr>
        <w:t xml:space="preserve">SEGUNDO. </w:t>
      </w:r>
      <w:r w:rsidRPr="00A73AD1">
        <w:rPr>
          <w:rFonts w:ascii="Arial" w:hAnsi="Arial" w:cs="Arial"/>
        </w:rPr>
        <w:t>Se derogan todas las disposiciones que se opongan al presente decreto.</w:t>
      </w:r>
      <w:r w:rsidRPr="00A73AD1">
        <w:rPr>
          <w:rFonts w:ascii="Arial" w:hAnsi="Arial" w:cs="Arial"/>
        </w:rPr>
        <w:cr/>
      </w:r>
    </w:p>
    <w:p w14:paraId="4650EC85" w14:textId="77777777"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14:paraId="298E837C" w14:textId="77777777" w:rsidR="00A73AD1" w:rsidRDefault="00A73AD1" w:rsidP="00A73AD1">
      <w:pPr>
        <w:jc w:val="both"/>
        <w:rPr>
          <w:rFonts w:ascii="Arial" w:eastAsia="Arial Unicode MS" w:hAnsi="Arial" w:cs="Arial"/>
        </w:rPr>
      </w:pPr>
    </w:p>
    <w:p w14:paraId="5B56E55E" w14:textId="77777777" w:rsidR="00A73AD1" w:rsidRPr="00366154" w:rsidRDefault="00A73AD1" w:rsidP="00A73AD1">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14:paraId="2FAA1F44" w14:textId="77777777" w:rsidR="00A73AD1" w:rsidRPr="00366154" w:rsidRDefault="00A73AD1" w:rsidP="00A73AD1">
      <w:pPr>
        <w:jc w:val="both"/>
        <w:rPr>
          <w:rFonts w:ascii="Arial" w:eastAsia="Arial Unicode MS" w:hAnsi="Arial" w:cs="Arial"/>
        </w:rPr>
      </w:pPr>
    </w:p>
    <w:p w14:paraId="2C7E3E8F" w14:textId="77777777"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14:paraId="0232B90A" w14:textId="77777777" w:rsidR="00A73AD1" w:rsidRDefault="00A73AD1" w:rsidP="0098280A">
      <w:pPr>
        <w:jc w:val="both"/>
        <w:rPr>
          <w:rFonts w:ascii="Arial" w:eastAsia="Arial Unicode MS" w:hAnsi="Arial" w:cs="Arial"/>
          <w:lang w:eastAsia="es-MX"/>
        </w:rPr>
      </w:pPr>
    </w:p>
    <w:p w14:paraId="6EF153E0" w14:textId="77777777"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14:paraId="3B2BAEC4" w14:textId="77777777" w:rsidR="001C47C5" w:rsidRDefault="001C47C5" w:rsidP="0098280A">
      <w:pPr>
        <w:jc w:val="both"/>
        <w:rPr>
          <w:rFonts w:ascii="Arial" w:eastAsia="Arial Unicode MS" w:hAnsi="Arial" w:cs="Arial"/>
          <w:b/>
          <w:lang w:eastAsia="es-MX"/>
        </w:rPr>
      </w:pPr>
    </w:p>
    <w:p w14:paraId="15DC5F76" w14:textId="77777777"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14:paraId="4246E591" w14:textId="77777777" w:rsidR="001C47C5" w:rsidRDefault="001C47C5" w:rsidP="0098280A">
      <w:pPr>
        <w:jc w:val="both"/>
        <w:rPr>
          <w:rFonts w:ascii="Arial" w:eastAsia="Arial Unicode MS" w:hAnsi="Arial" w:cs="Arial"/>
          <w:b/>
          <w:lang w:eastAsia="es-MX"/>
        </w:rPr>
      </w:pPr>
    </w:p>
    <w:p w14:paraId="34E1D241" w14:textId="77777777"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t xml:space="preserve">ARTÍCULO ÚNICO.-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14:paraId="564BD4A3" w14:textId="77777777" w:rsidR="001C47C5" w:rsidRDefault="001C47C5" w:rsidP="0098280A">
      <w:pPr>
        <w:jc w:val="both"/>
        <w:rPr>
          <w:rFonts w:ascii="Arial" w:eastAsia="Arial Unicode MS" w:hAnsi="Arial" w:cs="Arial"/>
          <w:lang w:val="es-MX" w:eastAsia="es-MX"/>
        </w:rPr>
      </w:pPr>
    </w:p>
    <w:p w14:paraId="362966EE" w14:textId="77777777"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14:paraId="6D5E79A5" w14:textId="77777777" w:rsidR="001C47C5" w:rsidRPr="001C47C5" w:rsidRDefault="001C47C5" w:rsidP="001C47C5">
      <w:pPr>
        <w:jc w:val="both"/>
        <w:rPr>
          <w:rFonts w:ascii="Arial" w:hAnsi="Arial" w:cs="Arial"/>
          <w:b/>
          <w:lang w:val="es-MX" w:eastAsia="es-MX"/>
        </w:rPr>
      </w:pPr>
    </w:p>
    <w:p w14:paraId="5C6DB031" w14:textId="77777777"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14:paraId="770D2E60" w14:textId="77777777" w:rsidR="001C47C5" w:rsidRPr="001C47C5" w:rsidRDefault="001C47C5" w:rsidP="001C47C5">
      <w:pPr>
        <w:jc w:val="both"/>
        <w:rPr>
          <w:rFonts w:ascii="Arial" w:hAnsi="Arial" w:cs="Arial"/>
          <w:b/>
          <w:lang w:val="es-MX" w:eastAsia="es-MX"/>
        </w:rPr>
      </w:pPr>
    </w:p>
    <w:p w14:paraId="4FB90C44" w14:textId="77777777" w:rsidR="001C47C5" w:rsidRPr="001C47C5" w:rsidRDefault="001C47C5" w:rsidP="001C47C5">
      <w:pPr>
        <w:jc w:val="both"/>
        <w:rPr>
          <w:rFonts w:ascii="Arial" w:eastAsia="Arial Unicode MS" w:hAnsi="Arial" w:cs="Arial"/>
          <w:lang w:val="es-MX" w:eastAsia="es-MX"/>
        </w:rPr>
      </w:pPr>
      <w:r w:rsidRPr="001C47C5">
        <w:rPr>
          <w:rFonts w:ascii="Arial" w:hAnsi="Arial" w:cs="Arial"/>
          <w:b/>
          <w:lang w:val="es-MX" w:eastAsia="es-MX"/>
        </w:rPr>
        <w:t xml:space="preserve">SEGUNDO.-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14:paraId="09185C0E" w14:textId="77777777" w:rsidR="001C47C5" w:rsidRPr="001C47C5" w:rsidRDefault="001C47C5" w:rsidP="001C47C5">
      <w:pPr>
        <w:jc w:val="both"/>
        <w:rPr>
          <w:rFonts w:ascii="Arial" w:eastAsia="Arial Unicode MS" w:hAnsi="Arial" w:cs="Arial"/>
          <w:lang w:val="es-MX" w:eastAsia="es-MX"/>
        </w:rPr>
      </w:pPr>
    </w:p>
    <w:p w14:paraId="06904647" w14:textId="77777777"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14:paraId="67E4C651" w14:textId="77777777" w:rsidR="001C47C5" w:rsidRPr="001C47C5" w:rsidRDefault="001C47C5" w:rsidP="001C47C5">
      <w:pPr>
        <w:jc w:val="both"/>
        <w:rPr>
          <w:rFonts w:ascii="Arial" w:eastAsia="Arial Unicode MS" w:hAnsi="Arial" w:cs="Arial"/>
          <w:lang w:val="es-MX" w:eastAsia="es-MX"/>
        </w:rPr>
      </w:pPr>
    </w:p>
    <w:p w14:paraId="4E98F7ED" w14:textId="77777777" w:rsidR="001C47C5" w:rsidRPr="001C47C5" w:rsidRDefault="001C47C5" w:rsidP="001C47C5">
      <w:pPr>
        <w:jc w:val="both"/>
        <w:rPr>
          <w:rFonts w:ascii="Arial" w:hAnsi="Arial" w:cs="Arial"/>
          <w:lang w:val="es-MX" w:eastAsia="es-MX"/>
        </w:rPr>
      </w:pPr>
      <w:r w:rsidRPr="001C47C5">
        <w:rPr>
          <w:rFonts w:ascii="Arial" w:hAnsi="Arial" w:cs="Arial"/>
          <w:lang w:val="es-MX" w:eastAsia="es-MX"/>
        </w:rPr>
        <w:t>Dado en el Salón de Sesiones del Honorable Congreso del Estado, en Victoria de Durango, Dgo., a los (02) dos días del mes de octubre del año (2019) dos mil diecinueve.</w:t>
      </w:r>
    </w:p>
    <w:p w14:paraId="5D6C2B84" w14:textId="77777777" w:rsidR="001C47C5" w:rsidRPr="001C47C5" w:rsidRDefault="001C47C5" w:rsidP="001C47C5">
      <w:pPr>
        <w:jc w:val="both"/>
        <w:rPr>
          <w:rFonts w:ascii="Arial" w:hAnsi="Arial" w:cs="Arial"/>
          <w:lang w:val="es-MX" w:eastAsia="es-MX"/>
        </w:rPr>
      </w:pPr>
    </w:p>
    <w:p w14:paraId="19CE60CA" w14:textId="77777777" w:rsidR="001C47C5" w:rsidRDefault="001C47C5" w:rsidP="001C47C5">
      <w:pPr>
        <w:jc w:val="both"/>
        <w:rPr>
          <w:rFonts w:ascii="Arial" w:hAnsi="Arial" w:cs="Arial"/>
          <w:lang w:val="es-MX" w:eastAsia="es-MX"/>
        </w:rPr>
      </w:pPr>
      <w:r w:rsidRPr="001C47C5">
        <w:rPr>
          <w:rFonts w:ascii="Arial" w:hAnsi="Arial" w:cs="Arial"/>
          <w:lang w:val="es-MX" w:eastAsia="es-MX"/>
        </w:rPr>
        <w:lastRenderedPageBreak/>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p w14:paraId="1D63E633" w14:textId="77777777" w:rsidR="0008418E" w:rsidRDefault="0008418E" w:rsidP="001C47C5">
      <w:pPr>
        <w:jc w:val="both"/>
        <w:rPr>
          <w:rFonts w:ascii="Arial" w:hAnsi="Arial" w:cs="Arial"/>
          <w:lang w:val="es-MX" w:eastAsia="es-MX"/>
        </w:rPr>
      </w:pPr>
    </w:p>
    <w:p w14:paraId="1C82EA94" w14:textId="77777777" w:rsidR="0008418E" w:rsidRDefault="0008418E" w:rsidP="001C47C5">
      <w:pPr>
        <w:jc w:val="both"/>
        <w:rPr>
          <w:rFonts w:ascii="Arial" w:hAnsi="Arial" w:cs="Arial"/>
          <w:lang w:val="es-MX" w:eastAsia="es-MX"/>
        </w:rPr>
      </w:pPr>
      <w:r>
        <w:rPr>
          <w:rFonts w:ascii="Arial" w:hAnsi="Arial" w:cs="Arial"/>
          <w:lang w:val="es-MX" w:eastAsia="es-MX"/>
        </w:rPr>
        <w:t>---------------------------------------------------------------------------------------------------------------------------------------------------</w:t>
      </w:r>
    </w:p>
    <w:p w14:paraId="656DDE25" w14:textId="77777777" w:rsidR="0008418E" w:rsidRDefault="0008418E" w:rsidP="001C47C5">
      <w:pPr>
        <w:jc w:val="both"/>
        <w:rPr>
          <w:rFonts w:ascii="Arial" w:eastAsia="Arial Unicode MS" w:hAnsi="Arial" w:cs="Arial"/>
          <w:b/>
          <w:lang w:eastAsia="es-MX"/>
        </w:rPr>
      </w:pPr>
    </w:p>
    <w:p w14:paraId="42F01BFD" w14:textId="77777777" w:rsidR="0008418E" w:rsidRDefault="0008418E" w:rsidP="001C47C5">
      <w:pPr>
        <w:jc w:val="both"/>
        <w:rPr>
          <w:rFonts w:ascii="Arial" w:eastAsia="Arial Unicode MS" w:hAnsi="Arial" w:cs="Arial"/>
          <w:b/>
          <w:lang w:eastAsia="es-MX"/>
        </w:rPr>
      </w:pPr>
      <w:bookmarkStart w:id="3" w:name="_Hlk37757957"/>
      <w:r>
        <w:rPr>
          <w:rFonts w:ascii="Arial" w:eastAsia="Arial Unicode MS" w:hAnsi="Arial" w:cs="Arial"/>
          <w:b/>
          <w:lang w:eastAsia="es-MX"/>
        </w:rPr>
        <w:t>DECRETO 271, LXVIII LEGISLATURA, PERIODICO OFICIAL No. 23 E FECHA 19 DE MARZO DE 2020.</w:t>
      </w:r>
      <w:bookmarkEnd w:id="3"/>
    </w:p>
    <w:p w14:paraId="106E9DFE" w14:textId="77777777" w:rsidR="0008418E" w:rsidRDefault="0008418E" w:rsidP="001C47C5">
      <w:pPr>
        <w:jc w:val="both"/>
        <w:rPr>
          <w:rFonts w:ascii="Arial" w:eastAsia="Arial Unicode MS" w:hAnsi="Arial" w:cs="Arial"/>
          <w:b/>
          <w:lang w:eastAsia="es-MX"/>
        </w:rPr>
      </w:pPr>
    </w:p>
    <w:p w14:paraId="7EAFCE05" w14:textId="77777777" w:rsidR="0008418E" w:rsidRDefault="0008418E" w:rsidP="001C47C5">
      <w:pPr>
        <w:jc w:val="both"/>
        <w:rPr>
          <w:rFonts w:ascii="Arial" w:eastAsia="Arial Unicode MS" w:hAnsi="Arial" w:cs="Arial"/>
          <w:b/>
          <w:lang w:eastAsia="es-MX"/>
        </w:rPr>
      </w:pPr>
      <w:r w:rsidRPr="0008418E">
        <w:rPr>
          <w:rFonts w:ascii="Arial" w:eastAsia="Arial Unicode MS" w:hAnsi="Arial" w:cs="Arial"/>
          <w:b/>
          <w:lang w:eastAsia="es-MX"/>
        </w:rPr>
        <w:t xml:space="preserve">ARTICULO ÚNICO. - </w:t>
      </w:r>
      <w:r w:rsidRPr="0008418E">
        <w:rPr>
          <w:rFonts w:ascii="Arial" w:eastAsia="Arial Unicode MS" w:hAnsi="Arial" w:cs="Arial"/>
          <w:bCs/>
          <w:lang w:eastAsia="es-MX"/>
        </w:rPr>
        <w:t>Se reforma el artículo 318 del Código Civil del Estado de Durango.</w:t>
      </w:r>
    </w:p>
    <w:p w14:paraId="397F9139" w14:textId="77777777" w:rsidR="0008418E" w:rsidRDefault="0008418E" w:rsidP="001C47C5">
      <w:pPr>
        <w:jc w:val="both"/>
        <w:rPr>
          <w:rFonts w:ascii="Arial" w:eastAsia="Arial Unicode MS" w:hAnsi="Arial" w:cs="Arial"/>
          <w:b/>
          <w:lang w:eastAsia="es-MX"/>
        </w:rPr>
      </w:pPr>
    </w:p>
    <w:p w14:paraId="6DF317D6" w14:textId="77777777" w:rsidR="0008418E" w:rsidRPr="0008418E" w:rsidRDefault="0008418E" w:rsidP="0008418E">
      <w:pPr>
        <w:jc w:val="center"/>
        <w:rPr>
          <w:rFonts w:ascii="Arial" w:hAnsi="Arial" w:cs="Arial"/>
          <w:b/>
        </w:rPr>
      </w:pPr>
      <w:r w:rsidRPr="0008418E">
        <w:rPr>
          <w:rFonts w:ascii="Arial" w:hAnsi="Arial" w:cs="Arial"/>
          <w:b/>
        </w:rPr>
        <w:t>ARTÍCULOS TRANSITORIOS</w:t>
      </w:r>
    </w:p>
    <w:p w14:paraId="21E66EAC" w14:textId="77777777" w:rsidR="0008418E" w:rsidRPr="0008418E" w:rsidRDefault="0008418E" w:rsidP="0008418E">
      <w:pPr>
        <w:jc w:val="both"/>
        <w:rPr>
          <w:rFonts w:ascii="Arial" w:hAnsi="Arial" w:cs="Arial"/>
        </w:rPr>
      </w:pPr>
    </w:p>
    <w:p w14:paraId="20306EC3" w14:textId="77777777" w:rsidR="0008418E" w:rsidRPr="0008418E" w:rsidRDefault="0008418E" w:rsidP="0008418E">
      <w:pPr>
        <w:jc w:val="both"/>
        <w:rPr>
          <w:rFonts w:ascii="Arial" w:hAnsi="Arial" w:cs="Arial"/>
        </w:rPr>
      </w:pPr>
      <w:r w:rsidRPr="0008418E">
        <w:rPr>
          <w:rFonts w:ascii="Arial" w:hAnsi="Arial" w:cs="Arial"/>
          <w:b/>
        </w:rPr>
        <w:t xml:space="preserve">PRIMERO. </w:t>
      </w:r>
      <w:r w:rsidRPr="0008418E">
        <w:rPr>
          <w:rFonts w:ascii="Arial" w:hAnsi="Arial" w:cs="Arial"/>
        </w:rPr>
        <w:t>El presente decreto entrará en vigor al día siguiente de su publicación en el Periódico Oficial del Gobierno del Estado de Durango.</w:t>
      </w:r>
    </w:p>
    <w:p w14:paraId="7D16041B" w14:textId="77777777" w:rsidR="0008418E" w:rsidRPr="0008418E" w:rsidRDefault="0008418E" w:rsidP="0008418E">
      <w:pPr>
        <w:jc w:val="both"/>
        <w:rPr>
          <w:rFonts w:ascii="Arial" w:hAnsi="Arial" w:cs="Arial"/>
          <w:b/>
        </w:rPr>
      </w:pPr>
    </w:p>
    <w:p w14:paraId="50A874C5" w14:textId="77777777" w:rsidR="0008418E" w:rsidRPr="0008418E" w:rsidRDefault="0008418E" w:rsidP="0008418E">
      <w:pPr>
        <w:jc w:val="both"/>
        <w:rPr>
          <w:rFonts w:ascii="Arial" w:hAnsi="Arial" w:cs="Arial"/>
        </w:rPr>
      </w:pPr>
      <w:r w:rsidRPr="0008418E">
        <w:rPr>
          <w:rFonts w:ascii="Arial" w:hAnsi="Arial" w:cs="Arial"/>
          <w:b/>
        </w:rPr>
        <w:t xml:space="preserve">SEGUNDO. </w:t>
      </w:r>
      <w:r w:rsidRPr="0008418E">
        <w:rPr>
          <w:rFonts w:ascii="Arial" w:hAnsi="Arial" w:cs="Arial"/>
        </w:rPr>
        <w:t>Se derogan todas las disposiciones que se opongan al presente decreto.</w:t>
      </w:r>
      <w:r w:rsidRPr="0008418E">
        <w:rPr>
          <w:rFonts w:ascii="Arial" w:hAnsi="Arial" w:cs="Arial"/>
        </w:rPr>
        <w:cr/>
      </w:r>
    </w:p>
    <w:p w14:paraId="6994983C" w14:textId="77777777" w:rsidR="0008418E" w:rsidRPr="0008418E" w:rsidRDefault="0008418E" w:rsidP="0008418E">
      <w:pPr>
        <w:jc w:val="both"/>
        <w:rPr>
          <w:rFonts w:ascii="Arial" w:eastAsia="Arial Unicode MS" w:hAnsi="Arial" w:cs="Arial"/>
        </w:rPr>
      </w:pPr>
      <w:r w:rsidRPr="0008418E">
        <w:rPr>
          <w:rFonts w:ascii="Arial" w:eastAsia="Arial Unicode MS" w:hAnsi="Arial" w:cs="Arial"/>
        </w:rPr>
        <w:t>El Ciudadano Gobernador del Estado, sancionará, promulgará y dispondrá se publique, circule y observe.</w:t>
      </w:r>
    </w:p>
    <w:p w14:paraId="04A11A81" w14:textId="77777777" w:rsidR="0008418E" w:rsidRPr="0008418E" w:rsidRDefault="0008418E" w:rsidP="0008418E">
      <w:pPr>
        <w:jc w:val="both"/>
        <w:rPr>
          <w:rFonts w:ascii="Arial" w:eastAsia="Arial Unicode MS" w:hAnsi="Arial" w:cs="Arial"/>
        </w:rPr>
      </w:pPr>
    </w:p>
    <w:p w14:paraId="33827F23" w14:textId="77777777" w:rsidR="0008418E" w:rsidRPr="0008418E" w:rsidRDefault="0008418E" w:rsidP="0008418E">
      <w:pPr>
        <w:jc w:val="both"/>
        <w:rPr>
          <w:rFonts w:ascii="Arial" w:hAnsi="Arial" w:cs="Arial"/>
          <w:lang w:val="es-MX" w:eastAsia="en-US"/>
        </w:rPr>
      </w:pPr>
      <w:r w:rsidRPr="0008418E">
        <w:rPr>
          <w:rFonts w:ascii="Arial" w:hAnsi="Arial" w:cs="Arial"/>
        </w:rPr>
        <w:t>Dado en el Salón de Sesiones del Honorable Congreso del Estado, en Victoria de Durango, Dgo., a los (04) cuatro días del mes de marzo del año (2020) dos mil veinte.</w:t>
      </w:r>
    </w:p>
    <w:p w14:paraId="30542500" w14:textId="77777777" w:rsidR="0008418E" w:rsidRPr="0008418E" w:rsidRDefault="0008418E" w:rsidP="0008418E">
      <w:pPr>
        <w:jc w:val="both"/>
        <w:rPr>
          <w:rFonts w:ascii="Arial" w:hAnsi="Arial" w:cs="Arial"/>
        </w:rPr>
      </w:pPr>
    </w:p>
    <w:p w14:paraId="271C4F30" w14:textId="77777777" w:rsidR="0008418E" w:rsidRDefault="0008418E" w:rsidP="0008418E">
      <w:pPr>
        <w:jc w:val="both"/>
        <w:rPr>
          <w:rFonts w:ascii="Arial" w:hAnsi="Arial" w:cs="Arial"/>
        </w:rPr>
      </w:pPr>
      <w:r w:rsidRPr="0008418E">
        <w:rPr>
          <w:rFonts w:ascii="Arial" w:hAnsi="Arial" w:cs="Arial"/>
        </w:rPr>
        <w:t>DIP. MARIA ELENA GONZÁLEZ RIVERA</w:t>
      </w:r>
      <w:r>
        <w:rPr>
          <w:rFonts w:ascii="Arial" w:hAnsi="Arial" w:cs="Arial"/>
        </w:rPr>
        <w:t xml:space="preserve">, </w:t>
      </w:r>
      <w:r w:rsidRPr="0008418E">
        <w:rPr>
          <w:rFonts w:ascii="Arial" w:hAnsi="Arial" w:cs="Arial"/>
        </w:rPr>
        <w:t>PRESIDENTA</w:t>
      </w:r>
      <w:r>
        <w:rPr>
          <w:rFonts w:ascii="Arial" w:hAnsi="Arial" w:cs="Arial"/>
        </w:rPr>
        <w:t xml:space="preserve">; </w:t>
      </w:r>
      <w:r w:rsidRPr="0008418E">
        <w:rPr>
          <w:rFonts w:ascii="Arial" w:hAnsi="Arial" w:cs="Arial"/>
        </w:rPr>
        <w:t>DIP. NANCI CAROLINA VÁSQUEZ LUNA</w:t>
      </w:r>
      <w:r>
        <w:rPr>
          <w:rFonts w:ascii="Arial" w:hAnsi="Arial" w:cs="Arial"/>
        </w:rPr>
        <w:t xml:space="preserve">, </w:t>
      </w:r>
      <w:r w:rsidRPr="0008418E">
        <w:rPr>
          <w:rFonts w:ascii="Arial" w:hAnsi="Arial" w:cs="Arial"/>
        </w:rPr>
        <w:t>SECRETARIA</w:t>
      </w:r>
      <w:r>
        <w:rPr>
          <w:rFonts w:ascii="Arial" w:hAnsi="Arial" w:cs="Arial"/>
        </w:rPr>
        <w:t xml:space="preserve">; </w:t>
      </w:r>
      <w:r w:rsidRPr="0008418E">
        <w:rPr>
          <w:rFonts w:ascii="Arial" w:hAnsi="Arial" w:cs="Arial"/>
        </w:rPr>
        <w:t>DIP. MARIO ALFONSO DELGADO MENDOZA</w:t>
      </w:r>
      <w:r>
        <w:rPr>
          <w:rFonts w:ascii="Arial" w:hAnsi="Arial" w:cs="Arial"/>
        </w:rPr>
        <w:t xml:space="preserve">, </w:t>
      </w:r>
      <w:r w:rsidRPr="0008418E">
        <w:rPr>
          <w:rFonts w:ascii="Arial" w:hAnsi="Arial" w:cs="Arial"/>
        </w:rPr>
        <w:t>SECRETARIO.</w:t>
      </w:r>
      <w:r>
        <w:rPr>
          <w:rFonts w:ascii="Arial" w:hAnsi="Arial" w:cs="Arial"/>
        </w:rPr>
        <w:t xml:space="preserve"> RÚBRICAS.</w:t>
      </w:r>
    </w:p>
    <w:p w14:paraId="0416A448" w14:textId="77777777" w:rsidR="00B70805" w:rsidRDefault="00B70805" w:rsidP="0008418E">
      <w:pPr>
        <w:jc w:val="both"/>
        <w:rPr>
          <w:rFonts w:ascii="Arial" w:hAnsi="Arial" w:cs="Arial"/>
        </w:rPr>
      </w:pPr>
    </w:p>
    <w:p w14:paraId="73A90857" w14:textId="77777777" w:rsidR="00B70805" w:rsidRDefault="00B70805" w:rsidP="0008418E">
      <w:pPr>
        <w:jc w:val="both"/>
        <w:rPr>
          <w:rFonts w:ascii="Arial" w:hAnsi="Arial" w:cs="Arial"/>
        </w:rPr>
      </w:pPr>
      <w:r>
        <w:rPr>
          <w:rFonts w:ascii="Arial" w:hAnsi="Arial" w:cs="Arial"/>
        </w:rPr>
        <w:t>-------------------------------------------------------------------------------------------------------------------------------------------------</w:t>
      </w:r>
    </w:p>
    <w:p w14:paraId="36B1D590" w14:textId="77777777" w:rsidR="00B70805" w:rsidRDefault="00B70805" w:rsidP="0008418E">
      <w:pPr>
        <w:jc w:val="both"/>
        <w:rPr>
          <w:rFonts w:ascii="Arial" w:eastAsia="Arial Unicode MS" w:hAnsi="Arial" w:cs="Arial"/>
          <w:b/>
          <w:lang w:eastAsia="es-MX"/>
        </w:rPr>
      </w:pPr>
    </w:p>
    <w:p w14:paraId="5F5AB4C6" w14:textId="77777777" w:rsidR="00B70805" w:rsidRDefault="00B70805" w:rsidP="0008418E">
      <w:pPr>
        <w:jc w:val="both"/>
        <w:rPr>
          <w:rFonts w:ascii="Arial" w:eastAsia="Arial Unicode MS" w:hAnsi="Arial" w:cs="Arial"/>
          <w:b/>
          <w:lang w:eastAsia="es-MX"/>
        </w:rPr>
      </w:pPr>
      <w:r>
        <w:rPr>
          <w:rFonts w:ascii="Arial" w:eastAsia="Arial Unicode MS" w:hAnsi="Arial" w:cs="Arial"/>
          <w:b/>
          <w:lang w:eastAsia="es-MX"/>
        </w:rPr>
        <w:t>DECRETO 274, LXVIII LEGISLATURA, PERIODICO OFICIAL No. 23 E FECHA 19 DE MARZO DE 2020.</w:t>
      </w:r>
    </w:p>
    <w:p w14:paraId="35D60A5D" w14:textId="77777777" w:rsidR="00B70805" w:rsidRDefault="00B70805" w:rsidP="0008418E">
      <w:pPr>
        <w:jc w:val="both"/>
        <w:rPr>
          <w:rFonts w:ascii="Arial" w:eastAsia="Arial Unicode MS" w:hAnsi="Arial" w:cs="Arial"/>
          <w:b/>
          <w:lang w:eastAsia="es-MX"/>
        </w:rPr>
      </w:pPr>
    </w:p>
    <w:p w14:paraId="6F5863FB" w14:textId="77777777" w:rsidR="00B70805" w:rsidRDefault="00B70805" w:rsidP="0008418E">
      <w:pPr>
        <w:jc w:val="both"/>
        <w:rPr>
          <w:rFonts w:ascii="Arial" w:eastAsia="Arial Unicode MS" w:hAnsi="Arial" w:cs="Arial"/>
          <w:bCs/>
          <w:lang w:eastAsia="es-MX"/>
        </w:rPr>
      </w:pPr>
      <w:r w:rsidRPr="00B70805">
        <w:rPr>
          <w:rFonts w:ascii="Arial" w:eastAsia="Arial Unicode MS" w:hAnsi="Arial" w:cs="Arial"/>
          <w:b/>
          <w:lang w:eastAsia="es-MX"/>
        </w:rPr>
        <w:t xml:space="preserve">ARTICULO ÚNICO. - </w:t>
      </w:r>
      <w:r w:rsidRPr="00B70805">
        <w:rPr>
          <w:rFonts w:ascii="Arial" w:eastAsia="Arial Unicode MS" w:hAnsi="Arial" w:cs="Arial"/>
          <w:bCs/>
          <w:lang w:eastAsia="es-MX"/>
        </w:rPr>
        <w:t>Se reforma el primer párrafo del artículo 150 BIS y se adiciona una fracción XI al mismo artículo del Código Civil del Estado de Durango</w:t>
      </w:r>
      <w:r>
        <w:rPr>
          <w:rFonts w:ascii="Arial" w:eastAsia="Arial Unicode MS" w:hAnsi="Arial" w:cs="Arial"/>
          <w:bCs/>
          <w:lang w:eastAsia="es-MX"/>
        </w:rPr>
        <w:t>.</w:t>
      </w:r>
    </w:p>
    <w:p w14:paraId="2D0077FD" w14:textId="77777777" w:rsidR="00B70805" w:rsidRDefault="00B70805" w:rsidP="0008418E">
      <w:pPr>
        <w:jc w:val="both"/>
        <w:rPr>
          <w:rFonts w:ascii="Arial" w:eastAsia="Arial Unicode MS" w:hAnsi="Arial" w:cs="Arial"/>
          <w:bCs/>
          <w:lang w:eastAsia="es-MX"/>
        </w:rPr>
      </w:pPr>
    </w:p>
    <w:p w14:paraId="0607FCA8" w14:textId="77777777" w:rsidR="00B70805" w:rsidRPr="00B70805" w:rsidRDefault="00B70805" w:rsidP="00B70805">
      <w:pPr>
        <w:jc w:val="center"/>
        <w:rPr>
          <w:rFonts w:ascii="Arial" w:hAnsi="Arial" w:cs="Arial"/>
          <w:b/>
        </w:rPr>
      </w:pPr>
      <w:r w:rsidRPr="00B70805">
        <w:rPr>
          <w:rFonts w:ascii="Arial" w:hAnsi="Arial" w:cs="Arial"/>
          <w:b/>
        </w:rPr>
        <w:t>ARTÍCULOS TRANSITORIOS</w:t>
      </w:r>
    </w:p>
    <w:p w14:paraId="7B74610A" w14:textId="77777777" w:rsidR="00B70805" w:rsidRPr="00B70805" w:rsidRDefault="00B70805" w:rsidP="00B70805">
      <w:pPr>
        <w:jc w:val="both"/>
      </w:pPr>
    </w:p>
    <w:p w14:paraId="3ABBBCB0" w14:textId="77777777" w:rsidR="00B70805" w:rsidRPr="00B70805" w:rsidRDefault="00B70805" w:rsidP="00B70805">
      <w:pPr>
        <w:jc w:val="both"/>
        <w:rPr>
          <w:rFonts w:ascii="Arial" w:hAnsi="Arial" w:cs="Arial"/>
        </w:rPr>
      </w:pPr>
      <w:r w:rsidRPr="00B70805">
        <w:rPr>
          <w:rFonts w:ascii="Arial" w:hAnsi="Arial" w:cs="Arial"/>
          <w:b/>
        </w:rPr>
        <w:t xml:space="preserve">PRIMERO. </w:t>
      </w:r>
      <w:r w:rsidRPr="00B70805">
        <w:rPr>
          <w:rFonts w:ascii="Arial" w:hAnsi="Arial" w:cs="Arial"/>
        </w:rPr>
        <w:t>El presente decreto entrará en vigor al día siguiente de su publicación en el Periódico Oficial del Gobierno del Estado de Durango.</w:t>
      </w:r>
    </w:p>
    <w:p w14:paraId="4F426FBF" w14:textId="77777777" w:rsidR="00B70805" w:rsidRPr="00B70805" w:rsidRDefault="00B70805" w:rsidP="00B70805">
      <w:pPr>
        <w:jc w:val="both"/>
        <w:rPr>
          <w:rFonts w:ascii="Arial" w:hAnsi="Arial" w:cs="Arial"/>
          <w:b/>
        </w:rPr>
      </w:pPr>
    </w:p>
    <w:p w14:paraId="42C5DAFD" w14:textId="77777777" w:rsidR="00B70805" w:rsidRPr="00B70805" w:rsidRDefault="00B70805" w:rsidP="00B70805">
      <w:pPr>
        <w:jc w:val="both"/>
        <w:rPr>
          <w:rFonts w:ascii="Arial" w:eastAsia="Arial Unicode MS" w:hAnsi="Arial" w:cs="Arial"/>
        </w:rPr>
      </w:pPr>
      <w:r w:rsidRPr="00B70805">
        <w:rPr>
          <w:rFonts w:ascii="Arial" w:hAnsi="Arial" w:cs="Arial"/>
          <w:b/>
        </w:rPr>
        <w:t xml:space="preserve">SEGUNDO. </w:t>
      </w:r>
      <w:r w:rsidRPr="00B70805">
        <w:rPr>
          <w:rFonts w:ascii="Arial" w:hAnsi="Arial" w:cs="Arial"/>
        </w:rPr>
        <w:t>Se derogan todas las disposiciones que se opongan al presente decreto.</w:t>
      </w:r>
      <w:r w:rsidRPr="00B70805">
        <w:rPr>
          <w:rFonts w:ascii="Arial" w:hAnsi="Arial" w:cs="Arial"/>
        </w:rPr>
        <w:cr/>
      </w:r>
    </w:p>
    <w:p w14:paraId="3B6EE544" w14:textId="77777777" w:rsidR="00B70805" w:rsidRPr="00B70805" w:rsidRDefault="00B70805" w:rsidP="00B70805">
      <w:pPr>
        <w:jc w:val="both"/>
        <w:rPr>
          <w:rFonts w:ascii="Arial" w:eastAsia="Arial Unicode MS" w:hAnsi="Arial" w:cs="Arial"/>
        </w:rPr>
      </w:pPr>
      <w:r w:rsidRPr="00B70805">
        <w:rPr>
          <w:rFonts w:ascii="Arial" w:eastAsia="Arial Unicode MS" w:hAnsi="Arial" w:cs="Arial"/>
        </w:rPr>
        <w:t>El Ciudadano Gobernador del Estado, sancionará, promulgará y dispondrá se publique, circule y observe.</w:t>
      </w:r>
    </w:p>
    <w:p w14:paraId="285E34E0" w14:textId="77777777" w:rsidR="00B70805" w:rsidRPr="00B70805" w:rsidRDefault="00B70805" w:rsidP="00B70805">
      <w:pPr>
        <w:jc w:val="both"/>
        <w:rPr>
          <w:rFonts w:ascii="Arial" w:hAnsi="Arial" w:cs="Arial"/>
        </w:rPr>
      </w:pPr>
    </w:p>
    <w:p w14:paraId="411F40AE" w14:textId="77777777" w:rsidR="00B70805" w:rsidRPr="00B70805" w:rsidRDefault="00B70805" w:rsidP="00B70805">
      <w:pPr>
        <w:jc w:val="both"/>
        <w:rPr>
          <w:rFonts w:ascii="Arial" w:hAnsi="Arial" w:cs="Arial"/>
          <w:lang w:val="es-MX" w:eastAsia="en-US"/>
        </w:rPr>
      </w:pPr>
      <w:r w:rsidRPr="00B70805">
        <w:rPr>
          <w:rFonts w:ascii="Arial" w:hAnsi="Arial" w:cs="Arial"/>
        </w:rPr>
        <w:t>Dado en el Salón de Sesiones del Honorable Congreso del Estado, en Victoria de Durango, Dgo., a los (04) cuatro días del mes de marzo del año (2020) dos mil veinte.</w:t>
      </w:r>
    </w:p>
    <w:p w14:paraId="67011BBD" w14:textId="77777777" w:rsidR="00B70805" w:rsidRPr="00B70805" w:rsidRDefault="00B70805" w:rsidP="00B70805">
      <w:pPr>
        <w:jc w:val="both"/>
        <w:rPr>
          <w:rFonts w:ascii="Arial" w:hAnsi="Arial" w:cs="Arial"/>
        </w:rPr>
      </w:pPr>
    </w:p>
    <w:p w14:paraId="30921B45" w14:textId="77777777" w:rsidR="00B70805" w:rsidRDefault="00B70805" w:rsidP="00B70805">
      <w:pPr>
        <w:jc w:val="both"/>
        <w:rPr>
          <w:rFonts w:ascii="Arial" w:hAnsi="Arial" w:cs="Arial"/>
        </w:rPr>
      </w:pPr>
      <w:r w:rsidRPr="00B70805">
        <w:rPr>
          <w:rFonts w:ascii="Arial" w:hAnsi="Arial" w:cs="Arial"/>
        </w:rPr>
        <w:t>DIP. MARIA ELENA GONZÁLEZ RIVERA</w:t>
      </w:r>
      <w:r>
        <w:rPr>
          <w:rFonts w:ascii="Arial" w:hAnsi="Arial" w:cs="Arial"/>
        </w:rPr>
        <w:t xml:space="preserve">, </w:t>
      </w:r>
      <w:r w:rsidRPr="00B70805">
        <w:rPr>
          <w:rFonts w:ascii="Arial" w:hAnsi="Arial" w:cs="Arial"/>
        </w:rPr>
        <w:t>PRESIDENTA</w:t>
      </w:r>
      <w:r>
        <w:rPr>
          <w:rFonts w:ascii="Arial" w:hAnsi="Arial" w:cs="Arial"/>
        </w:rPr>
        <w:t xml:space="preserve">; </w:t>
      </w:r>
      <w:r w:rsidRPr="00B70805">
        <w:rPr>
          <w:rFonts w:ascii="Arial" w:hAnsi="Arial" w:cs="Arial"/>
        </w:rPr>
        <w:t>DIP. NANCI CAROLINA VÁSQUEZ LUNA</w:t>
      </w:r>
      <w:r>
        <w:rPr>
          <w:rFonts w:ascii="Arial" w:hAnsi="Arial" w:cs="Arial"/>
        </w:rPr>
        <w:t xml:space="preserve">, </w:t>
      </w:r>
      <w:r w:rsidRPr="00B70805">
        <w:rPr>
          <w:rFonts w:ascii="Arial" w:hAnsi="Arial" w:cs="Arial"/>
        </w:rPr>
        <w:t>SECRETARIA</w:t>
      </w:r>
      <w:r>
        <w:rPr>
          <w:rFonts w:ascii="Arial" w:hAnsi="Arial" w:cs="Arial"/>
        </w:rPr>
        <w:t xml:space="preserve">; </w:t>
      </w:r>
      <w:r w:rsidRPr="00B70805">
        <w:rPr>
          <w:rFonts w:ascii="Arial" w:hAnsi="Arial" w:cs="Arial"/>
        </w:rPr>
        <w:t>DIP. MARIO ALFONSO DELGADO MENDOZA</w:t>
      </w:r>
      <w:r>
        <w:rPr>
          <w:rFonts w:ascii="Arial" w:hAnsi="Arial" w:cs="Arial"/>
        </w:rPr>
        <w:t xml:space="preserve">, </w:t>
      </w:r>
      <w:r w:rsidRPr="00B70805">
        <w:rPr>
          <w:rFonts w:ascii="Arial" w:hAnsi="Arial" w:cs="Arial"/>
        </w:rPr>
        <w:t>SECRETARIO.</w:t>
      </w:r>
      <w:r>
        <w:rPr>
          <w:rFonts w:ascii="Arial" w:hAnsi="Arial" w:cs="Arial"/>
        </w:rPr>
        <w:t xml:space="preserve"> RÚBRICAS.</w:t>
      </w:r>
    </w:p>
    <w:p w14:paraId="702CF856" w14:textId="77777777" w:rsidR="005804A3" w:rsidRDefault="005804A3" w:rsidP="00B70805">
      <w:pPr>
        <w:jc w:val="both"/>
        <w:rPr>
          <w:rFonts w:ascii="Arial" w:hAnsi="Arial" w:cs="Arial"/>
        </w:rPr>
      </w:pPr>
    </w:p>
    <w:p w14:paraId="083FE605" w14:textId="77777777" w:rsidR="005804A3" w:rsidRDefault="005804A3" w:rsidP="00B70805">
      <w:pPr>
        <w:jc w:val="both"/>
        <w:rPr>
          <w:rFonts w:ascii="Arial" w:hAnsi="Arial" w:cs="Arial"/>
        </w:rPr>
      </w:pPr>
      <w:r>
        <w:rPr>
          <w:rFonts w:ascii="Arial" w:hAnsi="Arial" w:cs="Arial"/>
        </w:rPr>
        <w:t>----------------------------------------------------------------------------------------------------------------------------------------------------</w:t>
      </w:r>
    </w:p>
    <w:p w14:paraId="1667FB27" w14:textId="77777777" w:rsidR="005804A3" w:rsidRDefault="005804A3" w:rsidP="00B70805">
      <w:pPr>
        <w:jc w:val="both"/>
        <w:rPr>
          <w:rFonts w:ascii="Arial" w:eastAsia="Arial Unicode MS" w:hAnsi="Arial" w:cs="Arial"/>
          <w:bCs/>
          <w:lang w:eastAsia="es-MX"/>
        </w:rPr>
      </w:pPr>
    </w:p>
    <w:p w14:paraId="2E1AB686" w14:textId="77777777" w:rsidR="005804A3" w:rsidRPr="005804A3" w:rsidRDefault="005804A3" w:rsidP="00B70805">
      <w:pPr>
        <w:jc w:val="both"/>
        <w:rPr>
          <w:rFonts w:ascii="Arial" w:eastAsia="Arial Unicode MS" w:hAnsi="Arial" w:cs="Arial"/>
          <w:b/>
          <w:lang w:eastAsia="es-MX"/>
        </w:rPr>
      </w:pPr>
      <w:r w:rsidRPr="005804A3">
        <w:rPr>
          <w:rFonts w:ascii="Arial" w:eastAsia="Arial Unicode MS" w:hAnsi="Arial" w:cs="Arial"/>
          <w:b/>
          <w:lang w:eastAsia="es-MX"/>
        </w:rPr>
        <w:t>DECRETO 292, LXVIII LEGISLATURA, PERIODICO OFICIAL No. 26 DE FECHA 29 DE MARZO DE 2020.</w:t>
      </w:r>
    </w:p>
    <w:p w14:paraId="51D904BA" w14:textId="77777777" w:rsidR="005804A3" w:rsidRDefault="005804A3" w:rsidP="00B70805">
      <w:pPr>
        <w:jc w:val="both"/>
        <w:rPr>
          <w:rFonts w:ascii="Arial" w:eastAsia="Arial Unicode MS" w:hAnsi="Arial" w:cs="Arial"/>
          <w:bCs/>
          <w:lang w:eastAsia="es-MX"/>
        </w:rPr>
      </w:pPr>
    </w:p>
    <w:p w14:paraId="0D972971" w14:textId="77777777" w:rsidR="005804A3" w:rsidRDefault="005804A3" w:rsidP="00B70805">
      <w:pPr>
        <w:jc w:val="both"/>
        <w:rPr>
          <w:rFonts w:ascii="Arial" w:eastAsia="Arial Unicode MS" w:hAnsi="Arial" w:cs="Arial"/>
          <w:bCs/>
          <w:lang w:eastAsia="es-MX"/>
        </w:rPr>
      </w:pPr>
      <w:r w:rsidRPr="005804A3">
        <w:rPr>
          <w:rFonts w:ascii="Arial" w:eastAsia="Arial Unicode MS" w:hAnsi="Arial" w:cs="Arial"/>
          <w:b/>
          <w:bCs/>
          <w:lang w:eastAsia="es-MX"/>
        </w:rPr>
        <w:t xml:space="preserve">ARTÍCULO ÚNICO. - </w:t>
      </w:r>
      <w:r w:rsidRPr="005804A3">
        <w:rPr>
          <w:rFonts w:ascii="Arial" w:eastAsia="Arial Unicode MS" w:hAnsi="Arial" w:cs="Arial"/>
          <w:bCs/>
          <w:lang w:eastAsia="es-MX"/>
        </w:rPr>
        <w:t>Se reforman los artículos 418, 487, el primer párrafo del artículo 488, 495, las fracciones I y IV del 496, 497 y la fracción I del 498, todos del Código Civil del Estado de Durango</w:t>
      </w:r>
      <w:r>
        <w:rPr>
          <w:rFonts w:ascii="Arial" w:eastAsia="Arial Unicode MS" w:hAnsi="Arial" w:cs="Arial"/>
          <w:bCs/>
          <w:lang w:eastAsia="es-MX"/>
        </w:rPr>
        <w:t>.</w:t>
      </w:r>
    </w:p>
    <w:p w14:paraId="7B1D8DAB" w14:textId="77777777" w:rsidR="005804A3" w:rsidRDefault="005804A3" w:rsidP="00B70805">
      <w:pPr>
        <w:jc w:val="both"/>
        <w:rPr>
          <w:rFonts w:ascii="Arial" w:eastAsia="Arial Unicode MS" w:hAnsi="Arial" w:cs="Arial"/>
          <w:bCs/>
          <w:lang w:eastAsia="es-MX"/>
        </w:rPr>
      </w:pPr>
    </w:p>
    <w:p w14:paraId="37D0CD1C" w14:textId="77777777" w:rsidR="005804A3" w:rsidRPr="005804A3" w:rsidRDefault="005804A3" w:rsidP="005804A3">
      <w:pPr>
        <w:jc w:val="center"/>
        <w:rPr>
          <w:rFonts w:ascii="Arial" w:hAnsi="Arial" w:cs="Arial"/>
          <w:b/>
        </w:rPr>
      </w:pPr>
      <w:r w:rsidRPr="005804A3">
        <w:rPr>
          <w:rFonts w:ascii="Arial" w:hAnsi="Arial" w:cs="Arial"/>
          <w:b/>
        </w:rPr>
        <w:t>ARTÍCULOS TRANSITORIOS</w:t>
      </w:r>
    </w:p>
    <w:p w14:paraId="60598BE7" w14:textId="77777777" w:rsidR="005804A3" w:rsidRPr="005804A3" w:rsidRDefault="005804A3" w:rsidP="005804A3">
      <w:pPr>
        <w:jc w:val="both"/>
        <w:rPr>
          <w:rFonts w:ascii="Arial" w:hAnsi="Arial" w:cs="Arial"/>
          <w:b/>
        </w:rPr>
      </w:pPr>
    </w:p>
    <w:p w14:paraId="665909DD" w14:textId="77777777" w:rsidR="005804A3" w:rsidRPr="005804A3" w:rsidRDefault="005804A3" w:rsidP="005804A3">
      <w:pPr>
        <w:jc w:val="both"/>
        <w:rPr>
          <w:rFonts w:ascii="Arial" w:hAnsi="Arial" w:cs="Arial"/>
        </w:rPr>
      </w:pPr>
      <w:r w:rsidRPr="005804A3">
        <w:rPr>
          <w:rFonts w:ascii="Arial" w:hAnsi="Arial" w:cs="Arial"/>
          <w:b/>
        </w:rPr>
        <w:t xml:space="preserve">PRIMERO. </w:t>
      </w:r>
      <w:r w:rsidRPr="005804A3">
        <w:rPr>
          <w:rFonts w:ascii="Arial" w:hAnsi="Arial" w:cs="Arial"/>
        </w:rPr>
        <w:t>El presente decreto entrará en vigor al día siguiente de su publicación en el Periódico Oficial del Gobierno del Estado de Durango.</w:t>
      </w:r>
    </w:p>
    <w:p w14:paraId="00DC412D" w14:textId="77777777" w:rsidR="005804A3" w:rsidRPr="005804A3" w:rsidRDefault="005804A3" w:rsidP="005804A3">
      <w:pPr>
        <w:jc w:val="both"/>
        <w:rPr>
          <w:rFonts w:ascii="Arial" w:hAnsi="Arial" w:cs="Arial"/>
          <w:b/>
        </w:rPr>
      </w:pPr>
    </w:p>
    <w:p w14:paraId="1CBCFF51" w14:textId="77777777" w:rsidR="005804A3" w:rsidRPr="005804A3" w:rsidRDefault="005804A3" w:rsidP="005804A3">
      <w:pPr>
        <w:jc w:val="both"/>
        <w:rPr>
          <w:rFonts w:ascii="Arial" w:hAnsi="Arial" w:cs="Arial"/>
        </w:rPr>
      </w:pPr>
      <w:r w:rsidRPr="005804A3">
        <w:rPr>
          <w:rFonts w:ascii="Arial" w:hAnsi="Arial" w:cs="Arial"/>
          <w:b/>
        </w:rPr>
        <w:t xml:space="preserve">SEGUNDO. </w:t>
      </w:r>
      <w:r w:rsidRPr="005804A3">
        <w:rPr>
          <w:rFonts w:ascii="Arial" w:hAnsi="Arial" w:cs="Arial"/>
        </w:rPr>
        <w:t>Se derogan todas las disposiciones que se opongan al presente Decreto.</w:t>
      </w:r>
    </w:p>
    <w:p w14:paraId="199B8119" w14:textId="77777777" w:rsidR="005804A3" w:rsidRPr="005804A3" w:rsidRDefault="005804A3" w:rsidP="005804A3">
      <w:pPr>
        <w:jc w:val="both"/>
        <w:rPr>
          <w:rFonts w:ascii="Arial" w:hAnsi="Arial" w:cs="Arial"/>
          <w:b/>
        </w:rPr>
      </w:pPr>
    </w:p>
    <w:p w14:paraId="7DB463AC" w14:textId="77777777" w:rsidR="005804A3" w:rsidRPr="005804A3" w:rsidRDefault="005804A3" w:rsidP="005804A3">
      <w:pPr>
        <w:jc w:val="both"/>
        <w:rPr>
          <w:rFonts w:ascii="Arial" w:eastAsia="Arial Unicode MS" w:hAnsi="Arial" w:cs="Arial"/>
        </w:rPr>
      </w:pPr>
      <w:r w:rsidRPr="005804A3">
        <w:rPr>
          <w:rFonts w:ascii="Arial" w:eastAsia="Arial Unicode MS" w:hAnsi="Arial" w:cs="Arial"/>
        </w:rPr>
        <w:t>El Ciudadano Gobernador del Estado, sancionará, promulgará y dispondrá se publique, circule y observe.</w:t>
      </w:r>
    </w:p>
    <w:p w14:paraId="0C60BFE7" w14:textId="77777777" w:rsidR="005804A3" w:rsidRPr="005804A3" w:rsidRDefault="005804A3" w:rsidP="005804A3">
      <w:pPr>
        <w:jc w:val="both"/>
        <w:rPr>
          <w:rFonts w:ascii="Arial" w:eastAsia="Arial Unicode MS" w:hAnsi="Arial" w:cs="Arial"/>
        </w:rPr>
      </w:pPr>
    </w:p>
    <w:p w14:paraId="76AEA6E7" w14:textId="77777777" w:rsidR="005804A3" w:rsidRPr="005804A3" w:rsidRDefault="005804A3" w:rsidP="005804A3">
      <w:pPr>
        <w:jc w:val="both"/>
        <w:rPr>
          <w:rFonts w:ascii="Arial" w:hAnsi="Arial" w:cs="Arial"/>
        </w:rPr>
      </w:pPr>
      <w:r w:rsidRPr="005804A3">
        <w:rPr>
          <w:rFonts w:ascii="Arial" w:hAnsi="Arial" w:cs="Arial"/>
        </w:rPr>
        <w:t>Dado en el Salón de Sesiones del Honorable Congreso del Estado, en Victoria de Durango, Dgo., a los (18) dieciocho días del mes de marzo del año (2020) dos mil veinte.</w:t>
      </w:r>
    </w:p>
    <w:p w14:paraId="2545EFA5" w14:textId="77777777" w:rsidR="005804A3" w:rsidRPr="005804A3" w:rsidRDefault="005804A3" w:rsidP="005804A3">
      <w:pPr>
        <w:jc w:val="both"/>
        <w:rPr>
          <w:rFonts w:ascii="Arial" w:hAnsi="Arial" w:cs="Arial"/>
        </w:rPr>
      </w:pPr>
    </w:p>
    <w:p w14:paraId="07074D02" w14:textId="77777777" w:rsidR="005804A3" w:rsidRDefault="005804A3" w:rsidP="005804A3">
      <w:pPr>
        <w:jc w:val="both"/>
        <w:rPr>
          <w:rFonts w:ascii="Arial" w:hAnsi="Arial" w:cs="Arial"/>
        </w:rPr>
      </w:pPr>
      <w:r w:rsidRPr="005804A3">
        <w:rPr>
          <w:rFonts w:ascii="Arial" w:hAnsi="Arial" w:cs="Arial"/>
        </w:rPr>
        <w:t>DIP. MARIA ELENA GONZÁLEZ RIVERA</w:t>
      </w:r>
      <w:r>
        <w:rPr>
          <w:rFonts w:ascii="Arial" w:hAnsi="Arial" w:cs="Arial"/>
        </w:rPr>
        <w:t xml:space="preserve">, </w:t>
      </w:r>
      <w:r w:rsidRPr="005804A3">
        <w:rPr>
          <w:rFonts w:ascii="Arial" w:hAnsi="Arial" w:cs="Arial"/>
        </w:rPr>
        <w:t>PRESIDENTA</w:t>
      </w:r>
      <w:r>
        <w:rPr>
          <w:rFonts w:ascii="Arial" w:hAnsi="Arial" w:cs="Arial"/>
        </w:rPr>
        <w:t xml:space="preserve">; </w:t>
      </w:r>
      <w:r w:rsidRPr="005804A3">
        <w:rPr>
          <w:rFonts w:ascii="Arial" w:hAnsi="Arial" w:cs="Arial"/>
        </w:rPr>
        <w:t>DIP. NANCI CAROLINA VÁSQUEZ LUNA</w:t>
      </w:r>
      <w:r>
        <w:rPr>
          <w:rFonts w:ascii="Arial" w:hAnsi="Arial" w:cs="Arial"/>
        </w:rPr>
        <w:t xml:space="preserve">, </w:t>
      </w:r>
      <w:r w:rsidRPr="005804A3">
        <w:rPr>
          <w:rFonts w:ascii="Arial" w:hAnsi="Arial" w:cs="Arial"/>
        </w:rPr>
        <w:t>SECRETARIA</w:t>
      </w:r>
      <w:r>
        <w:rPr>
          <w:rFonts w:ascii="Arial" w:hAnsi="Arial" w:cs="Arial"/>
        </w:rPr>
        <w:t xml:space="preserve">; </w:t>
      </w:r>
      <w:r w:rsidRPr="005804A3">
        <w:rPr>
          <w:rFonts w:ascii="Arial" w:hAnsi="Arial" w:cs="Arial"/>
        </w:rPr>
        <w:t>DIP. MARIO ALFONSO DELGADO MENDOZA</w:t>
      </w:r>
      <w:r>
        <w:rPr>
          <w:rFonts w:ascii="Arial" w:hAnsi="Arial" w:cs="Arial"/>
        </w:rPr>
        <w:t xml:space="preserve">, </w:t>
      </w:r>
      <w:r w:rsidRPr="005804A3">
        <w:rPr>
          <w:rFonts w:ascii="Arial" w:hAnsi="Arial" w:cs="Arial"/>
        </w:rPr>
        <w:t>SECRETARIO.</w:t>
      </w:r>
      <w:r>
        <w:rPr>
          <w:rFonts w:ascii="Arial" w:hAnsi="Arial" w:cs="Arial"/>
        </w:rPr>
        <w:t xml:space="preserve"> RÚBRICAS.</w:t>
      </w:r>
    </w:p>
    <w:p w14:paraId="3E2204D1" w14:textId="77777777" w:rsidR="009D7408" w:rsidRDefault="009D7408" w:rsidP="005804A3">
      <w:pPr>
        <w:jc w:val="both"/>
        <w:rPr>
          <w:rFonts w:ascii="Arial" w:hAnsi="Arial" w:cs="Arial"/>
        </w:rPr>
      </w:pPr>
    </w:p>
    <w:p w14:paraId="3A1F9D85" w14:textId="77777777" w:rsidR="009D7408" w:rsidRDefault="009D7408" w:rsidP="005804A3">
      <w:pPr>
        <w:jc w:val="both"/>
        <w:rPr>
          <w:rFonts w:ascii="Arial" w:hAnsi="Arial" w:cs="Arial"/>
        </w:rPr>
      </w:pPr>
      <w:r>
        <w:rPr>
          <w:rFonts w:ascii="Arial" w:hAnsi="Arial" w:cs="Arial"/>
        </w:rPr>
        <w:t>------------------------------------------------------------------------------------------------------------------------------------------------</w:t>
      </w:r>
    </w:p>
    <w:p w14:paraId="69EAB7C1" w14:textId="77777777" w:rsidR="009D7408" w:rsidRDefault="009D7408" w:rsidP="005804A3">
      <w:pPr>
        <w:jc w:val="both"/>
        <w:rPr>
          <w:rFonts w:ascii="Arial" w:eastAsia="Arial Unicode MS" w:hAnsi="Arial" w:cs="Arial"/>
          <w:bCs/>
          <w:lang w:eastAsia="es-MX"/>
        </w:rPr>
      </w:pPr>
    </w:p>
    <w:p w14:paraId="6C98490B" w14:textId="77777777" w:rsidR="009D7408" w:rsidRPr="009D7408" w:rsidRDefault="009D7408" w:rsidP="005804A3">
      <w:pPr>
        <w:jc w:val="both"/>
        <w:rPr>
          <w:rFonts w:ascii="Arial" w:eastAsia="Arial Unicode MS" w:hAnsi="Arial" w:cs="Arial"/>
          <w:b/>
          <w:lang w:eastAsia="es-MX"/>
        </w:rPr>
      </w:pPr>
      <w:r w:rsidRPr="009D7408">
        <w:rPr>
          <w:rFonts w:ascii="Arial" w:eastAsia="Arial Unicode MS" w:hAnsi="Arial" w:cs="Arial"/>
          <w:b/>
          <w:lang w:eastAsia="es-MX"/>
        </w:rPr>
        <w:t>DECRETO 308, LXVIII LEGISLATURA, PERIODICO OFICIAL No. 36 DE FECHA 3 DE MAYO DE 2020.</w:t>
      </w:r>
    </w:p>
    <w:p w14:paraId="29371459" w14:textId="77777777" w:rsidR="009D7408" w:rsidRDefault="009D7408" w:rsidP="005804A3">
      <w:pPr>
        <w:jc w:val="both"/>
        <w:rPr>
          <w:rFonts w:ascii="Arial" w:eastAsia="Arial Unicode MS" w:hAnsi="Arial" w:cs="Arial"/>
          <w:bCs/>
          <w:lang w:eastAsia="es-MX"/>
        </w:rPr>
      </w:pPr>
    </w:p>
    <w:p w14:paraId="41145CCB" w14:textId="77777777" w:rsidR="009D7408" w:rsidRDefault="009D7408" w:rsidP="005804A3">
      <w:pPr>
        <w:jc w:val="both"/>
        <w:rPr>
          <w:rFonts w:ascii="Arial" w:eastAsia="Arial Unicode MS" w:hAnsi="Arial" w:cs="Arial"/>
          <w:bCs/>
          <w:lang w:eastAsia="es-MX"/>
        </w:rPr>
      </w:pPr>
      <w:r w:rsidRPr="009D7408">
        <w:rPr>
          <w:rFonts w:ascii="Arial" w:eastAsia="Arial Unicode MS" w:hAnsi="Arial" w:cs="Arial"/>
          <w:b/>
          <w:bCs/>
          <w:lang w:eastAsia="es-MX"/>
        </w:rPr>
        <w:t xml:space="preserve">ARTÍCULO ÚNICO. - </w:t>
      </w:r>
      <w:r w:rsidRPr="009D7408">
        <w:rPr>
          <w:rFonts w:ascii="Arial" w:eastAsia="Arial Unicode MS" w:hAnsi="Arial" w:cs="Arial"/>
          <w:bCs/>
          <w:lang w:eastAsia="es-MX"/>
        </w:rPr>
        <w:t>Se adiciona un artículo 2550 BIS al Código Civil del Estado de Durango</w:t>
      </w:r>
      <w:r>
        <w:rPr>
          <w:rFonts w:ascii="Arial" w:eastAsia="Arial Unicode MS" w:hAnsi="Arial" w:cs="Arial"/>
          <w:bCs/>
          <w:lang w:eastAsia="es-MX"/>
        </w:rPr>
        <w:t>.</w:t>
      </w:r>
    </w:p>
    <w:p w14:paraId="4538B602" w14:textId="77777777" w:rsidR="009D7408" w:rsidRDefault="009D7408" w:rsidP="005804A3">
      <w:pPr>
        <w:jc w:val="both"/>
        <w:rPr>
          <w:rFonts w:ascii="Arial" w:eastAsia="Arial Unicode MS" w:hAnsi="Arial" w:cs="Arial"/>
          <w:bCs/>
          <w:lang w:eastAsia="es-MX"/>
        </w:rPr>
      </w:pPr>
    </w:p>
    <w:p w14:paraId="2BAB3189" w14:textId="77777777" w:rsidR="009D7408" w:rsidRPr="009D7408" w:rsidRDefault="009D7408" w:rsidP="009D7408">
      <w:pPr>
        <w:jc w:val="center"/>
        <w:rPr>
          <w:rFonts w:ascii="Arial" w:hAnsi="Arial" w:cs="Arial"/>
          <w:b/>
        </w:rPr>
      </w:pPr>
      <w:r w:rsidRPr="009D7408">
        <w:rPr>
          <w:rFonts w:ascii="Arial" w:hAnsi="Arial" w:cs="Arial"/>
          <w:b/>
        </w:rPr>
        <w:t>ARTÍCULOS TRANSITORIOS</w:t>
      </w:r>
    </w:p>
    <w:p w14:paraId="61982132" w14:textId="77777777" w:rsidR="009D7408" w:rsidRPr="009D7408" w:rsidRDefault="009D7408" w:rsidP="009D7408">
      <w:pPr>
        <w:jc w:val="both"/>
        <w:rPr>
          <w:rFonts w:ascii="Arial" w:hAnsi="Arial" w:cs="Arial"/>
          <w:b/>
        </w:rPr>
      </w:pPr>
    </w:p>
    <w:p w14:paraId="243E5F7F" w14:textId="77777777" w:rsidR="009D7408" w:rsidRPr="009D7408" w:rsidRDefault="009D7408" w:rsidP="009D7408">
      <w:pPr>
        <w:jc w:val="both"/>
        <w:rPr>
          <w:rFonts w:ascii="Arial" w:hAnsi="Arial" w:cs="Arial"/>
        </w:rPr>
      </w:pPr>
      <w:r w:rsidRPr="009D7408">
        <w:rPr>
          <w:rFonts w:ascii="Arial" w:hAnsi="Arial" w:cs="Arial"/>
          <w:b/>
        </w:rPr>
        <w:t xml:space="preserve">PRIMERO. </w:t>
      </w:r>
      <w:r w:rsidRPr="009D7408">
        <w:rPr>
          <w:rFonts w:ascii="Arial" w:hAnsi="Arial" w:cs="Arial"/>
        </w:rPr>
        <w:t>El presente decreto entrará en vigor al día siguiente de su publicación en el Periódico Oficial del Gobierno del Estado de Durango.</w:t>
      </w:r>
    </w:p>
    <w:p w14:paraId="07E246EF" w14:textId="77777777" w:rsidR="009D7408" w:rsidRPr="009D7408" w:rsidRDefault="009D7408" w:rsidP="009D7408">
      <w:pPr>
        <w:jc w:val="both"/>
        <w:rPr>
          <w:rFonts w:ascii="Arial" w:hAnsi="Arial" w:cs="Arial"/>
          <w:b/>
        </w:rPr>
      </w:pPr>
    </w:p>
    <w:p w14:paraId="0EC7F05B" w14:textId="77777777" w:rsidR="009D7408" w:rsidRPr="009D7408" w:rsidRDefault="009D7408" w:rsidP="009D7408">
      <w:pPr>
        <w:jc w:val="both"/>
        <w:rPr>
          <w:rFonts w:ascii="Arial" w:hAnsi="Arial" w:cs="Arial"/>
        </w:rPr>
      </w:pPr>
      <w:r w:rsidRPr="009D7408">
        <w:rPr>
          <w:rFonts w:ascii="Arial" w:hAnsi="Arial" w:cs="Arial"/>
          <w:b/>
        </w:rPr>
        <w:t xml:space="preserve">SEGUNDO. </w:t>
      </w:r>
      <w:r w:rsidRPr="009D7408">
        <w:rPr>
          <w:rFonts w:ascii="Arial" w:hAnsi="Arial" w:cs="Arial"/>
        </w:rPr>
        <w:t>Se derogan todas las disposiciones que se opongan al presente Decreto.</w:t>
      </w:r>
    </w:p>
    <w:p w14:paraId="275C8902" w14:textId="77777777" w:rsidR="009D7408" w:rsidRPr="009D7408" w:rsidRDefault="009D7408" w:rsidP="009D7408">
      <w:pPr>
        <w:jc w:val="both"/>
        <w:rPr>
          <w:rFonts w:ascii="Arial" w:eastAsia="Arial Unicode MS" w:hAnsi="Arial" w:cs="Arial"/>
        </w:rPr>
      </w:pPr>
    </w:p>
    <w:p w14:paraId="2400E32D" w14:textId="77777777" w:rsidR="009D7408" w:rsidRPr="009D7408" w:rsidRDefault="009D7408" w:rsidP="009D7408">
      <w:pPr>
        <w:jc w:val="both"/>
        <w:rPr>
          <w:rFonts w:ascii="Arial" w:eastAsia="Arial Unicode MS" w:hAnsi="Arial" w:cs="Arial"/>
        </w:rPr>
      </w:pPr>
      <w:r w:rsidRPr="009D7408">
        <w:rPr>
          <w:rFonts w:ascii="Arial" w:eastAsia="Arial Unicode MS" w:hAnsi="Arial" w:cs="Arial"/>
        </w:rPr>
        <w:t>El Ciudadano Gobernador del Estado, sancionará, promulgará y dispondrá se publique, circule y observe.</w:t>
      </w:r>
    </w:p>
    <w:p w14:paraId="5117F9D5" w14:textId="77777777" w:rsidR="009D7408" w:rsidRDefault="009D7408" w:rsidP="009D7408">
      <w:pPr>
        <w:jc w:val="both"/>
        <w:rPr>
          <w:rFonts w:ascii="Arial" w:eastAsia="Arial Unicode MS" w:hAnsi="Arial" w:cs="Arial"/>
        </w:rPr>
      </w:pPr>
    </w:p>
    <w:p w14:paraId="1FD83AF8" w14:textId="77777777" w:rsidR="009D7408" w:rsidRPr="009D7408" w:rsidRDefault="009D7408" w:rsidP="009D7408">
      <w:pPr>
        <w:jc w:val="both"/>
        <w:rPr>
          <w:rFonts w:ascii="Arial" w:eastAsia="Arial Unicode MS" w:hAnsi="Arial" w:cs="Arial"/>
        </w:rPr>
      </w:pPr>
      <w:r w:rsidRPr="009D7408">
        <w:rPr>
          <w:rFonts w:ascii="Arial" w:eastAsia="Arial Unicode MS" w:hAnsi="Arial" w:cs="Arial"/>
        </w:rPr>
        <w:t>Dado en el Salón de Sesiones del Honorable Congreso del Estado, en Victoria de Durango, Dgo., a los (21) veintiún días del mes de abril del año (2020) dos mil veinte.</w:t>
      </w:r>
    </w:p>
    <w:p w14:paraId="455B06B9" w14:textId="77777777" w:rsidR="009D7408" w:rsidRPr="009D7408" w:rsidRDefault="009D7408" w:rsidP="009D7408">
      <w:pPr>
        <w:jc w:val="both"/>
        <w:rPr>
          <w:rFonts w:ascii="Arial" w:eastAsia="Arial Unicode MS" w:hAnsi="Arial" w:cs="Arial"/>
        </w:rPr>
      </w:pPr>
    </w:p>
    <w:p w14:paraId="501DBDC0" w14:textId="77777777" w:rsidR="009D7408" w:rsidRDefault="009D7408" w:rsidP="009D7408">
      <w:pPr>
        <w:jc w:val="both"/>
        <w:rPr>
          <w:rFonts w:ascii="Arial" w:eastAsia="Arial Unicode MS" w:hAnsi="Arial" w:cs="Arial"/>
        </w:rPr>
      </w:pPr>
      <w:r w:rsidRPr="009D7408">
        <w:rPr>
          <w:rFonts w:ascii="Arial" w:eastAsia="Arial Unicode MS" w:hAnsi="Arial" w:cs="Arial"/>
        </w:rPr>
        <w:t>DIP. MA. ELENA GONZÁLEZ RIVERA</w:t>
      </w:r>
      <w:r>
        <w:rPr>
          <w:rFonts w:ascii="Arial" w:eastAsia="Arial Unicode MS" w:hAnsi="Arial" w:cs="Arial"/>
        </w:rPr>
        <w:t xml:space="preserve">, </w:t>
      </w:r>
      <w:r w:rsidRPr="009D7408">
        <w:rPr>
          <w:rFonts w:ascii="Arial" w:eastAsia="Arial Unicode MS" w:hAnsi="Arial" w:cs="Arial"/>
        </w:rPr>
        <w:t>PRESIDENTA</w:t>
      </w:r>
      <w:r>
        <w:rPr>
          <w:rFonts w:ascii="Arial" w:eastAsia="Arial Unicode MS" w:hAnsi="Arial" w:cs="Arial"/>
        </w:rPr>
        <w:t xml:space="preserve">; </w:t>
      </w:r>
      <w:r w:rsidRPr="009D7408">
        <w:rPr>
          <w:rFonts w:ascii="Arial" w:eastAsia="Arial Unicode MS" w:hAnsi="Arial" w:cs="Arial"/>
        </w:rPr>
        <w:t>DIP. ALEJANDRO JURADO FLORES</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w:t>
      </w:r>
      <w:r w:rsidRPr="009D7408">
        <w:rPr>
          <w:rFonts w:ascii="Arial" w:eastAsia="Arial Unicode MS" w:hAnsi="Arial" w:cs="Arial"/>
        </w:rPr>
        <w:t>DIP. MARIO ALFONSO DELGADO MENDOZA</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RÚBRICAS.</w:t>
      </w:r>
    </w:p>
    <w:p w14:paraId="200540B9" w14:textId="77777777" w:rsidR="00443AB2" w:rsidRDefault="00443AB2" w:rsidP="009D7408">
      <w:pPr>
        <w:jc w:val="both"/>
        <w:rPr>
          <w:rFonts w:ascii="Arial" w:eastAsia="Arial Unicode MS" w:hAnsi="Arial" w:cs="Arial"/>
        </w:rPr>
      </w:pPr>
    </w:p>
    <w:p w14:paraId="0490C81C" w14:textId="77777777" w:rsidR="00443AB2" w:rsidRDefault="00443AB2" w:rsidP="009D7408">
      <w:pPr>
        <w:jc w:val="both"/>
        <w:rPr>
          <w:rFonts w:ascii="Arial" w:eastAsia="Arial Unicode MS" w:hAnsi="Arial" w:cs="Arial"/>
        </w:rPr>
      </w:pPr>
      <w:r>
        <w:rPr>
          <w:rFonts w:ascii="Arial" w:eastAsia="Arial Unicode MS" w:hAnsi="Arial" w:cs="Arial"/>
        </w:rPr>
        <w:t>-----------------------------------------------------------------------------------------------------------------------------------------------------</w:t>
      </w:r>
    </w:p>
    <w:p w14:paraId="415997EA" w14:textId="77777777" w:rsidR="00443AB2" w:rsidRDefault="00443AB2" w:rsidP="009D7408">
      <w:pPr>
        <w:jc w:val="both"/>
        <w:rPr>
          <w:rFonts w:ascii="Arial" w:eastAsia="Arial Unicode MS" w:hAnsi="Arial" w:cs="Arial"/>
          <w:bCs/>
          <w:lang w:eastAsia="es-MX"/>
        </w:rPr>
      </w:pPr>
    </w:p>
    <w:p w14:paraId="2525B943" w14:textId="77777777" w:rsidR="00443AB2" w:rsidRPr="00352FC5" w:rsidRDefault="00443AB2" w:rsidP="009D7408">
      <w:pPr>
        <w:jc w:val="both"/>
        <w:rPr>
          <w:rFonts w:ascii="Arial" w:eastAsia="Arial Unicode MS" w:hAnsi="Arial" w:cs="Arial"/>
          <w:b/>
          <w:lang w:eastAsia="es-MX"/>
        </w:rPr>
      </w:pPr>
      <w:r w:rsidRPr="00352FC5">
        <w:rPr>
          <w:rFonts w:ascii="Arial" w:eastAsia="Arial Unicode MS" w:hAnsi="Arial" w:cs="Arial"/>
          <w:b/>
          <w:lang w:eastAsia="es-MX"/>
        </w:rPr>
        <w:t>DECRETO 309, LXVIII LEGISLATURA, PERIODICO OFICIAL No. 36 DE FECHA 3 DE MAYO DE 2020.</w:t>
      </w:r>
    </w:p>
    <w:p w14:paraId="3340FD3B" w14:textId="77777777" w:rsidR="00443AB2" w:rsidRDefault="00443AB2" w:rsidP="009D7408">
      <w:pPr>
        <w:jc w:val="both"/>
        <w:rPr>
          <w:rFonts w:ascii="Arial" w:eastAsia="Arial Unicode MS" w:hAnsi="Arial" w:cs="Arial"/>
          <w:bCs/>
          <w:lang w:eastAsia="es-MX"/>
        </w:rPr>
      </w:pPr>
    </w:p>
    <w:p w14:paraId="5F3F9B9F" w14:textId="77777777" w:rsidR="00443AB2" w:rsidRDefault="00443AB2" w:rsidP="009D7408">
      <w:pPr>
        <w:jc w:val="both"/>
        <w:rPr>
          <w:rFonts w:ascii="Arial" w:eastAsia="Arial Unicode MS" w:hAnsi="Arial" w:cs="Arial"/>
          <w:bCs/>
          <w:lang w:eastAsia="es-MX"/>
        </w:rPr>
      </w:pPr>
      <w:r w:rsidRPr="00443AB2">
        <w:rPr>
          <w:rFonts w:ascii="Arial" w:eastAsia="Arial Unicode MS" w:hAnsi="Arial" w:cs="Arial"/>
          <w:b/>
          <w:bCs/>
          <w:lang w:eastAsia="es-MX"/>
        </w:rPr>
        <w:t xml:space="preserve">ARTÍCULO ÚNICO. - </w:t>
      </w:r>
      <w:r w:rsidRPr="00443AB2">
        <w:rPr>
          <w:rFonts w:ascii="Arial" w:eastAsia="Arial Unicode MS" w:hAnsi="Arial" w:cs="Arial"/>
          <w:bCs/>
          <w:lang w:eastAsia="es-MX"/>
        </w:rPr>
        <w:t>Se reforma el segundo párrafo del artículo 297 del Código Civil del Estado de Durango</w:t>
      </w:r>
      <w:r>
        <w:rPr>
          <w:rFonts w:ascii="Arial" w:eastAsia="Arial Unicode MS" w:hAnsi="Arial" w:cs="Arial"/>
          <w:bCs/>
          <w:lang w:eastAsia="es-MX"/>
        </w:rPr>
        <w:t>.</w:t>
      </w:r>
    </w:p>
    <w:p w14:paraId="2641FEC7" w14:textId="77777777" w:rsidR="00443AB2" w:rsidRDefault="00443AB2" w:rsidP="009D7408">
      <w:pPr>
        <w:jc w:val="both"/>
        <w:rPr>
          <w:rFonts w:ascii="Arial" w:eastAsia="Arial Unicode MS" w:hAnsi="Arial" w:cs="Arial"/>
          <w:bCs/>
          <w:lang w:eastAsia="es-MX"/>
        </w:rPr>
      </w:pPr>
    </w:p>
    <w:p w14:paraId="4CD7CDDE" w14:textId="77777777" w:rsidR="00443AB2" w:rsidRPr="00443AB2" w:rsidRDefault="00443AB2" w:rsidP="00443AB2">
      <w:pPr>
        <w:jc w:val="center"/>
        <w:rPr>
          <w:rFonts w:ascii="Arial" w:hAnsi="Arial" w:cs="Arial"/>
          <w:b/>
        </w:rPr>
      </w:pPr>
      <w:r w:rsidRPr="00443AB2">
        <w:rPr>
          <w:rFonts w:ascii="Arial" w:hAnsi="Arial" w:cs="Arial"/>
          <w:b/>
        </w:rPr>
        <w:t>ARTÍCULOS TRANSITORIOS</w:t>
      </w:r>
    </w:p>
    <w:p w14:paraId="0E01929F" w14:textId="77777777" w:rsidR="00443AB2" w:rsidRPr="00443AB2" w:rsidRDefault="00443AB2" w:rsidP="00443AB2">
      <w:pPr>
        <w:jc w:val="both"/>
        <w:rPr>
          <w:rFonts w:ascii="Arial" w:hAnsi="Arial" w:cs="Arial"/>
          <w:b/>
        </w:rPr>
      </w:pPr>
    </w:p>
    <w:p w14:paraId="6D62907C" w14:textId="77777777" w:rsidR="00443AB2" w:rsidRPr="00443AB2" w:rsidRDefault="00443AB2" w:rsidP="00443AB2">
      <w:pPr>
        <w:jc w:val="both"/>
        <w:rPr>
          <w:rFonts w:ascii="Arial" w:hAnsi="Arial" w:cs="Arial"/>
          <w:b/>
        </w:rPr>
      </w:pPr>
    </w:p>
    <w:p w14:paraId="794DE41F" w14:textId="77777777" w:rsidR="00443AB2" w:rsidRPr="00443AB2" w:rsidRDefault="00443AB2" w:rsidP="00443AB2">
      <w:pPr>
        <w:jc w:val="both"/>
        <w:rPr>
          <w:rFonts w:ascii="Arial" w:hAnsi="Arial" w:cs="Arial"/>
        </w:rPr>
      </w:pPr>
      <w:r w:rsidRPr="00443AB2">
        <w:rPr>
          <w:rFonts w:ascii="Arial" w:hAnsi="Arial" w:cs="Arial"/>
          <w:b/>
        </w:rPr>
        <w:lastRenderedPageBreak/>
        <w:t xml:space="preserve">PRIMERO. </w:t>
      </w:r>
      <w:r w:rsidRPr="00443AB2">
        <w:rPr>
          <w:rFonts w:ascii="Arial" w:hAnsi="Arial" w:cs="Arial"/>
        </w:rPr>
        <w:t>El presente decreto entrará en vigor al día siguiente de su publicación en el Periódico Oficial del Gobierno del Estado de Durango.</w:t>
      </w:r>
    </w:p>
    <w:p w14:paraId="3C357BDD" w14:textId="77777777" w:rsidR="00443AB2" w:rsidRPr="00443AB2" w:rsidRDefault="00443AB2" w:rsidP="00443AB2">
      <w:pPr>
        <w:jc w:val="both"/>
        <w:rPr>
          <w:rFonts w:ascii="Arial" w:hAnsi="Arial" w:cs="Arial"/>
          <w:b/>
        </w:rPr>
      </w:pPr>
    </w:p>
    <w:p w14:paraId="6ADD97D6" w14:textId="77777777" w:rsidR="00443AB2" w:rsidRPr="00443AB2" w:rsidRDefault="00443AB2" w:rsidP="00443AB2">
      <w:pPr>
        <w:jc w:val="both"/>
        <w:rPr>
          <w:rFonts w:ascii="Arial" w:hAnsi="Arial" w:cs="Arial"/>
        </w:rPr>
      </w:pPr>
      <w:r w:rsidRPr="00443AB2">
        <w:rPr>
          <w:rFonts w:ascii="Arial" w:hAnsi="Arial" w:cs="Arial"/>
          <w:b/>
        </w:rPr>
        <w:t xml:space="preserve">SEGUNDO. </w:t>
      </w:r>
      <w:r w:rsidRPr="00443AB2">
        <w:rPr>
          <w:rFonts w:ascii="Arial" w:hAnsi="Arial" w:cs="Arial"/>
        </w:rPr>
        <w:t>Se derogan todas las disposiciones que se opongan al presente Decreto.</w:t>
      </w:r>
    </w:p>
    <w:p w14:paraId="5216E2AE" w14:textId="77777777" w:rsidR="00443AB2" w:rsidRPr="00443AB2" w:rsidRDefault="00443AB2" w:rsidP="00443AB2">
      <w:pPr>
        <w:jc w:val="both"/>
        <w:rPr>
          <w:rFonts w:ascii="Arial" w:hAnsi="Arial" w:cs="Arial"/>
          <w:b/>
        </w:rPr>
      </w:pPr>
    </w:p>
    <w:p w14:paraId="53030374" w14:textId="77777777" w:rsidR="00443AB2" w:rsidRPr="00443AB2" w:rsidRDefault="00443AB2" w:rsidP="00443AB2">
      <w:pPr>
        <w:jc w:val="both"/>
        <w:rPr>
          <w:rFonts w:ascii="Arial" w:eastAsia="Arial Unicode MS" w:hAnsi="Arial" w:cs="Arial"/>
        </w:rPr>
      </w:pPr>
      <w:r w:rsidRPr="00443AB2">
        <w:rPr>
          <w:rFonts w:ascii="Arial" w:eastAsia="Arial Unicode MS" w:hAnsi="Arial" w:cs="Arial"/>
        </w:rPr>
        <w:t>El Ciudadano Gobernador del Estado, sancionará, promulgará y dispondrá se publique, circule y observe.</w:t>
      </w:r>
    </w:p>
    <w:p w14:paraId="35A8559A" w14:textId="77777777" w:rsidR="00443AB2" w:rsidRPr="00443AB2" w:rsidRDefault="00443AB2" w:rsidP="00443AB2">
      <w:pPr>
        <w:jc w:val="both"/>
        <w:rPr>
          <w:rFonts w:ascii="Arial" w:eastAsia="Arial Unicode MS" w:hAnsi="Arial" w:cs="Arial"/>
        </w:rPr>
      </w:pPr>
    </w:p>
    <w:p w14:paraId="15E8D455" w14:textId="77777777" w:rsidR="00443AB2" w:rsidRPr="00443AB2" w:rsidRDefault="00443AB2" w:rsidP="00443AB2">
      <w:pPr>
        <w:jc w:val="both"/>
        <w:rPr>
          <w:rFonts w:ascii="Arial" w:eastAsia="Arial Unicode MS" w:hAnsi="Arial" w:cs="Arial"/>
        </w:rPr>
      </w:pPr>
      <w:r w:rsidRPr="00443AB2">
        <w:rPr>
          <w:rFonts w:ascii="Arial" w:eastAsia="Arial Unicode MS" w:hAnsi="Arial" w:cs="Arial"/>
        </w:rPr>
        <w:t>Dado en el Salón de Sesiones del Honorable Congreso del Estado, en Victoria de Durango, Dgo., a los (21) veintiún días del mes de abril del año (2020) dos mil veinte.</w:t>
      </w:r>
    </w:p>
    <w:p w14:paraId="20267D20" w14:textId="77777777" w:rsidR="00443AB2" w:rsidRPr="00443AB2" w:rsidRDefault="00443AB2" w:rsidP="00443AB2">
      <w:pPr>
        <w:jc w:val="both"/>
        <w:rPr>
          <w:rFonts w:ascii="Arial" w:eastAsia="Arial Unicode MS" w:hAnsi="Arial" w:cs="Arial"/>
        </w:rPr>
      </w:pPr>
    </w:p>
    <w:p w14:paraId="7F9AE999" w14:textId="77777777" w:rsidR="00443AB2" w:rsidRDefault="00443AB2" w:rsidP="00443AB2">
      <w:pPr>
        <w:jc w:val="both"/>
        <w:rPr>
          <w:rFonts w:ascii="Arial" w:eastAsia="Arial Unicode MS" w:hAnsi="Arial" w:cs="Arial"/>
        </w:rPr>
      </w:pPr>
      <w:r w:rsidRPr="00443AB2">
        <w:rPr>
          <w:rFonts w:ascii="Arial" w:eastAsia="Arial Unicode MS" w:hAnsi="Arial" w:cs="Arial"/>
        </w:rPr>
        <w:t>DIP. MA. ELENA GONZÁLEZ RIVERA</w:t>
      </w:r>
      <w:r>
        <w:rPr>
          <w:rFonts w:ascii="Arial" w:eastAsia="Arial Unicode MS" w:hAnsi="Arial" w:cs="Arial"/>
        </w:rPr>
        <w:t xml:space="preserve">, </w:t>
      </w:r>
      <w:r w:rsidRPr="00443AB2">
        <w:rPr>
          <w:rFonts w:ascii="Arial" w:eastAsia="Arial Unicode MS" w:hAnsi="Arial" w:cs="Arial"/>
        </w:rPr>
        <w:t>PRESIDENTA</w:t>
      </w:r>
      <w:r>
        <w:rPr>
          <w:rFonts w:ascii="Arial" w:eastAsia="Arial Unicode MS" w:hAnsi="Arial" w:cs="Arial"/>
        </w:rPr>
        <w:t xml:space="preserve">; </w:t>
      </w:r>
      <w:r w:rsidRPr="00443AB2">
        <w:rPr>
          <w:rFonts w:ascii="Arial" w:eastAsia="Arial Unicode MS" w:hAnsi="Arial" w:cs="Arial"/>
        </w:rPr>
        <w:t>DIP. ALEJANDRO JURADO FLORES</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w:t>
      </w:r>
      <w:r w:rsidRPr="00443AB2">
        <w:rPr>
          <w:rFonts w:ascii="Arial" w:eastAsia="Arial Unicode MS" w:hAnsi="Arial" w:cs="Arial"/>
        </w:rPr>
        <w:t>DIP. MARIO ALFONSO DELGADO MENDOZA</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RÚBRICAS.</w:t>
      </w:r>
    </w:p>
    <w:p w14:paraId="75007C87" w14:textId="77777777" w:rsidR="007A77C3" w:rsidRDefault="007A77C3" w:rsidP="00443AB2">
      <w:pPr>
        <w:jc w:val="both"/>
        <w:rPr>
          <w:rFonts w:ascii="Arial" w:eastAsia="Arial Unicode MS" w:hAnsi="Arial" w:cs="Arial"/>
        </w:rPr>
      </w:pPr>
    </w:p>
    <w:p w14:paraId="2EB64141" w14:textId="77777777" w:rsidR="007A77C3" w:rsidRDefault="007A77C3" w:rsidP="00443AB2">
      <w:pPr>
        <w:jc w:val="both"/>
        <w:rPr>
          <w:rFonts w:ascii="Arial" w:eastAsia="Arial Unicode MS" w:hAnsi="Arial" w:cs="Arial"/>
        </w:rPr>
      </w:pPr>
      <w:r>
        <w:rPr>
          <w:rFonts w:ascii="Arial" w:eastAsia="Arial Unicode MS" w:hAnsi="Arial" w:cs="Arial"/>
        </w:rPr>
        <w:t>---------------------------------------------------------------------------------------------------------------------------------------------------</w:t>
      </w:r>
    </w:p>
    <w:p w14:paraId="20F217FB" w14:textId="77777777" w:rsidR="007A77C3" w:rsidRDefault="007A77C3" w:rsidP="00443AB2">
      <w:pPr>
        <w:jc w:val="both"/>
        <w:rPr>
          <w:rFonts w:ascii="Arial" w:eastAsia="Arial Unicode MS" w:hAnsi="Arial" w:cs="Arial"/>
          <w:bCs/>
          <w:lang w:eastAsia="es-MX"/>
        </w:rPr>
      </w:pPr>
    </w:p>
    <w:p w14:paraId="028EC8F6" w14:textId="77777777" w:rsidR="007A77C3" w:rsidRPr="002B1940" w:rsidRDefault="002B1940" w:rsidP="00443AB2">
      <w:pPr>
        <w:jc w:val="both"/>
        <w:rPr>
          <w:rFonts w:ascii="Arial" w:eastAsia="Arial Unicode MS" w:hAnsi="Arial" w:cs="Arial"/>
          <w:b/>
          <w:lang w:eastAsia="es-MX"/>
        </w:rPr>
      </w:pPr>
      <w:r w:rsidRPr="002B1940">
        <w:rPr>
          <w:rFonts w:ascii="Arial" w:eastAsia="Arial Unicode MS" w:hAnsi="Arial" w:cs="Arial"/>
          <w:b/>
          <w:lang w:eastAsia="es-MX"/>
        </w:rPr>
        <w:t>DECRETO 307, LXVIII LEGISLATURA, PERIODICO OFICIAL No. 39 DE FECHA 10 DE MAYO DE 2020.</w:t>
      </w:r>
    </w:p>
    <w:p w14:paraId="3AC03180" w14:textId="77777777" w:rsidR="002B1940" w:rsidRDefault="002B1940" w:rsidP="00443AB2">
      <w:pPr>
        <w:jc w:val="both"/>
        <w:rPr>
          <w:rFonts w:ascii="Arial" w:eastAsia="Arial Unicode MS" w:hAnsi="Arial" w:cs="Arial"/>
          <w:bCs/>
          <w:lang w:eastAsia="es-MX"/>
        </w:rPr>
      </w:pPr>
    </w:p>
    <w:p w14:paraId="7A37D4D0" w14:textId="77777777" w:rsidR="002B1940" w:rsidRDefault="002B1940" w:rsidP="00443AB2">
      <w:pPr>
        <w:jc w:val="both"/>
        <w:rPr>
          <w:rFonts w:ascii="Arial" w:eastAsia="Arial Unicode MS" w:hAnsi="Arial" w:cs="Arial"/>
          <w:bCs/>
          <w:lang w:eastAsia="es-MX"/>
        </w:rPr>
      </w:pPr>
      <w:r w:rsidRPr="002B1940">
        <w:rPr>
          <w:rFonts w:ascii="Arial" w:eastAsia="Arial Unicode MS" w:hAnsi="Arial" w:cs="Arial"/>
          <w:b/>
          <w:bCs/>
          <w:lang w:eastAsia="es-MX"/>
        </w:rPr>
        <w:t xml:space="preserve">ARTÍCULO ÚNICO. - </w:t>
      </w:r>
      <w:r w:rsidRPr="002B1940">
        <w:rPr>
          <w:rFonts w:ascii="Arial" w:eastAsia="Arial Unicode MS" w:hAnsi="Arial" w:cs="Arial"/>
          <w:bCs/>
          <w:lang w:eastAsia="es-MX"/>
        </w:rPr>
        <w:t>Se reforman las fracciones I, II y IV del artículo 303, el artículo 306-1 y las fracciones II y V del artículo 315 del Código Civil del Estado de Durango</w:t>
      </w:r>
      <w:r>
        <w:rPr>
          <w:rFonts w:ascii="Arial" w:eastAsia="Arial Unicode MS" w:hAnsi="Arial" w:cs="Arial"/>
          <w:bCs/>
          <w:lang w:eastAsia="es-MX"/>
        </w:rPr>
        <w:t>.</w:t>
      </w:r>
    </w:p>
    <w:p w14:paraId="4AEC342F" w14:textId="77777777" w:rsidR="002B1940" w:rsidRDefault="002B1940" w:rsidP="00443AB2">
      <w:pPr>
        <w:jc w:val="both"/>
        <w:rPr>
          <w:rFonts w:ascii="Arial" w:eastAsia="Arial Unicode MS" w:hAnsi="Arial" w:cs="Arial"/>
          <w:bCs/>
          <w:lang w:eastAsia="es-MX"/>
        </w:rPr>
      </w:pPr>
    </w:p>
    <w:p w14:paraId="629ADC65" w14:textId="77777777" w:rsidR="002B1940" w:rsidRPr="002B1940" w:rsidRDefault="002B1940" w:rsidP="002B1940">
      <w:pPr>
        <w:jc w:val="center"/>
        <w:rPr>
          <w:rFonts w:ascii="Arial" w:hAnsi="Arial" w:cs="Arial"/>
          <w:b/>
        </w:rPr>
      </w:pPr>
      <w:r w:rsidRPr="002B1940">
        <w:rPr>
          <w:rFonts w:ascii="Arial" w:hAnsi="Arial" w:cs="Arial"/>
          <w:b/>
        </w:rPr>
        <w:t>ARTÍCULOS TRANSITORIOS</w:t>
      </w:r>
    </w:p>
    <w:p w14:paraId="6A05E90D" w14:textId="77777777" w:rsidR="002B1940" w:rsidRPr="002B1940" w:rsidRDefault="002B1940" w:rsidP="002B1940">
      <w:pPr>
        <w:jc w:val="both"/>
        <w:rPr>
          <w:rFonts w:ascii="Arial" w:hAnsi="Arial" w:cs="Arial"/>
          <w:b/>
        </w:rPr>
      </w:pPr>
    </w:p>
    <w:p w14:paraId="7FCA9A2B" w14:textId="77777777" w:rsidR="002B1940" w:rsidRPr="002B1940" w:rsidRDefault="002B1940" w:rsidP="002B1940">
      <w:pPr>
        <w:jc w:val="both"/>
        <w:rPr>
          <w:rFonts w:ascii="Arial" w:hAnsi="Arial" w:cs="Arial"/>
        </w:rPr>
      </w:pPr>
      <w:r w:rsidRPr="002B1940">
        <w:rPr>
          <w:rFonts w:ascii="Arial" w:hAnsi="Arial" w:cs="Arial"/>
          <w:b/>
        </w:rPr>
        <w:t xml:space="preserve">PRIMERO. </w:t>
      </w:r>
      <w:r w:rsidRPr="002B1940">
        <w:rPr>
          <w:rFonts w:ascii="Arial" w:hAnsi="Arial" w:cs="Arial"/>
        </w:rPr>
        <w:t>El presente decreto entrará en vigor al día siguiente de su publicación en el Periódico Oficial del Gobierno del Estado de Durango.</w:t>
      </w:r>
    </w:p>
    <w:p w14:paraId="1A896CE4" w14:textId="77777777" w:rsidR="002B1940" w:rsidRPr="002B1940" w:rsidRDefault="002B1940" w:rsidP="002B1940">
      <w:pPr>
        <w:jc w:val="both"/>
        <w:rPr>
          <w:rFonts w:ascii="Arial" w:hAnsi="Arial" w:cs="Arial"/>
          <w:b/>
        </w:rPr>
      </w:pPr>
    </w:p>
    <w:p w14:paraId="252337AD" w14:textId="77777777" w:rsidR="002B1940" w:rsidRPr="002B1940" w:rsidRDefault="002B1940" w:rsidP="002B1940">
      <w:pPr>
        <w:jc w:val="both"/>
        <w:rPr>
          <w:rFonts w:ascii="Arial" w:hAnsi="Arial" w:cs="Arial"/>
        </w:rPr>
      </w:pPr>
      <w:r w:rsidRPr="002B1940">
        <w:rPr>
          <w:rFonts w:ascii="Arial" w:hAnsi="Arial" w:cs="Arial"/>
          <w:b/>
        </w:rPr>
        <w:t xml:space="preserve">SEGUNDO. </w:t>
      </w:r>
      <w:r w:rsidRPr="002B1940">
        <w:rPr>
          <w:rFonts w:ascii="Arial" w:hAnsi="Arial" w:cs="Arial"/>
        </w:rPr>
        <w:t>Se derogan todas las disposiciones que se opongan al presente Decreto.</w:t>
      </w:r>
    </w:p>
    <w:p w14:paraId="531BC150" w14:textId="77777777" w:rsidR="002B1940" w:rsidRPr="002B1940" w:rsidRDefault="002B1940" w:rsidP="002B1940">
      <w:pPr>
        <w:jc w:val="both"/>
        <w:rPr>
          <w:rFonts w:ascii="Arial" w:hAnsi="Arial" w:cs="Arial"/>
          <w:b/>
        </w:rPr>
      </w:pPr>
    </w:p>
    <w:p w14:paraId="6AD3EF41" w14:textId="77777777" w:rsidR="002B1940" w:rsidRPr="002B1940" w:rsidRDefault="002B1940" w:rsidP="002B1940">
      <w:pPr>
        <w:jc w:val="both"/>
        <w:rPr>
          <w:rFonts w:ascii="Arial" w:eastAsia="Arial Unicode MS" w:hAnsi="Arial" w:cs="Arial"/>
        </w:rPr>
      </w:pPr>
      <w:r w:rsidRPr="002B1940">
        <w:rPr>
          <w:rFonts w:ascii="Arial" w:eastAsia="Arial Unicode MS" w:hAnsi="Arial" w:cs="Arial"/>
        </w:rPr>
        <w:t>El Ciudadano Gobernador del Estado, sancionará, promulgará y dispondrá se publique, circule y observe.</w:t>
      </w:r>
    </w:p>
    <w:p w14:paraId="5F8E7E9B" w14:textId="77777777" w:rsidR="002B1940" w:rsidRPr="002B1940" w:rsidRDefault="002B1940" w:rsidP="002B1940">
      <w:pPr>
        <w:jc w:val="both"/>
        <w:rPr>
          <w:rFonts w:ascii="Arial" w:eastAsia="Arial Unicode MS" w:hAnsi="Arial" w:cs="Arial"/>
        </w:rPr>
      </w:pPr>
    </w:p>
    <w:p w14:paraId="789BF305" w14:textId="77777777" w:rsidR="002B1940" w:rsidRPr="002B1940" w:rsidRDefault="002B1940" w:rsidP="002B1940">
      <w:pPr>
        <w:jc w:val="both"/>
        <w:rPr>
          <w:rFonts w:ascii="Arial" w:hAnsi="Arial" w:cs="Arial"/>
        </w:rPr>
      </w:pPr>
      <w:r w:rsidRPr="002B1940">
        <w:rPr>
          <w:rFonts w:ascii="Arial" w:hAnsi="Arial" w:cs="Arial"/>
        </w:rPr>
        <w:t>Dado en el Salón de Sesiones del Honorable Congreso del Estado, en Victoria de Durango, Dgo., a los (21) veintiún días del mes de abril del año (2020) dos mil veinte.</w:t>
      </w:r>
    </w:p>
    <w:p w14:paraId="11C70A8B" w14:textId="77777777" w:rsidR="002B1940" w:rsidRPr="002B1940" w:rsidRDefault="002B1940" w:rsidP="002B1940">
      <w:pPr>
        <w:jc w:val="both"/>
        <w:rPr>
          <w:rFonts w:ascii="Arial" w:hAnsi="Arial" w:cs="Arial"/>
        </w:rPr>
      </w:pPr>
    </w:p>
    <w:p w14:paraId="1BEC3690" w14:textId="77777777" w:rsidR="002B1940" w:rsidRDefault="002B1940" w:rsidP="00443AB2">
      <w:pPr>
        <w:jc w:val="both"/>
        <w:rPr>
          <w:rFonts w:ascii="Arial" w:hAnsi="Arial" w:cs="Arial"/>
        </w:rPr>
      </w:pPr>
      <w:r w:rsidRPr="002B1940">
        <w:rPr>
          <w:rFonts w:ascii="Arial" w:hAnsi="Arial" w:cs="Arial"/>
        </w:rPr>
        <w:t>DIP. MARIA ELENA GONZÁLEZ RIVERA</w:t>
      </w:r>
      <w:r>
        <w:rPr>
          <w:rFonts w:ascii="Arial" w:hAnsi="Arial" w:cs="Arial"/>
        </w:rPr>
        <w:t xml:space="preserve">, </w:t>
      </w:r>
      <w:r w:rsidRPr="002B1940">
        <w:rPr>
          <w:rFonts w:ascii="Arial" w:hAnsi="Arial" w:cs="Arial"/>
        </w:rPr>
        <w:t>PRESIDENTA</w:t>
      </w:r>
      <w:r>
        <w:rPr>
          <w:rFonts w:ascii="Arial" w:hAnsi="Arial" w:cs="Arial"/>
        </w:rPr>
        <w:t xml:space="preserve">; </w:t>
      </w:r>
      <w:r w:rsidRPr="002B1940">
        <w:rPr>
          <w:rFonts w:ascii="Arial" w:hAnsi="Arial" w:cs="Arial"/>
        </w:rPr>
        <w:t>DIP. ALEJANDRO JURADO FLORES</w:t>
      </w:r>
      <w:r>
        <w:rPr>
          <w:rFonts w:ascii="Arial" w:hAnsi="Arial" w:cs="Arial"/>
        </w:rPr>
        <w:t xml:space="preserve">, </w:t>
      </w:r>
      <w:r w:rsidRPr="002B1940">
        <w:rPr>
          <w:rFonts w:ascii="Arial" w:hAnsi="Arial" w:cs="Arial"/>
        </w:rPr>
        <w:t>SECRETARIO</w:t>
      </w:r>
      <w:r>
        <w:rPr>
          <w:rFonts w:ascii="Arial" w:hAnsi="Arial" w:cs="Arial"/>
        </w:rPr>
        <w:t xml:space="preserve">; </w:t>
      </w:r>
      <w:r w:rsidRPr="002B1940">
        <w:rPr>
          <w:rFonts w:ascii="Arial" w:hAnsi="Arial" w:cs="Arial"/>
        </w:rPr>
        <w:t>DIP. MARIO ALFONSO DELGADO MENDOZA</w:t>
      </w:r>
      <w:r>
        <w:rPr>
          <w:rFonts w:ascii="Arial" w:hAnsi="Arial" w:cs="Arial"/>
        </w:rPr>
        <w:t xml:space="preserve">, </w:t>
      </w:r>
      <w:r w:rsidRPr="002B1940">
        <w:rPr>
          <w:rFonts w:ascii="Arial" w:hAnsi="Arial" w:cs="Arial"/>
        </w:rPr>
        <w:t>SECRETARIO.</w:t>
      </w:r>
      <w:r>
        <w:rPr>
          <w:rFonts w:ascii="Arial" w:hAnsi="Arial" w:cs="Arial"/>
        </w:rPr>
        <w:t xml:space="preserve"> RÚBRICAS.</w:t>
      </w:r>
    </w:p>
    <w:p w14:paraId="4FF5F167" w14:textId="77777777" w:rsidR="00B11393" w:rsidRDefault="00B11393" w:rsidP="00443AB2">
      <w:pPr>
        <w:jc w:val="both"/>
        <w:rPr>
          <w:rFonts w:ascii="Arial" w:hAnsi="Arial" w:cs="Arial"/>
        </w:rPr>
      </w:pPr>
    </w:p>
    <w:p w14:paraId="293AD403" w14:textId="77777777" w:rsidR="00B11393" w:rsidRDefault="00B11393" w:rsidP="00443AB2">
      <w:pPr>
        <w:jc w:val="both"/>
        <w:rPr>
          <w:rFonts w:ascii="Arial" w:hAnsi="Arial" w:cs="Arial"/>
        </w:rPr>
      </w:pPr>
      <w:r>
        <w:rPr>
          <w:rFonts w:ascii="Arial" w:hAnsi="Arial" w:cs="Arial"/>
        </w:rPr>
        <w:t>----------------------------------------------------------------------------------------------------------------------------------------------------</w:t>
      </w:r>
    </w:p>
    <w:p w14:paraId="50E43787" w14:textId="77777777" w:rsidR="00B11393" w:rsidRDefault="00B11393" w:rsidP="00443AB2">
      <w:pPr>
        <w:jc w:val="both"/>
        <w:rPr>
          <w:rFonts w:ascii="Arial" w:eastAsia="Arial Unicode MS" w:hAnsi="Arial" w:cs="Arial"/>
          <w:bCs/>
          <w:lang w:eastAsia="es-MX"/>
        </w:rPr>
      </w:pPr>
    </w:p>
    <w:p w14:paraId="5E3317F9" w14:textId="77777777" w:rsidR="00B11393" w:rsidRPr="00B11393" w:rsidRDefault="00B11393" w:rsidP="00443AB2">
      <w:pPr>
        <w:jc w:val="both"/>
        <w:rPr>
          <w:rFonts w:ascii="Arial" w:eastAsia="Arial Unicode MS" w:hAnsi="Arial" w:cs="Arial"/>
          <w:b/>
          <w:lang w:eastAsia="es-MX"/>
        </w:rPr>
      </w:pPr>
      <w:r w:rsidRPr="00B11393">
        <w:rPr>
          <w:rFonts w:ascii="Arial" w:eastAsia="Arial Unicode MS" w:hAnsi="Arial" w:cs="Arial"/>
          <w:b/>
          <w:lang w:eastAsia="es-MX"/>
        </w:rPr>
        <w:t>DECRETO 357, LXVIII LEGISLATURA, PERIODICO OFICIAL No. 93 DE FECHA 19 DE NOVIEMBRE DE 2020.</w:t>
      </w:r>
    </w:p>
    <w:p w14:paraId="692B94CE" w14:textId="77777777" w:rsidR="00B11393" w:rsidRDefault="00B11393" w:rsidP="00443AB2">
      <w:pPr>
        <w:jc w:val="both"/>
        <w:rPr>
          <w:rFonts w:ascii="Arial" w:eastAsia="Arial Unicode MS" w:hAnsi="Arial" w:cs="Arial"/>
          <w:bCs/>
          <w:lang w:eastAsia="es-MX"/>
        </w:rPr>
      </w:pPr>
    </w:p>
    <w:p w14:paraId="47F88B83" w14:textId="77777777" w:rsidR="00B11393" w:rsidRDefault="00B11393" w:rsidP="00443AB2">
      <w:pPr>
        <w:jc w:val="both"/>
        <w:rPr>
          <w:rFonts w:ascii="Arial" w:eastAsia="Arial Unicode MS" w:hAnsi="Arial" w:cs="Arial"/>
          <w:bCs/>
          <w:lang w:eastAsia="es-MX"/>
        </w:rPr>
      </w:pPr>
      <w:r w:rsidRPr="00B11393">
        <w:rPr>
          <w:rFonts w:ascii="Arial" w:eastAsia="Arial Unicode MS" w:hAnsi="Arial" w:cs="Arial"/>
          <w:b/>
          <w:bCs/>
          <w:lang w:eastAsia="es-MX"/>
        </w:rPr>
        <w:t xml:space="preserve">ARTÍCULO ÚNICO. - </w:t>
      </w:r>
      <w:r w:rsidRPr="00B11393">
        <w:rPr>
          <w:rFonts w:ascii="Arial" w:eastAsia="Arial Unicode MS" w:hAnsi="Arial" w:cs="Arial"/>
          <w:bCs/>
          <w:lang w:eastAsia="es-MX"/>
        </w:rPr>
        <w:t>Se reforma el primer párrafo del artículo 158 del Código Civil del Estado de Durango</w:t>
      </w:r>
      <w:r>
        <w:rPr>
          <w:rFonts w:ascii="Arial" w:eastAsia="Arial Unicode MS" w:hAnsi="Arial" w:cs="Arial"/>
          <w:bCs/>
          <w:lang w:eastAsia="es-MX"/>
        </w:rPr>
        <w:t>.</w:t>
      </w:r>
    </w:p>
    <w:p w14:paraId="250CF0EA" w14:textId="77777777" w:rsidR="00B11393" w:rsidRDefault="00B11393" w:rsidP="00443AB2">
      <w:pPr>
        <w:jc w:val="both"/>
        <w:rPr>
          <w:rFonts w:ascii="Arial" w:eastAsia="Arial Unicode MS" w:hAnsi="Arial" w:cs="Arial"/>
          <w:bCs/>
          <w:lang w:eastAsia="es-MX"/>
        </w:rPr>
      </w:pPr>
    </w:p>
    <w:p w14:paraId="7C83100E" w14:textId="77777777" w:rsidR="00B11393" w:rsidRPr="00B11393" w:rsidRDefault="00B11393" w:rsidP="00B11393">
      <w:pPr>
        <w:jc w:val="center"/>
        <w:rPr>
          <w:rFonts w:ascii="Arial" w:hAnsi="Arial" w:cs="Arial"/>
          <w:b/>
        </w:rPr>
      </w:pPr>
      <w:r w:rsidRPr="00B11393">
        <w:rPr>
          <w:rFonts w:ascii="Arial" w:hAnsi="Arial" w:cs="Arial"/>
          <w:b/>
        </w:rPr>
        <w:t>ARTÍCULOS TRANSITORIOS</w:t>
      </w:r>
    </w:p>
    <w:p w14:paraId="4B0BDB20" w14:textId="77777777" w:rsidR="00B11393" w:rsidRPr="00B11393" w:rsidRDefault="00B11393" w:rsidP="00B11393">
      <w:pPr>
        <w:jc w:val="both"/>
        <w:rPr>
          <w:rFonts w:ascii="Arial" w:hAnsi="Arial" w:cs="Arial"/>
          <w:b/>
        </w:rPr>
      </w:pPr>
    </w:p>
    <w:p w14:paraId="20E24626" w14:textId="77777777" w:rsidR="00B11393" w:rsidRPr="00B11393" w:rsidRDefault="00B11393" w:rsidP="00B11393">
      <w:pPr>
        <w:jc w:val="both"/>
        <w:rPr>
          <w:rFonts w:ascii="Arial" w:hAnsi="Arial" w:cs="Arial"/>
        </w:rPr>
      </w:pPr>
      <w:r w:rsidRPr="00B11393">
        <w:rPr>
          <w:rFonts w:ascii="Arial" w:hAnsi="Arial" w:cs="Arial"/>
          <w:b/>
        </w:rPr>
        <w:t xml:space="preserve">PRIMERO. </w:t>
      </w:r>
      <w:r w:rsidRPr="00B11393">
        <w:rPr>
          <w:rFonts w:ascii="Arial" w:hAnsi="Arial" w:cs="Arial"/>
        </w:rPr>
        <w:t>El presente decreto entrará en vigor al día siguiente de su publicación en el Periódico Oficial del Gobierno del Estado de Durango.</w:t>
      </w:r>
    </w:p>
    <w:p w14:paraId="23A9EC62" w14:textId="77777777" w:rsidR="00B11393" w:rsidRPr="00B11393" w:rsidRDefault="00B11393" w:rsidP="00B11393">
      <w:pPr>
        <w:jc w:val="both"/>
        <w:rPr>
          <w:rFonts w:ascii="Arial" w:hAnsi="Arial" w:cs="Arial"/>
          <w:b/>
        </w:rPr>
      </w:pPr>
    </w:p>
    <w:p w14:paraId="48DE3781" w14:textId="77777777" w:rsidR="00B11393" w:rsidRPr="00B11393" w:rsidRDefault="00B11393" w:rsidP="00B11393">
      <w:pPr>
        <w:jc w:val="both"/>
        <w:rPr>
          <w:rFonts w:ascii="Arial" w:hAnsi="Arial" w:cs="Arial"/>
        </w:rPr>
      </w:pPr>
      <w:r w:rsidRPr="00B11393">
        <w:rPr>
          <w:rFonts w:ascii="Arial" w:hAnsi="Arial" w:cs="Arial"/>
          <w:b/>
        </w:rPr>
        <w:t xml:space="preserve">SEGUNDO. </w:t>
      </w:r>
      <w:r w:rsidRPr="00B11393">
        <w:rPr>
          <w:rFonts w:ascii="Arial" w:hAnsi="Arial" w:cs="Arial"/>
        </w:rPr>
        <w:t>Se derogan todas las disposiciones que se opongan al presente Decreto.</w:t>
      </w:r>
    </w:p>
    <w:p w14:paraId="100429C8" w14:textId="77777777" w:rsidR="00B11393" w:rsidRPr="00B11393" w:rsidRDefault="00B11393" w:rsidP="00B11393">
      <w:pPr>
        <w:jc w:val="both"/>
        <w:rPr>
          <w:rFonts w:ascii="Arial" w:eastAsia="Arial Unicode MS" w:hAnsi="Arial" w:cs="Arial"/>
        </w:rPr>
      </w:pPr>
    </w:p>
    <w:p w14:paraId="0AC38FF0" w14:textId="77777777" w:rsidR="00B11393" w:rsidRPr="00B11393" w:rsidRDefault="00B11393" w:rsidP="00B11393">
      <w:pPr>
        <w:jc w:val="both"/>
        <w:rPr>
          <w:rFonts w:ascii="Arial" w:eastAsia="Arial Unicode MS" w:hAnsi="Arial" w:cs="Arial"/>
        </w:rPr>
      </w:pPr>
      <w:r w:rsidRPr="00B11393">
        <w:rPr>
          <w:rFonts w:ascii="Arial" w:eastAsia="Arial Unicode MS" w:hAnsi="Arial" w:cs="Arial"/>
        </w:rPr>
        <w:t>El Ciudadano Gobernador del Estado, sancionará, promulgará y dispondrá se publique, circule y observe.</w:t>
      </w:r>
    </w:p>
    <w:p w14:paraId="0B759919" w14:textId="77777777" w:rsidR="00B11393" w:rsidRPr="00B11393" w:rsidRDefault="00B11393" w:rsidP="00B11393">
      <w:pPr>
        <w:jc w:val="both"/>
        <w:rPr>
          <w:rFonts w:ascii="Arial" w:eastAsia="Arial Unicode MS" w:hAnsi="Arial" w:cs="Arial"/>
        </w:rPr>
      </w:pPr>
    </w:p>
    <w:p w14:paraId="397EFC52" w14:textId="77777777" w:rsidR="00B11393" w:rsidRPr="00B11393" w:rsidRDefault="00B11393" w:rsidP="00B11393">
      <w:pPr>
        <w:jc w:val="both"/>
        <w:rPr>
          <w:rFonts w:ascii="Arial" w:eastAsia="Arial Unicode MS" w:hAnsi="Arial" w:cs="Arial"/>
        </w:rPr>
      </w:pPr>
      <w:r w:rsidRPr="00B11393">
        <w:rPr>
          <w:rFonts w:ascii="Arial" w:eastAsia="Arial Unicode MS" w:hAnsi="Arial" w:cs="Arial"/>
        </w:rPr>
        <w:t>Dado en el Salón de Sesiones Del Honorable Congreso del Estado, en Victoria de Durango, Dgo., a los (13) trece días del mes de octubre del año (2020) dos mil veinte.</w:t>
      </w:r>
    </w:p>
    <w:p w14:paraId="57A29E05" w14:textId="77777777" w:rsidR="00B11393" w:rsidRPr="00B11393" w:rsidRDefault="00B11393" w:rsidP="00B11393">
      <w:pPr>
        <w:jc w:val="both"/>
        <w:rPr>
          <w:rFonts w:ascii="Arial" w:eastAsia="Arial Unicode MS" w:hAnsi="Arial" w:cs="Arial"/>
        </w:rPr>
      </w:pPr>
    </w:p>
    <w:p w14:paraId="1495038E" w14:textId="77777777" w:rsidR="00B11393" w:rsidRDefault="00B11393" w:rsidP="00B11393">
      <w:pPr>
        <w:jc w:val="both"/>
        <w:rPr>
          <w:rFonts w:ascii="Arial" w:eastAsia="Arial Unicode MS" w:hAnsi="Arial" w:cs="Arial"/>
        </w:rPr>
      </w:pPr>
      <w:r w:rsidRPr="00B11393">
        <w:rPr>
          <w:rFonts w:ascii="Arial" w:eastAsia="Arial Unicode MS" w:hAnsi="Arial" w:cs="Arial"/>
        </w:rPr>
        <w:t>DIP. RIGOBERTO QUIÑONEZ SAMANIEGO</w:t>
      </w:r>
      <w:r>
        <w:rPr>
          <w:rFonts w:ascii="Arial" w:eastAsia="Arial Unicode MS" w:hAnsi="Arial" w:cs="Arial"/>
        </w:rPr>
        <w:t xml:space="preserve">, </w:t>
      </w:r>
      <w:r w:rsidRPr="00B11393">
        <w:rPr>
          <w:rFonts w:ascii="Arial" w:eastAsia="Arial Unicode MS" w:hAnsi="Arial" w:cs="Arial"/>
        </w:rPr>
        <w:t>PRESIDENTE</w:t>
      </w:r>
      <w:r>
        <w:rPr>
          <w:rFonts w:ascii="Arial" w:eastAsia="Arial Unicode MS" w:hAnsi="Arial" w:cs="Arial"/>
        </w:rPr>
        <w:t xml:space="preserve">; </w:t>
      </w:r>
      <w:r w:rsidRPr="00B11393">
        <w:rPr>
          <w:rFonts w:ascii="Arial" w:eastAsia="Arial Unicode MS" w:hAnsi="Arial" w:cs="Arial"/>
        </w:rPr>
        <w:t>DIP. FRANCISCO JAVIER IBARRA JAQUEZ</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w:t>
      </w:r>
      <w:r w:rsidRPr="00B11393">
        <w:rPr>
          <w:rFonts w:ascii="Arial" w:eastAsia="Arial Unicode MS" w:hAnsi="Arial" w:cs="Arial"/>
        </w:rPr>
        <w:t>DIP. JOSÉ LUIS ROCHA MEDINA</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RÚBRICAS.</w:t>
      </w:r>
    </w:p>
    <w:p w14:paraId="33B61AFB" w14:textId="77777777" w:rsidR="00D0055D" w:rsidRDefault="00D0055D" w:rsidP="00B11393">
      <w:pPr>
        <w:jc w:val="both"/>
        <w:rPr>
          <w:rFonts w:ascii="Arial" w:eastAsia="Arial Unicode MS" w:hAnsi="Arial" w:cs="Arial"/>
        </w:rPr>
      </w:pPr>
    </w:p>
    <w:p w14:paraId="6C35D218" w14:textId="77777777" w:rsidR="00D0055D" w:rsidRDefault="00D0055D" w:rsidP="00B11393">
      <w:pPr>
        <w:jc w:val="both"/>
        <w:rPr>
          <w:rFonts w:ascii="Arial" w:eastAsia="Arial Unicode MS" w:hAnsi="Arial" w:cs="Arial"/>
        </w:rPr>
      </w:pPr>
      <w:r>
        <w:rPr>
          <w:rFonts w:ascii="Arial" w:eastAsia="Arial Unicode MS" w:hAnsi="Arial" w:cs="Arial"/>
        </w:rPr>
        <w:t>-----------------------------------------------------------------------------------------------------------------------------------------------------</w:t>
      </w:r>
    </w:p>
    <w:p w14:paraId="67C9C46C" w14:textId="77777777" w:rsidR="00D0055D" w:rsidRDefault="00D0055D" w:rsidP="00B11393">
      <w:pPr>
        <w:jc w:val="both"/>
        <w:rPr>
          <w:rFonts w:ascii="Arial" w:eastAsia="Arial Unicode MS" w:hAnsi="Arial" w:cs="Arial"/>
          <w:bCs/>
          <w:lang w:eastAsia="es-MX"/>
        </w:rPr>
      </w:pPr>
    </w:p>
    <w:p w14:paraId="42815E0B" w14:textId="77777777" w:rsidR="00D0055D" w:rsidRPr="00D0055D" w:rsidRDefault="00D0055D" w:rsidP="00D0055D">
      <w:pPr>
        <w:jc w:val="both"/>
        <w:rPr>
          <w:rFonts w:ascii="Arial" w:eastAsia="Arial Unicode MS" w:hAnsi="Arial" w:cs="Arial"/>
          <w:b/>
          <w:bCs/>
          <w:lang w:eastAsia="es-MX"/>
        </w:rPr>
      </w:pPr>
      <w:r w:rsidRPr="00D0055D">
        <w:rPr>
          <w:rFonts w:ascii="Arial" w:eastAsia="Arial Unicode MS" w:hAnsi="Arial" w:cs="Arial"/>
          <w:b/>
          <w:bCs/>
          <w:lang w:eastAsia="es-MX"/>
        </w:rPr>
        <w:t>DECRETO 35</w:t>
      </w:r>
      <w:r>
        <w:rPr>
          <w:rFonts w:ascii="Arial" w:eastAsia="Arial Unicode MS" w:hAnsi="Arial" w:cs="Arial"/>
          <w:b/>
          <w:bCs/>
          <w:lang w:eastAsia="es-MX"/>
        </w:rPr>
        <w:t>8</w:t>
      </w:r>
      <w:r w:rsidRPr="00D0055D">
        <w:rPr>
          <w:rFonts w:ascii="Arial" w:eastAsia="Arial Unicode MS" w:hAnsi="Arial" w:cs="Arial"/>
          <w:b/>
          <w:bCs/>
          <w:lang w:eastAsia="es-MX"/>
        </w:rPr>
        <w:t>, LXVIII LEGISLATURA, PERIODICO OFICIAL No. 93 DE FECHA 19 DE NOVIEMBRE DE 2020.</w:t>
      </w:r>
    </w:p>
    <w:p w14:paraId="78019AAB" w14:textId="77777777" w:rsidR="00D0055D" w:rsidRPr="00D0055D" w:rsidRDefault="00D0055D" w:rsidP="00D0055D">
      <w:pPr>
        <w:jc w:val="both"/>
        <w:rPr>
          <w:rFonts w:ascii="Arial" w:eastAsia="Arial Unicode MS" w:hAnsi="Arial" w:cs="Arial"/>
          <w:bCs/>
          <w:lang w:eastAsia="es-MX"/>
        </w:rPr>
      </w:pPr>
    </w:p>
    <w:p w14:paraId="709787AE" w14:textId="77777777" w:rsidR="00D0055D" w:rsidRPr="00D0055D" w:rsidRDefault="00D0055D" w:rsidP="00D0055D">
      <w:pPr>
        <w:jc w:val="both"/>
        <w:rPr>
          <w:rFonts w:ascii="Arial" w:eastAsia="Arial Unicode MS" w:hAnsi="Arial" w:cs="Arial"/>
          <w:lang w:eastAsia="es-MX"/>
        </w:rPr>
      </w:pPr>
      <w:r w:rsidRPr="00D0055D">
        <w:rPr>
          <w:rFonts w:ascii="Arial" w:eastAsia="Arial Unicode MS" w:hAnsi="Arial" w:cs="Arial"/>
          <w:b/>
          <w:bCs/>
          <w:lang w:eastAsia="es-MX"/>
        </w:rPr>
        <w:t xml:space="preserve">ARTÍCULO ÚNICO. - </w:t>
      </w:r>
      <w:r w:rsidRPr="00D0055D">
        <w:rPr>
          <w:rFonts w:ascii="Arial" w:eastAsia="Arial Unicode MS" w:hAnsi="Arial" w:cs="Arial"/>
          <w:lang w:eastAsia="es-MX"/>
        </w:rPr>
        <w:t>Se adiciona un tercer párrafo al artículo 49 del Código Civil del Estado de Durango</w:t>
      </w:r>
      <w:r>
        <w:rPr>
          <w:rFonts w:ascii="Arial" w:eastAsia="Arial Unicode MS" w:hAnsi="Arial" w:cs="Arial"/>
          <w:lang w:eastAsia="es-MX"/>
        </w:rPr>
        <w:t>.</w:t>
      </w:r>
    </w:p>
    <w:p w14:paraId="003D1E45" w14:textId="77777777" w:rsidR="00D0055D" w:rsidRPr="00D0055D" w:rsidRDefault="00D0055D" w:rsidP="00D0055D">
      <w:pPr>
        <w:jc w:val="both"/>
        <w:rPr>
          <w:rFonts w:ascii="Arial" w:eastAsia="Arial Unicode MS" w:hAnsi="Arial" w:cs="Arial"/>
          <w:bCs/>
          <w:lang w:eastAsia="es-MX"/>
        </w:rPr>
      </w:pPr>
    </w:p>
    <w:p w14:paraId="43BEDA83" w14:textId="77777777" w:rsidR="00D0055D" w:rsidRPr="00D0055D" w:rsidRDefault="00D0055D" w:rsidP="00D0055D">
      <w:pPr>
        <w:jc w:val="center"/>
        <w:rPr>
          <w:rFonts w:ascii="Arial" w:eastAsia="Arial Unicode MS" w:hAnsi="Arial" w:cs="Arial"/>
          <w:b/>
          <w:bCs/>
          <w:lang w:eastAsia="es-MX"/>
        </w:rPr>
      </w:pPr>
      <w:r w:rsidRPr="00D0055D">
        <w:rPr>
          <w:rFonts w:ascii="Arial" w:eastAsia="Arial Unicode MS" w:hAnsi="Arial" w:cs="Arial"/>
          <w:b/>
          <w:bCs/>
          <w:lang w:eastAsia="es-MX"/>
        </w:rPr>
        <w:t>ARTÍCULOS TRANSITORIOS</w:t>
      </w:r>
    </w:p>
    <w:p w14:paraId="0BD1BC32" w14:textId="77777777" w:rsidR="00D0055D" w:rsidRPr="00D0055D" w:rsidRDefault="00D0055D" w:rsidP="00D0055D">
      <w:pPr>
        <w:jc w:val="both"/>
        <w:rPr>
          <w:rFonts w:ascii="Arial" w:eastAsia="Arial Unicode MS" w:hAnsi="Arial" w:cs="Arial"/>
          <w:b/>
          <w:bCs/>
          <w:lang w:eastAsia="es-MX"/>
        </w:rPr>
      </w:pPr>
    </w:p>
    <w:p w14:paraId="082D7B8C"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PRIMERO. </w:t>
      </w:r>
      <w:r w:rsidRPr="00D0055D">
        <w:rPr>
          <w:rFonts w:ascii="Arial" w:eastAsia="Arial Unicode MS" w:hAnsi="Arial" w:cs="Arial"/>
          <w:bCs/>
          <w:lang w:eastAsia="es-MX"/>
        </w:rPr>
        <w:t>El presente decreto entrará en vigor al día siguiente de su publicación en el Periódico Oficial del Gobierno del Estado de Durango.</w:t>
      </w:r>
    </w:p>
    <w:p w14:paraId="53E951DF" w14:textId="77777777" w:rsidR="00D0055D" w:rsidRPr="00D0055D" w:rsidRDefault="00D0055D" w:rsidP="00D0055D">
      <w:pPr>
        <w:jc w:val="both"/>
        <w:rPr>
          <w:rFonts w:ascii="Arial" w:eastAsia="Arial Unicode MS" w:hAnsi="Arial" w:cs="Arial"/>
          <w:b/>
          <w:bCs/>
          <w:lang w:eastAsia="es-MX"/>
        </w:rPr>
      </w:pPr>
    </w:p>
    <w:p w14:paraId="38F6B1B4"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SEGUNDO. </w:t>
      </w:r>
      <w:r w:rsidRPr="00D0055D">
        <w:rPr>
          <w:rFonts w:ascii="Arial" w:eastAsia="Arial Unicode MS" w:hAnsi="Arial" w:cs="Arial"/>
          <w:bCs/>
          <w:lang w:eastAsia="es-MX"/>
        </w:rPr>
        <w:t>Se derogan todas las disposiciones que se opongan al presente Decreto.</w:t>
      </w:r>
    </w:p>
    <w:p w14:paraId="6B0C0A20" w14:textId="77777777" w:rsidR="00D0055D" w:rsidRPr="00D0055D" w:rsidRDefault="00D0055D" w:rsidP="00D0055D">
      <w:pPr>
        <w:jc w:val="both"/>
        <w:rPr>
          <w:rFonts w:ascii="Arial" w:eastAsia="Arial Unicode MS" w:hAnsi="Arial" w:cs="Arial"/>
          <w:bCs/>
          <w:lang w:eastAsia="es-MX"/>
        </w:rPr>
      </w:pPr>
    </w:p>
    <w:p w14:paraId="47ED4F42"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El Ciudadano Gobernador del Estado, sancionará, promulgará y dispondrá se publique, circule y observe.</w:t>
      </w:r>
    </w:p>
    <w:p w14:paraId="76066486" w14:textId="77777777" w:rsidR="00D0055D" w:rsidRPr="00D0055D" w:rsidRDefault="00D0055D" w:rsidP="00D0055D">
      <w:pPr>
        <w:jc w:val="both"/>
        <w:rPr>
          <w:rFonts w:ascii="Arial" w:eastAsia="Arial Unicode MS" w:hAnsi="Arial" w:cs="Arial"/>
          <w:bCs/>
          <w:lang w:eastAsia="es-MX"/>
        </w:rPr>
      </w:pPr>
    </w:p>
    <w:p w14:paraId="6E4B68CE"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Dado en el Salón de Sesiones Del Honorable Congreso del Estado, en Victoria de Durango, Dgo., a los (13) trece días del mes de octubre del año (2020) dos mil veinte.</w:t>
      </w:r>
    </w:p>
    <w:p w14:paraId="5E00980D" w14:textId="77777777" w:rsidR="00D0055D" w:rsidRPr="00D0055D" w:rsidRDefault="00D0055D" w:rsidP="00D0055D">
      <w:pPr>
        <w:jc w:val="both"/>
        <w:rPr>
          <w:rFonts w:ascii="Arial" w:eastAsia="Arial Unicode MS" w:hAnsi="Arial" w:cs="Arial"/>
          <w:bCs/>
          <w:lang w:eastAsia="es-MX"/>
        </w:rPr>
      </w:pPr>
    </w:p>
    <w:p w14:paraId="57D6163E"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DIP. RIGOBERTO QUIÑONEZ SAMANIEGO, PRESIDENTE; DIP. FRANCISCO JAVIER IBARRA JAQUEZ, SECRETARIO; DIP. JOSÉ LUIS ROCHA MEDINA, SECRETARIO. RÚBRICAS.</w:t>
      </w:r>
    </w:p>
    <w:p w14:paraId="4B203B77" w14:textId="77777777" w:rsidR="00D0055D" w:rsidRDefault="00D0055D" w:rsidP="00B11393">
      <w:pPr>
        <w:jc w:val="both"/>
        <w:rPr>
          <w:rFonts w:ascii="Arial" w:eastAsia="Arial Unicode MS" w:hAnsi="Arial" w:cs="Arial"/>
          <w:bCs/>
          <w:lang w:eastAsia="es-MX"/>
        </w:rPr>
      </w:pPr>
    </w:p>
    <w:p w14:paraId="2E961022" w14:textId="77777777" w:rsidR="00093F9E" w:rsidRDefault="00093F9E" w:rsidP="00B11393">
      <w:pPr>
        <w:jc w:val="both"/>
        <w:rPr>
          <w:rFonts w:ascii="Arial" w:eastAsia="Arial Unicode MS" w:hAnsi="Arial" w:cs="Arial"/>
          <w:bCs/>
          <w:lang w:eastAsia="es-MX"/>
        </w:rPr>
      </w:pPr>
      <w:r>
        <w:rPr>
          <w:rFonts w:ascii="Arial" w:eastAsia="Arial Unicode MS" w:hAnsi="Arial" w:cs="Arial"/>
          <w:bCs/>
          <w:lang w:eastAsia="es-MX"/>
        </w:rPr>
        <w:t>----------------------------------------------------------------------------------------------------------------------------------------------------</w:t>
      </w:r>
    </w:p>
    <w:p w14:paraId="4DF5C244" w14:textId="77777777" w:rsidR="00093F9E" w:rsidRDefault="00093F9E" w:rsidP="00B11393">
      <w:pPr>
        <w:jc w:val="both"/>
        <w:rPr>
          <w:rFonts w:ascii="Arial" w:eastAsia="Arial Unicode MS" w:hAnsi="Arial" w:cs="Arial"/>
          <w:bCs/>
          <w:lang w:eastAsia="es-MX"/>
        </w:rPr>
      </w:pPr>
    </w:p>
    <w:p w14:paraId="682A8357" w14:textId="77777777" w:rsidR="00093F9E" w:rsidRDefault="00093F9E" w:rsidP="00B11393">
      <w:pPr>
        <w:jc w:val="both"/>
        <w:rPr>
          <w:rFonts w:ascii="Arial" w:eastAsia="Arial Unicode MS" w:hAnsi="Arial" w:cs="Arial"/>
          <w:b/>
          <w:lang w:eastAsia="es-MX"/>
        </w:rPr>
      </w:pPr>
      <w:r>
        <w:rPr>
          <w:rFonts w:ascii="Arial" w:eastAsia="Arial Unicode MS" w:hAnsi="Arial" w:cs="Arial"/>
          <w:b/>
          <w:lang w:eastAsia="es-MX"/>
        </w:rPr>
        <w:t>DECRETO 507, LXVIII LEGISLATURA, PERIODICO OFICIAL No. 28 DE FECHA 8 DE ABRIL DE 2021.</w:t>
      </w:r>
    </w:p>
    <w:p w14:paraId="41FD9C3D" w14:textId="77777777" w:rsidR="00093F9E" w:rsidRDefault="00093F9E" w:rsidP="00B11393">
      <w:pPr>
        <w:jc w:val="both"/>
        <w:rPr>
          <w:rFonts w:ascii="Arial" w:eastAsia="Arial Unicode MS" w:hAnsi="Arial" w:cs="Arial"/>
          <w:b/>
          <w:lang w:eastAsia="es-MX"/>
        </w:rPr>
      </w:pPr>
    </w:p>
    <w:p w14:paraId="395F9EC3" w14:textId="06200038" w:rsidR="00093F9E" w:rsidRDefault="00093F9E" w:rsidP="00B11393">
      <w:pPr>
        <w:jc w:val="both"/>
        <w:rPr>
          <w:rFonts w:ascii="Arial" w:eastAsia="Arial Unicode MS" w:hAnsi="Arial" w:cs="Arial"/>
          <w:bCs/>
          <w:lang w:eastAsia="es-MX"/>
        </w:rPr>
      </w:pPr>
      <w:r w:rsidRPr="00093F9E">
        <w:rPr>
          <w:rFonts w:ascii="Arial" w:eastAsia="Arial Unicode MS" w:hAnsi="Arial" w:cs="Arial"/>
          <w:bCs/>
          <w:lang w:eastAsia="es-MX"/>
        </w:rPr>
        <w:t xml:space="preserve">Artículo Único. - Se </w:t>
      </w:r>
      <w:r w:rsidR="000445FB" w:rsidRPr="00093F9E">
        <w:rPr>
          <w:rFonts w:ascii="Arial" w:eastAsia="Arial Unicode MS" w:hAnsi="Arial" w:cs="Arial"/>
          <w:bCs/>
          <w:lang w:eastAsia="es-MX"/>
        </w:rPr>
        <w:t>reforma la</w:t>
      </w:r>
      <w:r w:rsidRPr="00093F9E">
        <w:rPr>
          <w:rFonts w:ascii="Arial" w:eastAsia="Arial Unicode MS" w:hAnsi="Arial" w:cs="Arial"/>
          <w:bCs/>
          <w:lang w:eastAsia="es-MX"/>
        </w:rPr>
        <w:t xml:space="preserve"> fracción X y se adiciona la fracción XI al artículo 277 y se adiciona el artículo 318-4 al Código Civil del Estado de Durango</w:t>
      </w:r>
      <w:r>
        <w:rPr>
          <w:rFonts w:ascii="Arial" w:eastAsia="Arial Unicode MS" w:hAnsi="Arial" w:cs="Arial"/>
          <w:bCs/>
          <w:lang w:eastAsia="es-MX"/>
        </w:rPr>
        <w:t>.</w:t>
      </w:r>
    </w:p>
    <w:p w14:paraId="245A6713" w14:textId="77777777" w:rsidR="00093F9E" w:rsidRDefault="00093F9E" w:rsidP="00B11393">
      <w:pPr>
        <w:jc w:val="both"/>
        <w:rPr>
          <w:rFonts w:ascii="Arial" w:eastAsia="Arial Unicode MS" w:hAnsi="Arial" w:cs="Arial"/>
          <w:bCs/>
          <w:lang w:eastAsia="es-MX"/>
        </w:rPr>
      </w:pPr>
    </w:p>
    <w:p w14:paraId="3B30FB46" w14:textId="77777777" w:rsidR="00093F9E" w:rsidRPr="00093F9E" w:rsidRDefault="00093F9E" w:rsidP="00093F9E">
      <w:pPr>
        <w:jc w:val="center"/>
        <w:rPr>
          <w:rFonts w:ascii="Arial" w:hAnsi="Arial" w:cs="Arial"/>
          <w:b/>
        </w:rPr>
      </w:pPr>
      <w:r w:rsidRPr="00093F9E">
        <w:rPr>
          <w:rFonts w:ascii="Arial" w:hAnsi="Arial" w:cs="Arial"/>
          <w:b/>
        </w:rPr>
        <w:t>ARTÍCULOS TRANSITORIOS</w:t>
      </w:r>
    </w:p>
    <w:p w14:paraId="61248F2F" w14:textId="77777777" w:rsidR="00093F9E" w:rsidRPr="00093F9E" w:rsidRDefault="00093F9E" w:rsidP="00093F9E">
      <w:pPr>
        <w:jc w:val="both"/>
        <w:rPr>
          <w:rFonts w:ascii="Arial" w:hAnsi="Arial" w:cs="Arial"/>
          <w:b/>
        </w:rPr>
      </w:pPr>
    </w:p>
    <w:p w14:paraId="5295E759" w14:textId="77777777" w:rsidR="00093F9E" w:rsidRPr="00093F9E" w:rsidRDefault="00093F9E" w:rsidP="00093F9E">
      <w:pPr>
        <w:jc w:val="both"/>
        <w:rPr>
          <w:rFonts w:ascii="Arial" w:hAnsi="Arial" w:cs="Arial"/>
        </w:rPr>
      </w:pPr>
      <w:r w:rsidRPr="00093F9E">
        <w:rPr>
          <w:rFonts w:ascii="Arial" w:hAnsi="Arial" w:cs="Arial"/>
          <w:b/>
        </w:rPr>
        <w:t xml:space="preserve">PRIMERO. </w:t>
      </w:r>
      <w:r w:rsidRPr="00093F9E">
        <w:rPr>
          <w:rFonts w:ascii="Arial" w:hAnsi="Arial" w:cs="Arial"/>
        </w:rPr>
        <w:t>El presente decreto entrará en vigor al día siguiente de su publicación en el Periódico Oficial del Gobierno del Estado de Durango.</w:t>
      </w:r>
    </w:p>
    <w:p w14:paraId="5BD9230A" w14:textId="77777777" w:rsidR="00093F9E" w:rsidRPr="00093F9E" w:rsidRDefault="00093F9E" w:rsidP="00093F9E">
      <w:pPr>
        <w:jc w:val="both"/>
        <w:rPr>
          <w:rFonts w:ascii="Arial" w:hAnsi="Arial" w:cs="Arial"/>
          <w:b/>
        </w:rPr>
      </w:pPr>
    </w:p>
    <w:p w14:paraId="34220B14" w14:textId="77777777" w:rsidR="00093F9E" w:rsidRPr="00093F9E" w:rsidRDefault="00093F9E" w:rsidP="00093F9E">
      <w:pPr>
        <w:jc w:val="both"/>
        <w:rPr>
          <w:rFonts w:ascii="Arial" w:hAnsi="Arial" w:cs="Arial"/>
        </w:rPr>
      </w:pPr>
      <w:r w:rsidRPr="00093F9E">
        <w:rPr>
          <w:rFonts w:ascii="Arial" w:hAnsi="Arial" w:cs="Arial"/>
          <w:b/>
        </w:rPr>
        <w:t xml:space="preserve">SEGUNDO. </w:t>
      </w:r>
      <w:r w:rsidRPr="00093F9E">
        <w:rPr>
          <w:rFonts w:ascii="Arial" w:hAnsi="Arial" w:cs="Arial"/>
        </w:rPr>
        <w:t>Se derogan todas las disposiciones que se opongan al presente Decreto.</w:t>
      </w:r>
    </w:p>
    <w:p w14:paraId="190FCCF1" w14:textId="77777777" w:rsidR="00093F9E" w:rsidRPr="00093F9E" w:rsidRDefault="00093F9E" w:rsidP="00093F9E">
      <w:pPr>
        <w:jc w:val="both"/>
        <w:rPr>
          <w:rFonts w:ascii="Arial" w:hAnsi="Arial" w:cs="Arial"/>
          <w:b/>
        </w:rPr>
      </w:pPr>
    </w:p>
    <w:p w14:paraId="0E3608C1" w14:textId="77777777" w:rsidR="00093F9E" w:rsidRPr="00093F9E" w:rsidRDefault="00093F9E" w:rsidP="00093F9E">
      <w:pPr>
        <w:jc w:val="both"/>
        <w:rPr>
          <w:rFonts w:ascii="Arial" w:eastAsia="Arial Unicode MS" w:hAnsi="Arial" w:cs="Arial"/>
        </w:rPr>
      </w:pPr>
      <w:r w:rsidRPr="00093F9E">
        <w:rPr>
          <w:rFonts w:ascii="Arial" w:eastAsia="Arial Unicode MS" w:hAnsi="Arial" w:cs="Arial"/>
        </w:rPr>
        <w:t>El Ciudadano Gobernador del Estado, sancionará, promulgará y dispondrá se publique, circule y observe.</w:t>
      </w:r>
    </w:p>
    <w:p w14:paraId="49FA875D" w14:textId="77777777" w:rsidR="00093F9E" w:rsidRPr="00093F9E" w:rsidRDefault="00093F9E" w:rsidP="00093F9E">
      <w:pPr>
        <w:jc w:val="both"/>
        <w:rPr>
          <w:rFonts w:ascii="Arial" w:eastAsia="Arial Unicode MS" w:hAnsi="Arial" w:cs="Arial"/>
        </w:rPr>
      </w:pPr>
    </w:p>
    <w:p w14:paraId="2B27DDEB" w14:textId="77777777" w:rsidR="00093F9E" w:rsidRPr="00093F9E" w:rsidRDefault="00093F9E" w:rsidP="00093F9E">
      <w:pPr>
        <w:jc w:val="both"/>
        <w:rPr>
          <w:rFonts w:ascii="Arial" w:hAnsi="Arial" w:cs="Arial"/>
          <w:bCs/>
        </w:rPr>
      </w:pPr>
      <w:r w:rsidRPr="00093F9E">
        <w:rPr>
          <w:rFonts w:ascii="Arial" w:hAnsi="Arial" w:cs="Arial"/>
          <w:bCs/>
        </w:rPr>
        <w:t>Dado en el Salón de Sesiones del Honorable Congreso del Estado, en Victoria de Durango, Dgo., a los (09) nueve días del mes de marzo del año 2021.</w:t>
      </w:r>
    </w:p>
    <w:p w14:paraId="33793FC3" w14:textId="77777777" w:rsidR="00093F9E" w:rsidRPr="00093F9E" w:rsidRDefault="00093F9E" w:rsidP="00093F9E">
      <w:pPr>
        <w:jc w:val="both"/>
        <w:rPr>
          <w:rFonts w:ascii="Arial" w:hAnsi="Arial" w:cs="Arial"/>
          <w:bCs/>
        </w:rPr>
      </w:pPr>
    </w:p>
    <w:p w14:paraId="4D8FE8F1" w14:textId="77777777" w:rsidR="00093F9E" w:rsidRDefault="00093F9E" w:rsidP="00093F9E">
      <w:pPr>
        <w:jc w:val="both"/>
        <w:rPr>
          <w:rFonts w:ascii="Arial" w:hAnsi="Arial" w:cs="Arial"/>
          <w:bCs/>
        </w:rPr>
      </w:pPr>
      <w:r w:rsidRPr="00093F9E">
        <w:rPr>
          <w:rFonts w:ascii="Arial" w:hAnsi="Arial" w:cs="Arial"/>
          <w:bCs/>
        </w:rPr>
        <w:t>DIP. SONIA CATALINA MERCADO GALLEGOS</w:t>
      </w:r>
      <w:r>
        <w:rPr>
          <w:rFonts w:ascii="Arial" w:hAnsi="Arial" w:cs="Arial"/>
          <w:bCs/>
        </w:rPr>
        <w:t xml:space="preserve">, </w:t>
      </w:r>
      <w:r w:rsidRPr="00093F9E">
        <w:rPr>
          <w:rFonts w:ascii="Arial" w:hAnsi="Arial" w:cs="Arial"/>
          <w:bCs/>
        </w:rPr>
        <w:t>PRESIDENTA</w:t>
      </w:r>
      <w:r>
        <w:rPr>
          <w:rFonts w:ascii="Arial" w:hAnsi="Arial" w:cs="Arial"/>
          <w:bCs/>
        </w:rPr>
        <w:t xml:space="preserve">; </w:t>
      </w:r>
      <w:r w:rsidRPr="00093F9E">
        <w:rPr>
          <w:rFonts w:ascii="Arial" w:hAnsi="Arial" w:cs="Arial"/>
          <w:bCs/>
        </w:rPr>
        <w:t>DIP. MARÍA ELENA GONZÁLEZ RIVERA</w:t>
      </w:r>
      <w:r>
        <w:rPr>
          <w:rFonts w:ascii="Arial" w:hAnsi="Arial" w:cs="Arial"/>
          <w:bCs/>
        </w:rPr>
        <w:t xml:space="preserve">, </w:t>
      </w:r>
      <w:r w:rsidRPr="00093F9E">
        <w:rPr>
          <w:rFonts w:ascii="Arial" w:hAnsi="Arial" w:cs="Arial"/>
          <w:bCs/>
        </w:rPr>
        <w:t>SECRETARIA</w:t>
      </w:r>
      <w:r>
        <w:rPr>
          <w:rFonts w:ascii="Arial" w:hAnsi="Arial" w:cs="Arial"/>
          <w:bCs/>
        </w:rPr>
        <w:t xml:space="preserve">; </w:t>
      </w:r>
      <w:r w:rsidRPr="00093F9E">
        <w:rPr>
          <w:rFonts w:ascii="Arial" w:hAnsi="Arial" w:cs="Arial"/>
          <w:bCs/>
        </w:rPr>
        <w:t>DIP. CINTHYA LETICIA MARTELL NEVÁREZ</w:t>
      </w:r>
      <w:r>
        <w:rPr>
          <w:rFonts w:ascii="Arial" w:hAnsi="Arial" w:cs="Arial"/>
          <w:bCs/>
        </w:rPr>
        <w:t xml:space="preserve">, </w:t>
      </w:r>
      <w:r w:rsidRPr="00093F9E">
        <w:rPr>
          <w:rFonts w:ascii="Arial" w:hAnsi="Arial" w:cs="Arial"/>
          <w:bCs/>
        </w:rPr>
        <w:t>SECRETARIA.</w:t>
      </w:r>
      <w:r>
        <w:rPr>
          <w:rFonts w:ascii="Arial" w:hAnsi="Arial" w:cs="Arial"/>
          <w:bCs/>
        </w:rPr>
        <w:t xml:space="preserve"> RÚBRICAS.</w:t>
      </w:r>
    </w:p>
    <w:p w14:paraId="24E83BDF" w14:textId="77777777" w:rsidR="0058559C" w:rsidRDefault="0058559C" w:rsidP="00093F9E">
      <w:pPr>
        <w:jc w:val="both"/>
        <w:rPr>
          <w:rFonts w:ascii="Arial" w:hAnsi="Arial" w:cs="Arial"/>
          <w:bCs/>
        </w:rPr>
      </w:pPr>
    </w:p>
    <w:p w14:paraId="7C4D9713" w14:textId="77777777" w:rsidR="0058559C" w:rsidRDefault="0058559C" w:rsidP="00093F9E">
      <w:pPr>
        <w:jc w:val="both"/>
        <w:rPr>
          <w:rFonts w:ascii="Arial" w:hAnsi="Arial" w:cs="Arial"/>
          <w:bCs/>
        </w:rPr>
      </w:pPr>
      <w:r>
        <w:rPr>
          <w:rFonts w:ascii="Arial" w:hAnsi="Arial" w:cs="Arial"/>
          <w:bCs/>
        </w:rPr>
        <w:t>---------------------------------------------------------------------------------------------------------------------------------------------------</w:t>
      </w:r>
    </w:p>
    <w:p w14:paraId="47A9B587" w14:textId="77777777" w:rsidR="0058559C" w:rsidRDefault="0058559C" w:rsidP="00093F9E">
      <w:pPr>
        <w:jc w:val="both"/>
        <w:rPr>
          <w:rFonts w:ascii="Arial" w:eastAsia="Arial Unicode MS" w:hAnsi="Arial" w:cs="Arial"/>
          <w:bCs/>
          <w:lang w:eastAsia="es-MX"/>
        </w:rPr>
      </w:pPr>
    </w:p>
    <w:p w14:paraId="54A5DF2C" w14:textId="77777777" w:rsidR="0058559C" w:rsidRDefault="0058559C" w:rsidP="0058559C">
      <w:pPr>
        <w:jc w:val="both"/>
        <w:rPr>
          <w:rFonts w:ascii="Arial" w:eastAsia="Arial Unicode MS" w:hAnsi="Arial" w:cs="Arial"/>
          <w:b/>
          <w:lang w:eastAsia="es-MX"/>
        </w:rPr>
      </w:pPr>
      <w:r>
        <w:rPr>
          <w:rFonts w:ascii="Arial" w:eastAsia="Arial Unicode MS" w:hAnsi="Arial" w:cs="Arial"/>
          <w:b/>
          <w:lang w:eastAsia="es-MX"/>
        </w:rPr>
        <w:t>DECRETO 50</w:t>
      </w:r>
      <w:r w:rsidR="002A2DC0">
        <w:rPr>
          <w:rFonts w:ascii="Arial" w:eastAsia="Arial Unicode MS" w:hAnsi="Arial" w:cs="Arial"/>
          <w:b/>
          <w:lang w:eastAsia="es-MX"/>
        </w:rPr>
        <w:t>9</w:t>
      </w:r>
      <w:r>
        <w:rPr>
          <w:rFonts w:ascii="Arial" w:eastAsia="Arial Unicode MS" w:hAnsi="Arial" w:cs="Arial"/>
          <w:b/>
          <w:lang w:eastAsia="es-MX"/>
        </w:rPr>
        <w:t>, LXVIII LEGISLATURA, PERIODICO OFICIAL No. 28 DE FECHA 8 DE ABRIL DE 2021.</w:t>
      </w:r>
    </w:p>
    <w:p w14:paraId="7A6F80BC" w14:textId="77777777" w:rsidR="0058559C" w:rsidRDefault="0058559C" w:rsidP="00093F9E">
      <w:pPr>
        <w:jc w:val="both"/>
        <w:rPr>
          <w:rFonts w:ascii="Arial" w:eastAsia="Arial Unicode MS" w:hAnsi="Arial" w:cs="Arial"/>
          <w:bCs/>
          <w:lang w:eastAsia="es-MX"/>
        </w:rPr>
      </w:pPr>
    </w:p>
    <w:p w14:paraId="22AA9FC3" w14:textId="77777777" w:rsidR="0058559C" w:rsidRDefault="0058559C" w:rsidP="00093F9E">
      <w:pPr>
        <w:jc w:val="both"/>
        <w:rPr>
          <w:rFonts w:ascii="Arial" w:eastAsia="Arial Unicode MS" w:hAnsi="Arial" w:cs="Arial"/>
          <w:bCs/>
          <w:lang w:eastAsia="es-MX"/>
        </w:rPr>
      </w:pPr>
      <w:r w:rsidRPr="0058559C">
        <w:rPr>
          <w:rFonts w:ascii="Arial" w:eastAsia="Arial Unicode MS" w:hAnsi="Arial" w:cs="Arial"/>
          <w:b/>
          <w:lang w:eastAsia="es-MX"/>
        </w:rPr>
        <w:t>ARTÍCULO ÚNICO.</w:t>
      </w:r>
      <w:r w:rsidRPr="0058559C">
        <w:rPr>
          <w:rFonts w:ascii="Arial" w:eastAsia="Arial Unicode MS" w:hAnsi="Arial" w:cs="Arial"/>
          <w:bCs/>
          <w:lang w:eastAsia="es-MX"/>
        </w:rPr>
        <w:t xml:space="preserve"> Se adiciona un segundo párrafo al artículo 318-2, y se adiciona un segundo párrafo a la fracción IX del artículo 439 ambos del Código Civil del Estado de Durango</w:t>
      </w:r>
      <w:r>
        <w:rPr>
          <w:rFonts w:ascii="Arial" w:eastAsia="Arial Unicode MS" w:hAnsi="Arial" w:cs="Arial"/>
          <w:bCs/>
          <w:lang w:eastAsia="es-MX"/>
        </w:rPr>
        <w:t>.</w:t>
      </w:r>
    </w:p>
    <w:p w14:paraId="06BFD23C" w14:textId="77777777" w:rsidR="0058559C" w:rsidRDefault="0058559C" w:rsidP="00093F9E">
      <w:pPr>
        <w:jc w:val="both"/>
        <w:rPr>
          <w:rFonts w:ascii="Arial" w:eastAsia="Arial Unicode MS" w:hAnsi="Arial" w:cs="Arial"/>
          <w:bCs/>
          <w:lang w:eastAsia="es-MX"/>
        </w:rPr>
      </w:pPr>
    </w:p>
    <w:p w14:paraId="07F10BD6" w14:textId="77777777" w:rsidR="0058559C" w:rsidRPr="0058559C" w:rsidRDefault="0058559C" w:rsidP="0058559C">
      <w:pPr>
        <w:jc w:val="center"/>
        <w:rPr>
          <w:rFonts w:ascii="Arial" w:hAnsi="Arial" w:cs="Arial"/>
          <w:b/>
        </w:rPr>
      </w:pPr>
      <w:r w:rsidRPr="0058559C">
        <w:rPr>
          <w:rFonts w:ascii="Arial" w:hAnsi="Arial" w:cs="Arial"/>
          <w:b/>
        </w:rPr>
        <w:t>ARTÍCULOS TRANSITORIOS</w:t>
      </w:r>
    </w:p>
    <w:p w14:paraId="455FC185" w14:textId="77777777" w:rsidR="0058559C" w:rsidRPr="0058559C" w:rsidRDefault="0058559C" w:rsidP="0058559C">
      <w:pPr>
        <w:jc w:val="both"/>
        <w:rPr>
          <w:rFonts w:ascii="Arial" w:hAnsi="Arial" w:cs="Arial"/>
          <w:b/>
        </w:rPr>
      </w:pPr>
    </w:p>
    <w:p w14:paraId="058FEEAD" w14:textId="77777777" w:rsidR="0058559C" w:rsidRPr="0058559C" w:rsidRDefault="0058559C" w:rsidP="0058559C">
      <w:pPr>
        <w:jc w:val="both"/>
        <w:rPr>
          <w:rFonts w:ascii="Arial" w:hAnsi="Arial" w:cs="Arial"/>
        </w:rPr>
      </w:pPr>
      <w:r w:rsidRPr="0058559C">
        <w:rPr>
          <w:rFonts w:ascii="Arial" w:hAnsi="Arial" w:cs="Arial"/>
          <w:b/>
        </w:rPr>
        <w:t xml:space="preserve">PRIMERO. </w:t>
      </w:r>
      <w:r w:rsidRPr="0058559C">
        <w:rPr>
          <w:rFonts w:ascii="Arial" w:hAnsi="Arial" w:cs="Arial"/>
        </w:rPr>
        <w:t>El presente decreto entrará en vigor al día siguiente de su publicación en el Periódico Oficial del Gobierno del Estado de Durango.</w:t>
      </w:r>
    </w:p>
    <w:p w14:paraId="7DC410C6" w14:textId="77777777" w:rsidR="0058559C" w:rsidRPr="0058559C" w:rsidRDefault="0058559C" w:rsidP="0058559C">
      <w:pPr>
        <w:jc w:val="both"/>
        <w:rPr>
          <w:rFonts w:ascii="Arial" w:hAnsi="Arial" w:cs="Arial"/>
          <w:b/>
        </w:rPr>
      </w:pPr>
    </w:p>
    <w:p w14:paraId="65C48964" w14:textId="77777777" w:rsidR="0058559C" w:rsidRPr="0058559C" w:rsidRDefault="0058559C" w:rsidP="0058559C">
      <w:pPr>
        <w:jc w:val="both"/>
        <w:rPr>
          <w:rFonts w:ascii="Arial" w:hAnsi="Arial" w:cs="Arial"/>
        </w:rPr>
      </w:pPr>
      <w:r w:rsidRPr="0058559C">
        <w:rPr>
          <w:rFonts w:ascii="Arial" w:hAnsi="Arial" w:cs="Arial"/>
          <w:b/>
        </w:rPr>
        <w:t xml:space="preserve">SEGUNDO. </w:t>
      </w:r>
      <w:r w:rsidRPr="0058559C">
        <w:rPr>
          <w:rFonts w:ascii="Arial" w:hAnsi="Arial" w:cs="Arial"/>
        </w:rPr>
        <w:t>Se derogan todas las disposiciones que se opongan al presente Decreto.</w:t>
      </w:r>
    </w:p>
    <w:p w14:paraId="3FD7BF22" w14:textId="77777777" w:rsidR="0058559C" w:rsidRPr="0058559C" w:rsidRDefault="0058559C" w:rsidP="0058559C">
      <w:pPr>
        <w:jc w:val="both"/>
        <w:rPr>
          <w:rFonts w:ascii="Arial" w:hAnsi="Arial" w:cs="Arial"/>
          <w:b/>
        </w:rPr>
      </w:pPr>
    </w:p>
    <w:p w14:paraId="52CC5437" w14:textId="77777777" w:rsidR="0058559C" w:rsidRPr="0058559C" w:rsidRDefault="0058559C" w:rsidP="0058559C">
      <w:pPr>
        <w:jc w:val="both"/>
        <w:rPr>
          <w:rFonts w:ascii="Arial" w:eastAsia="Arial Unicode MS" w:hAnsi="Arial" w:cs="Arial"/>
        </w:rPr>
      </w:pPr>
      <w:r w:rsidRPr="0058559C">
        <w:rPr>
          <w:rFonts w:ascii="Arial" w:eastAsia="Arial Unicode MS" w:hAnsi="Arial" w:cs="Arial"/>
        </w:rPr>
        <w:t>El Ciudadano Gobernador del Estado, sancionará, promulgará y dispondrá se publique, circule y observe.</w:t>
      </w:r>
    </w:p>
    <w:p w14:paraId="03C7AC28" w14:textId="77777777" w:rsidR="0058559C" w:rsidRPr="0058559C" w:rsidRDefault="0058559C" w:rsidP="0058559C">
      <w:pPr>
        <w:jc w:val="both"/>
        <w:rPr>
          <w:rFonts w:ascii="Arial" w:eastAsia="Arial Unicode MS" w:hAnsi="Arial" w:cs="Arial"/>
        </w:rPr>
      </w:pPr>
    </w:p>
    <w:p w14:paraId="1E243CC5" w14:textId="77777777" w:rsidR="0058559C" w:rsidRPr="0058559C" w:rsidRDefault="0058559C" w:rsidP="0058559C">
      <w:pPr>
        <w:jc w:val="both"/>
        <w:rPr>
          <w:rFonts w:ascii="Arial" w:eastAsia="Arial Unicode MS" w:hAnsi="Arial" w:cs="Arial"/>
        </w:rPr>
      </w:pPr>
      <w:r w:rsidRPr="0058559C">
        <w:rPr>
          <w:rFonts w:ascii="Arial" w:eastAsia="Arial Unicode MS" w:hAnsi="Arial" w:cs="Arial"/>
        </w:rPr>
        <w:t>Dado en el Salón de Sesiones del Honorable Congreso del Estado, en Victoria de Durango, Dgo., a los (09) nueve días del mes de marzo del año (2021) dos mil veintiuno.</w:t>
      </w:r>
    </w:p>
    <w:p w14:paraId="6F3C1AEB" w14:textId="77777777" w:rsidR="0058559C" w:rsidRPr="0058559C" w:rsidRDefault="0058559C" w:rsidP="0058559C">
      <w:pPr>
        <w:jc w:val="both"/>
        <w:rPr>
          <w:rFonts w:ascii="Arial" w:eastAsia="Arial Unicode MS" w:hAnsi="Arial" w:cs="Arial"/>
        </w:rPr>
      </w:pPr>
    </w:p>
    <w:p w14:paraId="6FE1A2E7" w14:textId="77777777" w:rsidR="0058559C" w:rsidRDefault="0058559C" w:rsidP="0058559C">
      <w:pPr>
        <w:jc w:val="both"/>
        <w:rPr>
          <w:rFonts w:ascii="Arial" w:eastAsia="Arial Unicode MS" w:hAnsi="Arial" w:cs="Arial"/>
        </w:rPr>
      </w:pPr>
      <w:r w:rsidRPr="0058559C">
        <w:rPr>
          <w:rFonts w:ascii="Arial" w:eastAsia="Arial Unicode MS" w:hAnsi="Arial" w:cs="Arial"/>
        </w:rPr>
        <w:t>DIP. SONIA CATALINA MERCADO GALLEGOS</w:t>
      </w:r>
      <w:r>
        <w:rPr>
          <w:rFonts w:ascii="Arial" w:eastAsia="Arial Unicode MS" w:hAnsi="Arial" w:cs="Arial"/>
        </w:rPr>
        <w:t xml:space="preserve">, </w:t>
      </w:r>
      <w:r w:rsidRPr="0058559C">
        <w:rPr>
          <w:rFonts w:ascii="Arial" w:eastAsia="Arial Unicode MS" w:hAnsi="Arial" w:cs="Arial"/>
        </w:rPr>
        <w:t>PRESIDENTA</w:t>
      </w:r>
      <w:r>
        <w:rPr>
          <w:rFonts w:ascii="Arial" w:eastAsia="Arial Unicode MS" w:hAnsi="Arial" w:cs="Arial"/>
        </w:rPr>
        <w:t xml:space="preserve">; </w:t>
      </w:r>
      <w:r w:rsidRPr="0058559C">
        <w:rPr>
          <w:rFonts w:ascii="Arial" w:eastAsia="Arial Unicode MS" w:hAnsi="Arial" w:cs="Arial"/>
        </w:rPr>
        <w:t>DIP. MARIA ELENA GONZÁLEZ RIVERA</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w:t>
      </w:r>
      <w:r w:rsidRPr="0058559C">
        <w:rPr>
          <w:rFonts w:ascii="Arial" w:eastAsia="Arial Unicode MS" w:hAnsi="Arial" w:cs="Arial"/>
        </w:rPr>
        <w:t>DIP. CINTHYA LETICIA MARTELL NEVÁREZ</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RÚBRICAS.</w:t>
      </w:r>
    </w:p>
    <w:p w14:paraId="3E3369BC" w14:textId="77777777" w:rsidR="00B33104" w:rsidRDefault="00B33104" w:rsidP="0058559C">
      <w:pPr>
        <w:jc w:val="both"/>
        <w:rPr>
          <w:rFonts w:ascii="Arial" w:eastAsia="Arial Unicode MS" w:hAnsi="Arial" w:cs="Arial"/>
        </w:rPr>
      </w:pPr>
    </w:p>
    <w:p w14:paraId="556C27D7" w14:textId="77777777" w:rsidR="00B33104" w:rsidRDefault="00B33104" w:rsidP="0058559C">
      <w:pPr>
        <w:jc w:val="both"/>
        <w:rPr>
          <w:rFonts w:ascii="Arial" w:eastAsia="Arial Unicode MS" w:hAnsi="Arial" w:cs="Arial"/>
        </w:rPr>
      </w:pPr>
      <w:r>
        <w:rPr>
          <w:rFonts w:ascii="Arial" w:eastAsia="Arial Unicode MS" w:hAnsi="Arial" w:cs="Arial"/>
        </w:rPr>
        <w:t>----------------------------------------------------------------------------------------------------------------------------------------------------</w:t>
      </w:r>
    </w:p>
    <w:p w14:paraId="31413514" w14:textId="77777777" w:rsidR="00B33104" w:rsidRDefault="00B33104" w:rsidP="0058559C">
      <w:pPr>
        <w:jc w:val="both"/>
        <w:rPr>
          <w:rFonts w:ascii="Arial" w:eastAsia="Arial Unicode MS" w:hAnsi="Arial" w:cs="Arial"/>
          <w:bCs/>
          <w:lang w:eastAsia="es-MX"/>
        </w:rPr>
      </w:pPr>
    </w:p>
    <w:p w14:paraId="2D9E0F2B" w14:textId="77777777" w:rsidR="00B33104" w:rsidRPr="00B33104" w:rsidRDefault="00B33104" w:rsidP="0058559C">
      <w:pPr>
        <w:jc w:val="both"/>
        <w:rPr>
          <w:rFonts w:ascii="Arial" w:eastAsia="Arial Unicode MS" w:hAnsi="Arial" w:cs="Arial"/>
          <w:b/>
          <w:lang w:eastAsia="es-MX"/>
        </w:rPr>
      </w:pPr>
      <w:r w:rsidRPr="00B33104">
        <w:rPr>
          <w:rFonts w:ascii="Arial" w:eastAsia="Arial Unicode MS" w:hAnsi="Arial" w:cs="Arial"/>
          <w:b/>
          <w:lang w:eastAsia="es-MX"/>
        </w:rPr>
        <w:t>DECRETO 516, LXVIII LEGISLATURA, PERIODICO OFICIAL No. 28 DE FECHA 8 DE ABRIL DE 2021.</w:t>
      </w:r>
    </w:p>
    <w:p w14:paraId="23B8A25D" w14:textId="77777777" w:rsidR="00B33104" w:rsidRDefault="00B33104" w:rsidP="0058559C">
      <w:pPr>
        <w:jc w:val="both"/>
        <w:rPr>
          <w:rFonts w:ascii="Arial" w:eastAsia="Arial Unicode MS" w:hAnsi="Arial" w:cs="Arial"/>
          <w:bCs/>
          <w:lang w:eastAsia="es-MX"/>
        </w:rPr>
      </w:pPr>
    </w:p>
    <w:p w14:paraId="7D399708" w14:textId="77777777" w:rsidR="00B33104" w:rsidRDefault="00B33104" w:rsidP="0058559C">
      <w:pPr>
        <w:jc w:val="both"/>
        <w:rPr>
          <w:rFonts w:ascii="Arial" w:eastAsia="Arial Unicode MS" w:hAnsi="Arial" w:cs="Arial"/>
          <w:bCs/>
          <w:lang w:val="es-MX" w:eastAsia="es-MX"/>
        </w:rPr>
      </w:pPr>
      <w:r w:rsidRPr="00B33104">
        <w:rPr>
          <w:rFonts w:ascii="Arial" w:eastAsia="Arial Unicode MS" w:hAnsi="Arial" w:cs="Arial"/>
          <w:b/>
          <w:bCs/>
          <w:lang w:val="es-MX" w:eastAsia="es-MX"/>
        </w:rPr>
        <w:t xml:space="preserve">ARTÍCULO ÚNICO. – </w:t>
      </w:r>
      <w:r w:rsidRPr="00B33104">
        <w:rPr>
          <w:rFonts w:ascii="Arial" w:eastAsia="Arial Unicode MS" w:hAnsi="Arial" w:cs="Arial"/>
          <w:bCs/>
          <w:lang w:val="es-MX" w:eastAsia="es-MX"/>
        </w:rPr>
        <w:t>Se reforma el articulo 306-2 del Código Civil del Estado Libre y Soberano de Durango</w:t>
      </w:r>
      <w:r>
        <w:rPr>
          <w:rFonts w:ascii="Arial" w:eastAsia="Arial Unicode MS" w:hAnsi="Arial" w:cs="Arial"/>
          <w:bCs/>
          <w:lang w:val="es-MX" w:eastAsia="es-MX"/>
        </w:rPr>
        <w:t>.</w:t>
      </w:r>
    </w:p>
    <w:p w14:paraId="25641887" w14:textId="77777777" w:rsidR="00B33104" w:rsidRDefault="00B33104" w:rsidP="0058559C">
      <w:pPr>
        <w:jc w:val="both"/>
        <w:rPr>
          <w:rFonts w:ascii="Arial" w:eastAsia="Arial Unicode MS" w:hAnsi="Arial" w:cs="Arial"/>
          <w:bCs/>
          <w:lang w:val="es-MX" w:eastAsia="es-MX"/>
        </w:rPr>
      </w:pPr>
    </w:p>
    <w:p w14:paraId="0C0DA805" w14:textId="77777777" w:rsidR="00B33104" w:rsidRPr="00B33104" w:rsidRDefault="00B33104" w:rsidP="00B33104">
      <w:pPr>
        <w:jc w:val="center"/>
        <w:rPr>
          <w:rFonts w:ascii="Arial" w:eastAsia="Avenir" w:hAnsi="Arial" w:cs="Arial"/>
          <w:b/>
          <w:lang w:val="es-MX" w:eastAsia="es-MX"/>
        </w:rPr>
      </w:pPr>
      <w:r w:rsidRPr="00B33104">
        <w:rPr>
          <w:rFonts w:ascii="Arial" w:eastAsia="Avenir" w:hAnsi="Arial" w:cs="Arial"/>
          <w:b/>
          <w:lang w:val="es-MX" w:eastAsia="es-MX"/>
        </w:rPr>
        <w:t>ARTÍCULOS TRANSITORIOS</w:t>
      </w:r>
    </w:p>
    <w:p w14:paraId="02F38B68" w14:textId="77777777" w:rsidR="00B33104" w:rsidRPr="00B33104" w:rsidRDefault="00B33104" w:rsidP="00B33104">
      <w:pPr>
        <w:jc w:val="both"/>
        <w:rPr>
          <w:rFonts w:ascii="Arial" w:eastAsia="Avenir" w:hAnsi="Arial" w:cs="Arial"/>
          <w:b/>
          <w:lang w:val="es-MX" w:eastAsia="es-MX"/>
        </w:rPr>
      </w:pPr>
    </w:p>
    <w:p w14:paraId="5437C21D"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t xml:space="preserve">PRIMERO. - </w:t>
      </w:r>
      <w:r w:rsidRPr="00B33104">
        <w:rPr>
          <w:rFonts w:ascii="Arial" w:eastAsia="Avenir" w:hAnsi="Arial" w:cs="Arial"/>
          <w:lang w:val="es-MX" w:eastAsia="es-MX"/>
        </w:rPr>
        <w:t>El presente decreto entrará en vigor al día siguiente de su publicación en el Periódico Oficial del Gobierno del Estado de Durango.</w:t>
      </w:r>
    </w:p>
    <w:p w14:paraId="7A1EA841" w14:textId="77777777" w:rsidR="00B33104" w:rsidRDefault="00B33104" w:rsidP="00B33104">
      <w:pPr>
        <w:jc w:val="both"/>
        <w:rPr>
          <w:rFonts w:ascii="Arial" w:eastAsia="Avenir" w:hAnsi="Arial" w:cs="Arial"/>
          <w:b/>
          <w:lang w:val="es-MX" w:eastAsia="es-MX"/>
        </w:rPr>
      </w:pPr>
    </w:p>
    <w:p w14:paraId="0529AEAB"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t>SEGUNDO. –</w:t>
      </w:r>
      <w:r w:rsidRPr="00B33104">
        <w:rPr>
          <w:rFonts w:ascii="Arial" w:eastAsia="Avenir" w:hAnsi="Arial" w:cs="Arial"/>
          <w:lang w:val="es-MX" w:eastAsia="es-MX"/>
        </w:rPr>
        <w:t xml:space="preserve"> Se derogan todas las disposiciones que se opongan al presente decreto.</w:t>
      </w:r>
    </w:p>
    <w:p w14:paraId="2B1E7CB6" w14:textId="77777777" w:rsidR="00B33104" w:rsidRPr="00B33104" w:rsidRDefault="00B33104" w:rsidP="00B33104">
      <w:pPr>
        <w:jc w:val="both"/>
        <w:rPr>
          <w:rFonts w:ascii="Arial" w:eastAsia="Avenir" w:hAnsi="Arial" w:cs="Arial"/>
          <w:lang w:val="es-MX" w:eastAsia="es-MX"/>
        </w:rPr>
      </w:pPr>
    </w:p>
    <w:p w14:paraId="4BA31A7F"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lang w:val="es-MX" w:eastAsia="es-MX"/>
        </w:rPr>
        <w:t>El Ciudadano Gobernador del Estado, sancionará, promulgará y dispondrá se publique, circule y observe.</w:t>
      </w:r>
    </w:p>
    <w:p w14:paraId="4B3C65CF" w14:textId="77777777" w:rsidR="00B33104" w:rsidRPr="00B33104" w:rsidRDefault="00B33104" w:rsidP="00B33104">
      <w:pPr>
        <w:jc w:val="both"/>
        <w:rPr>
          <w:rFonts w:ascii="Arial" w:eastAsia="Avenir" w:hAnsi="Arial" w:cs="Arial"/>
          <w:lang w:val="es-MX" w:eastAsia="es-MX"/>
        </w:rPr>
      </w:pPr>
    </w:p>
    <w:p w14:paraId="671A90B6" w14:textId="77777777"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Dado en el Salón de Sesiones del Honorable Congreso del Estado, en Victoria de Durango, Dgo., a los (24) veinticuatro días del mes de marzo del año (2021) dos mil veintiuno.</w:t>
      </w:r>
    </w:p>
    <w:p w14:paraId="012E8025" w14:textId="77777777"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 xml:space="preserve"> </w:t>
      </w:r>
    </w:p>
    <w:p w14:paraId="6FF6BFBD" w14:textId="21BE2A61" w:rsid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DIP. PABLO CESAR AGUILAR PALACIO</w:t>
      </w:r>
      <w:r>
        <w:rPr>
          <w:rFonts w:ascii="Arial" w:eastAsia="CG Times" w:hAnsi="Arial" w:cs="Arial"/>
          <w:lang w:val="es-MX" w:eastAsia="es-MX"/>
        </w:rPr>
        <w:t xml:space="preserve">, </w:t>
      </w:r>
      <w:r w:rsidRPr="00B33104">
        <w:rPr>
          <w:rFonts w:ascii="Arial" w:eastAsia="CG Times" w:hAnsi="Arial" w:cs="Arial"/>
          <w:lang w:val="es-MX" w:eastAsia="es-MX"/>
        </w:rPr>
        <w:t>PRESIDENTE</w:t>
      </w:r>
      <w:r>
        <w:rPr>
          <w:rFonts w:ascii="Arial" w:eastAsia="CG Times" w:hAnsi="Arial" w:cs="Arial"/>
          <w:lang w:val="es-MX" w:eastAsia="es-MX"/>
        </w:rPr>
        <w:t xml:space="preserve">; </w:t>
      </w:r>
      <w:r w:rsidRPr="00B33104">
        <w:rPr>
          <w:rFonts w:ascii="Arial" w:eastAsia="CG Times" w:hAnsi="Arial" w:cs="Arial"/>
          <w:lang w:val="es-MX" w:eastAsia="es-MX"/>
        </w:rPr>
        <w:t>DIP. MARÍA ELENA GONZÁLEZ RIVERA</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w:t>
      </w:r>
      <w:r w:rsidRPr="00B33104">
        <w:rPr>
          <w:rFonts w:ascii="Arial" w:eastAsia="CG Times" w:hAnsi="Arial" w:cs="Arial"/>
          <w:lang w:val="es-MX" w:eastAsia="es-MX"/>
        </w:rPr>
        <w:t>DIP. CINTHYA LETICIA MARTELL NEVAREZ</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RÚBRICAS.</w:t>
      </w:r>
    </w:p>
    <w:p w14:paraId="176C927F" w14:textId="3B3CE203" w:rsidR="004D11C9" w:rsidRDefault="004D11C9" w:rsidP="00B33104">
      <w:pPr>
        <w:jc w:val="both"/>
        <w:rPr>
          <w:rFonts w:ascii="Arial" w:eastAsia="CG Times" w:hAnsi="Arial" w:cs="Arial"/>
          <w:lang w:val="es-MX" w:eastAsia="es-MX"/>
        </w:rPr>
      </w:pPr>
    </w:p>
    <w:p w14:paraId="29B758B2" w14:textId="35179E39" w:rsidR="004D11C9" w:rsidRDefault="004D11C9" w:rsidP="00B33104">
      <w:pPr>
        <w:jc w:val="both"/>
        <w:rPr>
          <w:rFonts w:ascii="Arial" w:eastAsia="CG Times" w:hAnsi="Arial" w:cs="Arial"/>
          <w:lang w:val="es-MX" w:eastAsia="es-MX"/>
        </w:rPr>
      </w:pPr>
      <w:r>
        <w:rPr>
          <w:rFonts w:ascii="Arial" w:eastAsia="CG Times" w:hAnsi="Arial" w:cs="Arial"/>
          <w:lang w:val="es-MX" w:eastAsia="es-MX"/>
        </w:rPr>
        <w:t>--------------------------------------------------------------------------------------------------------------------------------------------------</w:t>
      </w:r>
    </w:p>
    <w:p w14:paraId="661DB5B7" w14:textId="078477F8" w:rsidR="004D11C9" w:rsidRDefault="004D11C9" w:rsidP="00B33104">
      <w:pPr>
        <w:jc w:val="both"/>
        <w:rPr>
          <w:rFonts w:ascii="Arial" w:eastAsia="CG Times" w:hAnsi="Arial" w:cs="Arial"/>
          <w:lang w:val="es-MX" w:eastAsia="es-MX"/>
        </w:rPr>
      </w:pPr>
    </w:p>
    <w:p w14:paraId="7FFB1E69" w14:textId="5170AC05" w:rsidR="004D11C9" w:rsidRDefault="004D11C9" w:rsidP="00B33104">
      <w:pPr>
        <w:jc w:val="both"/>
        <w:rPr>
          <w:rFonts w:ascii="Arial" w:eastAsia="CG Times" w:hAnsi="Arial" w:cs="Arial"/>
          <w:b/>
          <w:bCs/>
          <w:lang w:val="es-MX" w:eastAsia="es-MX"/>
        </w:rPr>
      </w:pPr>
      <w:r>
        <w:rPr>
          <w:rFonts w:ascii="Arial" w:eastAsia="CG Times" w:hAnsi="Arial" w:cs="Arial"/>
          <w:b/>
          <w:bCs/>
          <w:lang w:val="es-MX" w:eastAsia="es-MX"/>
        </w:rPr>
        <w:t>DECRETO 535, LXVIII LEGISLATURA, PERIODICO OFICIAL No: 17 EXTRAORDINARIO DE FECHA  25 DE MAYO DE 2021.</w:t>
      </w:r>
    </w:p>
    <w:p w14:paraId="6A840E4F" w14:textId="6725EC60" w:rsidR="004D11C9" w:rsidRDefault="004D11C9" w:rsidP="00B33104">
      <w:pPr>
        <w:jc w:val="both"/>
        <w:rPr>
          <w:rFonts w:ascii="Arial" w:eastAsia="CG Times" w:hAnsi="Arial" w:cs="Arial"/>
          <w:b/>
          <w:bCs/>
          <w:lang w:val="es-MX" w:eastAsia="es-MX"/>
        </w:rPr>
      </w:pPr>
    </w:p>
    <w:p w14:paraId="34EA0C7F" w14:textId="5F769224" w:rsidR="004D11C9" w:rsidRDefault="004D11C9" w:rsidP="00B33104">
      <w:pPr>
        <w:jc w:val="both"/>
        <w:rPr>
          <w:rFonts w:ascii="Arial" w:eastAsia="CG Times" w:hAnsi="Arial" w:cs="Arial"/>
          <w:lang w:eastAsia="es-MX"/>
        </w:rPr>
      </w:pPr>
      <w:r w:rsidRPr="004D11C9">
        <w:rPr>
          <w:rFonts w:ascii="Arial" w:eastAsia="CG Times" w:hAnsi="Arial" w:cs="Arial"/>
          <w:b/>
          <w:bCs/>
          <w:lang w:eastAsia="es-MX"/>
        </w:rPr>
        <w:lastRenderedPageBreak/>
        <w:t xml:space="preserve">Artículo Único. - </w:t>
      </w:r>
      <w:r w:rsidRPr="004D11C9">
        <w:rPr>
          <w:rFonts w:ascii="Arial" w:eastAsia="CG Times" w:hAnsi="Arial" w:cs="Arial"/>
          <w:lang w:eastAsia="es-MX"/>
        </w:rPr>
        <w:t>Se reforman los artículos 318-2 y 418 del Código Civil del Estado de Durango</w:t>
      </w:r>
      <w:r>
        <w:rPr>
          <w:rFonts w:ascii="Arial" w:eastAsia="CG Times" w:hAnsi="Arial" w:cs="Arial"/>
          <w:lang w:eastAsia="es-MX"/>
        </w:rPr>
        <w:t>.</w:t>
      </w:r>
    </w:p>
    <w:p w14:paraId="62D14B9D" w14:textId="124EAC64" w:rsidR="004D11C9" w:rsidRDefault="004D11C9" w:rsidP="00B33104">
      <w:pPr>
        <w:jc w:val="both"/>
        <w:rPr>
          <w:rFonts w:ascii="Arial" w:eastAsia="CG Times" w:hAnsi="Arial" w:cs="Arial"/>
          <w:lang w:eastAsia="es-MX"/>
        </w:rPr>
      </w:pPr>
    </w:p>
    <w:p w14:paraId="6C4B40C2" w14:textId="77777777" w:rsidR="004D11C9" w:rsidRPr="004D11C9" w:rsidRDefault="004D11C9" w:rsidP="004D11C9">
      <w:pPr>
        <w:jc w:val="center"/>
        <w:rPr>
          <w:rFonts w:ascii="Arial" w:hAnsi="Arial" w:cs="Arial"/>
          <w:b/>
        </w:rPr>
      </w:pPr>
      <w:r w:rsidRPr="004D11C9">
        <w:rPr>
          <w:rFonts w:ascii="Arial" w:hAnsi="Arial" w:cs="Arial"/>
          <w:b/>
        </w:rPr>
        <w:t>ARTÍCULOS TRANSITORIOS</w:t>
      </w:r>
    </w:p>
    <w:p w14:paraId="1E00366F" w14:textId="77777777" w:rsidR="004D11C9" w:rsidRPr="004D11C9" w:rsidRDefault="004D11C9" w:rsidP="004D11C9">
      <w:pPr>
        <w:jc w:val="both"/>
        <w:rPr>
          <w:rFonts w:ascii="Arial" w:hAnsi="Arial" w:cs="Arial"/>
          <w:b/>
        </w:rPr>
      </w:pPr>
    </w:p>
    <w:p w14:paraId="0934FFCB" w14:textId="77777777" w:rsidR="004D11C9" w:rsidRPr="004D11C9" w:rsidRDefault="004D11C9" w:rsidP="004D11C9">
      <w:pPr>
        <w:jc w:val="both"/>
        <w:rPr>
          <w:rFonts w:ascii="Arial" w:hAnsi="Arial" w:cs="Arial"/>
        </w:rPr>
      </w:pPr>
      <w:r w:rsidRPr="004D11C9">
        <w:rPr>
          <w:rFonts w:ascii="Arial" w:hAnsi="Arial" w:cs="Arial"/>
          <w:b/>
        </w:rPr>
        <w:t xml:space="preserve">PRIMERO. </w:t>
      </w:r>
      <w:r w:rsidRPr="004D11C9">
        <w:rPr>
          <w:rFonts w:ascii="Arial" w:hAnsi="Arial" w:cs="Arial"/>
        </w:rPr>
        <w:t>El presente decreto entrará en vigor al día siguiente de su publicación en el Periódico Oficial del Gobierno del Estado de Durango.</w:t>
      </w:r>
    </w:p>
    <w:p w14:paraId="5145BC74" w14:textId="77777777" w:rsidR="004D11C9" w:rsidRPr="004D11C9" w:rsidRDefault="004D11C9" w:rsidP="004D11C9">
      <w:pPr>
        <w:jc w:val="both"/>
        <w:rPr>
          <w:rFonts w:ascii="Arial" w:hAnsi="Arial" w:cs="Arial"/>
          <w:b/>
        </w:rPr>
      </w:pPr>
    </w:p>
    <w:p w14:paraId="7B5B8055" w14:textId="77777777" w:rsidR="004D11C9" w:rsidRPr="004D11C9" w:rsidRDefault="004D11C9" w:rsidP="004D11C9">
      <w:pPr>
        <w:jc w:val="both"/>
        <w:rPr>
          <w:rFonts w:ascii="Arial" w:hAnsi="Arial" w:cs="Arial"/>
        </w:rPr>
      </w:pPr>
      <w:r w:rsidRPr="004D11C9">
        <w:rPr>
          <w:rFonts w:ascii="Arial" w:hAnsi="Arial" w:cs="Arial"/>
          <w:b/>
        </w:rPr>
        <w:t xml:space="preserve">SEGUNDO. </w:t>
      </w:r>
      <w:r w:rsidRPr="004D11C9">
        <w:rPr>
          <w:rFonts w:ascii="Arial" w:hAnsi="Arial" w:cs="Arial"/>
        </w:rPr>
        <w:t>Se derogan todas las disposiciones que se opongan al presente Decreto.</w:t>
      </w:r>
    </w:p>
    <w:p w14:paraId="2F4D6F1A" w14:textId="77777777" w:rsidR="004D11C9" w:rsidRPr="004D11C9" w:rsidRDefault="004D11C9" w:rsidP="004D11C9">
      <w:pPr>
        <w:jc w:val="both"/>
        <w:rPr>
          <w:rFonts w:ascii="Arial" w:eastAsia="Arial Unicode MS" w:hAnsi="Arial" w:cs="Arial"/>
        </w:rPr>
      </w:pPr>
    </w:p>
    <w:p w14:paraId="48AC06D2" w14:textId="77777777" w:rsidR="004D11C9" w:rsidRPr="004D11C9" w:rsidRDefault="004D11C9" w:rsidP="004D11C9">
      <w:pPr>
        <w:jc w:val="both"/>
        <w:rPr>
          <w:rFonts w:ascii="Arial" w:eastAsia="Arial Unicode MS" w:hAnsi="Arial" w:cs="Arial"/>
        </w:rPr>
      </w:pPr>
      <w:r w:rsidRPr="004D11C9">
        <w:rPr>
          <w:rFonts w:ascii="Arial" w:eastAsia="Arial Unicode MS" w:hAnsi="Arial" w:cs="Arial"/>
        </w:rPr>
        <w:t>El Ciudadano Gobernador del Estado, sancionará, promulgará y dispondrá se publique, circule y observe.</w:t>
      </w:r>
    </w:p>
    <w:p w14:paraId="7FCF7D84" w14:textId="77777777" w:rsidR="004D11C9" w:rsidRPr="004D11C9" w:rsidRDefault="004D11C9" w:rsidP="004D11C9"/>
    <w:p w14:paraId="560F356D" w14:textId="77777777" w:rsidR="004D11C9" w:rsidRPr="004D11C9" w:rsidRDefault="004D11C9" w:rsidP="004D11C9">
      <w:pPr>
        <w:jc w:val="both"/>
        <w:rPr>
          <w:rFonts w:ascii="Arial" w:hAnsi="Arial" w:cs="Arial"/>
        </w:rPr>
      </w:pPr>
      <w:r w:rsidRPr="004D11C9">
        <w:rPr>
          <w:rFonts w:ascii="Arial" w:hAnsi="Arial" w:cs="Arial"/>
        </w:rPr>
        <w:t>Dado en el Salón de Sesiones del Honorable Congreso del Estado, en Victoria de Durango, Dgo., a los (27) veintisiete días del mes de abril del año (2021) dos mil veintiuno.</w:t>
      </w:r>
    </w:p>
    <w:p w14:paraId="02D64CF1" w14:textId="77777777" w:rsidR="004D11C9" w:rsidRPr="004D11C9" w:rsidRDefault="004D11C9" w:rsidP="004D11C9">
      <w:pPr>
        <w:jc w:val="both"/>
        <w:rPr>
          <w:rFonts w:ascii="Arial" w:hAnsi="Arial" w:cs="Arial"/>
        </w:rPr>
      </w:pPr>
    </w:p>
    <w:p w14:paraId="6F383072" w14:textId="0ED750EE" w:rsidR="004D11C9" w:rsidRPr="004D11C9" w:rsidRDefault="004D11C9" w:rsidP="004D11C9">
      <w:pPr>
        <w:jc w:val="both"/>
        <w:rPr>
          <w:rFonts w:ascii="Arial" w:eastAsia="CG Times" w:hAnsi="Arial" w:cs="Arial"/>
          <w:lang w:val="es-MX" w:eastAsia="es-MX"/>
        </w:rPr>
      </w:pPr>
      <w:r w:rsidRPr="004D11C9">
        <w:rPr>
          <w:rFonts w:ascii="Arial" w:hAnsi="Arial" w:cs="Arial"/>
        </w:rPr>
        <w:t>DIP. SONIA CATALINA MERCADO GALLEGOS</w:t>
      </w:r>
      <w:r>
        <w:rPr>
          <w:rFonts w:ascii="Arial" w:hAnsi="Arial" w:cs="Arial"/>
        </w:rPr>
        <w:t xml:space="preserve">, </w:t>
      </w:r>
      <w:r w:rsidRPr="004D11C9">
        <w:rPr>
          <w:rFonts w:ascii="Arial" w:hAnsi="Arial" w:cs="Arial"/>
        </w:rPr>
        <w:t>PRESIDENTE</w:t>
      </w:r>
      <w:r>
        <w:rPr>
          <w:rFonts w:ascii="Arial" w:hAnsi="Arial" w:cs="Arial"/>
        </w:rPr>
        <w:t xml:space="preserve">; </w:t>
      </w:r>
      <w:r w:rsidRPr="004D11C9">
        <w:rPr>
          <w:rFonts w:ascii="Arial" w:hAnsi="Arial" w:cs="Arial"/>
        </w:rPr>
        <w:t>DIP. MARIA ELENA GONZÁLEZ RIVERA</w:t>
      </w:r>
      <w:r>
        <w:rPr>
          <w:rFonts w:ascii="Arial" w:hAnsi="Arial" w:cs="Arial"/>
        </w:rPr>
        <w:t xml:space="preserve">, </w:t>
      </w:r>
      <w:r w:rsidRPr="004D11C9">
        <w:rPr>
          <w:rFonts w:ascii="Arial" w:hAnsi="Arial" w:cs="Arial"/>
        </w:rPr>
        <w:t>SECRETARIA</w:t>
      </w:r>
      <w:r>
        <w:rPr>
          <w:rFonts w:ascii="Arial" w:hAnsi="Arial" w:cs="Arial"/>
        </w:rPr>
        <w:t xml:space="preserve">; </w:t>
      </w:r>
      <w:r w:rsidRPr="004D11C9">
        <w:rPr>
          <w:rFonts w:ascii="Arial" w:hAnsi="Arial" w:cs="Arial"/>
        </w:rPr>
        <w:t>DIP. RAMON ROMÁN VÁSQUEZ</w:t>
      </w:r>
      <w:r>
        <w:rPr>
          <w:rFonts w:ascii="Arial" w:hAnsi="Arial" w:cs="Arial"/>
        </w:rPr>
        <w:t xml:space="preserve">, </w:t>
      </w:r>
      <w:r w:rsidRPr="004D11C9">
        <w:rPr>
          <w:rFonts w:ascii="Arial" w:hAnsi="Arial" w:cs="Arial"/>
        </w:rPr>
        <w:t>SECRETARIO.</w:t>
      </w:r>
      <w:r>
        <w:rPr>
          <w:rFonts w:ascii="Arial" w:hAnsi="Arial" w:cs="Arial"/>
        </w:rPr>
        <w:t xml:space="preserve"> RÚBRICAS.</w:t>
      </w:r>
    </w:p>
    <w:p w14:paraId="7B472A5A" w14:textId="7430A678" w:rsidR="00D53D91" w:rsidRDefault="00D53D91" w:rsidP="00B33104">
      <w:pPr>
        <w:jc w:val="both"/>
        <w:rPr>
          <w:rFonts w:ascii="Arial" w:eastAsia="CG Times" w:hAnsi="Arial" w:cs="Arial"/>
          <w:lang w:val="es-MX" w:eastAsia="es-MX"/>
        </w:rPr>
      </w:pPr>
    </w:p>
    <w:p w14:paraId="096F3977" w14:textId="21533AE5" w:rsidR="00D53D91" w:rsidRDefault="00D53D91" w:rsidP="00B33104">
      <w:pPr>
        <w:jc w:val="both"/>
        <w:rPr>
          <w:rFonts w:ascii="Arial" w:eastAsia="CG Times" w:hAnsi="Arial" w:cs="Arial"/>
          <w:lang w:val="es-MX" w:eastAsia="es-MX"/>
        </w:rPr>
      </w:pPr>
      <w:r>
        <w:rPr>
          <w:rFonts w:ascii="Arial" w:eastAsia="CG Times" w:hAnsi="Arial" w:cs="Arial"/>
          <w:lang w:val="es-MX" w:eastAsia="es-MX"/>
        </w:rPr>
        <w:t>---------------------------------------------------------------------------------------------------------------------------------------------------</w:t>
      </w:r>
    </w:p>
    <w:p w14:paraId="1107322B" w14:textId="225E3F5B" w:rsidR="00D53D91" w:rsidRDefault="00D53D91" w:rsidP="00B33104">
      <w:pPr>
        <w:jc w:val="both"/>
        <w:rPr>
          <w:rFonts w:ascii="Arial" w:eastAsia="Arial Unicode MS" w:hAnsi="Arial" w:cs="Arial"/>
          <w:bCs/>
          <w:lang w:eastAsia="es-MX"/>
        </w:rPr>
      </w:pPr>
    </w:p>
    <w:p w14:paraId="14B15DBA" w14:textId="089D7C6E" w:rsidR="00D53D91" w:rsidRDefault="00D53D91" w:rsidP="00B33104">
      <w:pPr>
        <w:jc w:val="both"/>
        <w:rPr>
          <w:rFonts w:ascii="Arial" w:eastAsia="Arial Unicode MS" w:hAnsi="Arial" w:cs="Arial"/>
          <w:b/>
          <w:lang w:eastAsia="es-MX"/>
        </w:rPr>
      </w:pPr>
      <w:r>
        <w:rPr>
          <w:rFonts w:ascii="Arial" w:eastAsia="Arial Unicode MS" w:hAnsi="Arial" w:cs="Arial"/>
          <w:b/>
          <w:lang w:eastAsia="es-MX"/>
        </w:rPr>
        <w:t>DECRETO 565, LXVIII LEGISLATURA, PERIODICO OFICIAL No. 53 DE FECHA 4 DE JULIO DE 2021.</w:t>
      </w:r>
    </w:p>
    <w:p w14:paraId="1CBB3153" w14:textId="545FFAD1" w:rsidR="00D53D91" w:rsidRDefault="00D53D91" w:rsidP="00B33104">
      <w:pPr>
        <w:jc w:val="both"/>
        <w:rPr>
          <w:rFonts w:ascii="Arial" w:eastAsia="Arial Unicode MS" w:hAnsi="Arial" w:cs="Arial"/>
          <w:b/>
          <w:lang w:eastAsia="es-MX"/>
        </w:rPr>
      </w:pPr>
    </w:p>
    <w:p w14:paraId="01261093" w14:textId="705AE490" w:rsidR="00D53D91" w:rsidRDefault="00D53D91" w:rsidP="00B33104">
      <w:pPr>
        <w:jc w:val="both"/>
        <w:rPr>
          <w:rFonts w:ascii="Arial" w:eastAsia="Arial Unicode MS" w:hAnsi="Arial" w:cs="Arial"/>
          <w:bCs/>
          <w:lang w:eastAsia="es-MX"/>
        </w:rPr>
      </w:pPr>
      <w:r w:rsidRPr="00D53D91">
        <w:rPr>
          <w:rFonts w:ascii="Arial" w:eastAsia="Arial Unicode MS" w:hAnsi="Arial" w:cs="Arial"/>
          <w:b/>
          <w:lang w:eastAsia="es-MX"/>
        </w:rPr>
        <w:t xml:space="preserve">ARTÍCULO ÚNICO: </w:t>
      </w:r>
      <w:r w:rsidRPr="00D53D91">
        <w:rPr>
          <w:rFonts w:ascii="Arial" w:eastAsia="Arial Unicode MS" w:hAnsi="Arial" w:cs="Arial"/>
          <w:bCs/>
          <w:lang w:eastAsia="es-MX"/>
        </w:rPr>
        <w:t>Se reforman los artículos 734 y 2334 ambos del Código Civil vigente en el Estado de Durango</w:t>
      </w:r>
      <w:r>
        <w:rPr>
          <w:rFonts w:ascii="Arial" w:eastAsia="Arial Unicode MS" w:hAnsi="Arial" w:cs="Arial"/>
          <w:bCs/>
          <w:lang w:eastAsia="es-MX"/>
        </w:rPr>
        <w:t>.</w:t>
      </w:r>
    </w:p>
    <w:p w14:paraId="69FF6DFB" w14:textId="072B3830" w:rsidR="00D53D91" w:rsidRDefault="00D53D91" w:rsidP="00B33104">
      <w:pPr>
        <w:jc w:val="both"/>
        <w:rPr>
          <w:rFonts w:ascii="Arial" w:eastAsia="Arial Unicode MS" w:hAnsi="Arial" w:cs="Arial"/>
          <w:bCs/>
          <w:lang w:eastAsia="es-MX"/>
        </w:rPr>
      </w:pPr>
    </w:p>
    <w:p w14:paraId="6EFE2423" w14:textId="77777777" w:rsidR="00D53D91" w:rsidRPr="00D53D91" w:rsidRDefault="00D53D91" w:rsidP="00D53D91">
      <w:pPr>
        <w:jc w:val="center"/>
        <w:rPr>
          <w:rFonts w:ascii="Arial" w:hAnsi="Arial" w:cs="Arial"/>
          <w:b/>
          <w:bCs/>
        </w:rPr>
      </w:pPr>
      <w:r w:rsidRPr="00D53D91">
        <w:rPr>
          <w:rFonts w:ascii="Arial" w:hAnsi="Arial" w:cs="Arial"/>
          <w:b/>
          <w:bCs/>
        </w:rPr>
        <w:t>ARTÍCULOS TRANSITORIOS:</w:t>
      </w:r>
    </w:p>
    <w:p w14:paraId="26BD4BF3" w14:textId="77777777" w:rsidR="00D53D91" w:rsidRPr="00D53D91" w:rsidRDefault="00D53D91" w:rsidP="00D53D91">
      <w:pPr>
        <w:jc w:val="both"/>
        <w:rPr>
          <w:rFonts w:ascii="Arial" w:hAnsi="Arial" w:cs="Arial"/>
          <w:b/>
          <w:bCs/>
        </w:rPr>
      </w:pPr>
    </w:p>
    <w:p w14:paraId="6B786E4B" w14:textId="77777777" w:rsidR="00D53D91" w:rsidRPr="00D53D91" w:rsidRDefault="00D53D91" w:rsidP="00D53D91">
      <w:pPr>
        <w:jc w:val="both"/>
        <w:rPr>
          <w:rFonts w:ascii="Arial" w:hAnsi="Arial" w:cs="Arial"/>
        </w:rPr>
      </w:pPr>
      <w:r w:rsidRPr="00D53D91">
        <w:rPr>
          <w:rFonts w:ascii="Arial" w:hAnsi="Arial" w:cs="Arial"/>
          <w:b/>
          <w:bCs/>
        </w:rPr>
        <w:t xml:space="preserve">PRIMERO. - </w:t>
      </w:r>
      <w:r w:rsidRPr="00D53D91">
        <w:rPr>
          <w:rFonts w:ascii="Arial" w:hAnsi="Arial" w:cs="Arial"/>
        </w:rPr>
        <w:t>El presente decreto entrará en vigor al día siguiente de su publicación en el Periódico Oficial del Gobierno del Estado de Durango.</w:t>
      </w:r>
    </w:p>
    <w:p w14:paraId="664BF0B7" w14:textId="77777777" w:rsidR="00D53D91" w:rsidRPr="00D53D91" w:rsidRDefault="00D53D91" w:rsidP="00D53D91">
      <w:pPr>
        <w:jc w:val="both"/>
        <w:rPr>
          <w:rFonts w:ascii="Arial" w:hAnsi="Arial" w:cs="Arial"/>
          <w:b/>
          <w:bCs/>
        </w:rPr>
      </w:pPr>
    </w:p>
    <w:p w14:paraId="0A5E8CE0" w14:textId="77777777" w:rsidR="00D53D91" w:rsidRPr="00D53D91" w:rsidRDefault="00D53D91" w:rsidP="00D53D91">
      <w:pPr>
        <w:jc w:val="both"/>
        <w:rPr>
          <w:rFonts w:ascii="Arial" w:hAnsi="Arial" w:cs="Arial"/>
        </w:rPr>
      </w:pPr>
      <w:r w:rsidRPr="00D53D91">
        <w:rPr>
          <w:rFonts w:ascii="Arial" w:hAnsi="Arial" w:cs="Arial"/>
          <w:b/>
          <w:bCs/>
        </w:rPr>
        <w:t>SEGUNDO. –</w:t>
      </w:r>
      <w:r w:rsidRPr="00D53D91">
        <w:rPr>
          <w:rFonts w:ascii="Arial" w:hAnsi="Arial" w:cs="Arial"/>
        </w:rPr>
        <w:t xml:space="preserve"> Se derogan todas las disposiciones que se opongan al presente decreto.</w:t>
      </w:r>
    </w:p>
    <w:p w14:paraId="41527E59" w14:textId="77777777" w:rsidR="00D53D91" w:rsidRPr="00D53D91" w:rsidRDefault="00D53D91" w:rsidP="00D53D91">
      <w:pPr>
        <w:jc w:val="both"/>
        <w:rPr>
          <w:rFonts w:ascii="Arial" w:eastAsia="Arial Unicode MS" w:hAnsi="Arial" w:cs="Arial"/>
          <w:b/>
          <w:bCs/>
        </w:rPr>
      </w:pPr>
    </w:p>
    <w:p w14:paraId="14C5E83D" w14:textId="77777777" w:rsidR="00D53D91" w:rsidRPr="00D53D91" w:rsidRDefault="00D53D91" w:rsidP="00D53D91">
      <w:pPr>
        <w:jc w:val="both"/>
        <w:rPr>
          <w:rFonts w:ascii="Arial" w:eastAsia="Arial Unicode MS" w:hAnsi="Arial" w:cs="Arial"/>
        </w:rPr>
      </w:pPr>
      <w:r w:rsidRPr="00D53D91">
        <w:rPr>
          <w:rFonts w:ascii="Arial" w:eastAsia="Arial Unicode MS" w:hAnsi="Arial" w:cs="Arial"/>
        </w:rPr>
        <w:t>El Ciudadano Gobernador del Estado, sancionará, promulgará y dispondrá se publique, circule y observe.</w:t>
      </w:r>
    </w:p>
    <w:p w14:paraId="5D048F37" w14:textId="77777777" w:rsidR="00D53D91" w:rsidRPr="00D53D91" w:rsidRDefault="00D53D91" w:rsidP="00D53D91">
      <w:pPr>
        <w:jc w:val="both"/>
        <w:rPr>
          <w:rFonts w:ascii="Arial" w:eastAsia="Arial Unicode MS" w:hAnsi="Arial" w:cs="Arial"/>
        </w:rPr>
      </w:pPr>
    </w:p>
    <w:p w14:paraId="12F715B0" w14:textId="77777777" w:rsidR="00D53D91" w:rsidRPr="00D53D91" w:rsidRDefault="00D53D91" w:rsidP="00D53D91">
      <w:pPr>
        <w:jc w:val="both"/>
        <w:rPr>
          <w:rFonts w:ascii="Arial" w:hAnsi="Arial" w:cs="Arial"/>
          <w:lang w:val="es-MX" w:eastAsia="en-US"/>
        </w:rPr>
      </w:pPr>
      <w:r w:rsidRPr="00D53D91">
        <w:rPr>
          <w:rFonts w:ascii="Arial" w:hAnsi="Arial" w:cs="Arial"/>
        </w:rPr>
        <w:t>Dado en el Salón de Sesiones del Honorable Congreso del Estado, en Victoria de Durango, Dgo., a los (25) veinticinco días del mes de mayo del año (2021) dos mil veintiuno.</w:t>
      </w:r>
    </w:p>
    <w:p w14:paraId="2C07B936" w14:textId="77777777" w:rsidR="00D53D91" w:rsidRPr="00D53D91" w:rsidRDefault="00D53D91" w:rsidP="00D53D91">
      <w:pPr>
        <w:jc w:val="both"/>
        <w:rPr>
          <w:rFonts w:ascii="Arial" w:hAnsi="Arial" w:cs="Arial"/>
        </w:rPr>
      </w:pPr>
      <w:r w:rsidRPr="00D53D91">
        <w:rPr>
          <w:rFonts w:ascii="Arial" w:hAnsi="Arial" w:cs="Arial"/>
        </w:rPr>
        <w:t xml:space="preserve"> </w:t>
      </w:r>
    </w:p>
    <w:p w14:paraId="20174289" w14:textId="41CB6111" w:rsidR="00D53D91" w:rsidRDefault="00D53D91" w:rsidP="00D53D91">
      <w:pPr>
        <w:jc w:val="both"/>
        <w:rPr>
          <w:rFonts w:ascii="Arial" w:hAnsi="Arial" w:cs="Arial"/>
        </w:rPr>
      </w:pPr>
      <w:r w:rsidRPr="00D53D91">
        <w:rPr>
          <w:rFonts w:ascii="Arial" w:hAnsi="Arial" w:cs="Arial"/>
        </w:rPr>
        <w:t>DIP. SONIA CATALINA MERCADO GALLEGOS</w:t>
      </w:r>
      <w:r w:rsidR="00A64D67">
        <w:rPr>
          <w:rFonts w:ascii="Arial" w:hAnsi="Arial" w:cs="Arial"/>
        </w:rPr>
        <w:t xml:space="preserve">, </w:t>
      </w:r>
      <w:r w:rsidRPr="00D53D91">
        <w:rPr>
          <w:rFonts w:ascii="Arial" w:hAnsi="Arial" w:cs="Arial"/>
        </w:rPr>
        <w:t>PRESIDENTA</w:t>
      </w:r>
      <w:r w:rsidR="00A64D67">
        <w:rPr>
          <w:rFonts w:ascii="Arial" w:hAnsi="Arial" w:cs="Arial"/>
        </w:rPr>
        <w:t xml:space="preserve">; </w:t>
      </w:r>
      <w:r w:rsidRPr="00D53D91">
        <w:rPr>
          <w:rFonts w:ascii="Arial" w:hAnsi="Arial" w:cs="Arial"/>
        </w:rPr>
        <w:t>DIP. NANCI CAROLINA VÁSQUEZ LUNA</w:t>
      </w:r>
      <w:r w:rsidR="00A64D67">
        <w:rPr>
          <w:rFonts w:ascii="Arial" w:hAnsi="Arial" w:cs="Arial"/>
        </w:rPr>
        <w:t xml:space="preserve">, </w:t>
      </w:r>
      <w:r w:rsidRPr="00D53D91">
        <w:rPr>
          <w:rFonts w:ascii="Arial" w:hAnsi="Arial" w:cs="Arial"/>
        </w:rPr>
        <w:t>SECRETARIA</w:t>
      </w:r>
      <w:r w:rsidR="00A64D67">
        <w:rPr>
          <w:rFonts w:ascii="Arial" w:hAnsi="Arial" w:cs="Arial"/>
        </w:rPr>
        <w:t xml:space="preserve">; </w:t>
      </w:r>
      <w:r w:rsidRPr="00D53D91">
        <w:rPr>
          <w:rFonts w:ascii="Arial" w:hAnsi="Arial" w:cs="Arial"/>
        </w:rPr>
        <w:t>DIP. MARÍA ELENA GONZÁLEZ RIVERA</w:t>
      </w:r>
      <w:r w:rsidR="00A64D67">
        <w:rPr>
          <w:rFonts w:ascii="Arial" w:hAnsi="Arial" w:cs="Arial"/>
        </w:rPr>
        <w:t xml:space="preserve">, </w:t>
      </w:r>
      <w:r w:rsidRPr="00D53D91">
        <w:rPr>
          <w:rFonts w:ascii="Arial" w:hAnsi="Arial" w:cs="Arial"/>
        </w:rPr>
        <w:t>SECRETARIA.</w:t>
      </w:r>
      <w:r w:rsidR="00A64D67">
        <w:rPr>
          <w:rFonts w:ascii="Arial" w:hAnsi="Arial" w:cs="Arial"/>
        </w:rPr>
        <w:t xml:space="preserve"> RÚBRICAS.</w:t>
      </w:r>
    </w:p>
    <w:p w14:paraId="3257AEEE" w14:textId="68DEAD8F" w:rsidR="0014382A" w:rsidRDefault="0014382A" w:rsidP="00D53D91">
      <w:pPr>
        <w:jc w:val="both"/>
        <w:rPr>
          <w:rFonts w:ascii="Arial" w:hAnsi="Arial" w:cs="Arial"/>
        </w:rPr>
      </w:pPr>
    </w:p>
    <w:p w14:paraId="41B543A1" w14:textId="76D2EE15" w:rsidR="0014382A" w:rsidRDefault="0014382A" w:rsidP="00D53D91">
      <w:pPr>
        <w:jc w:val="both"/>
        <w:rPr>
          <w:rFonts w:ascii="Arial" w:hAnsi="Arial" w:cs="Arial"/>
        </w:rPr>
      </w:pPr>
      <w:r>
        <w:rPr>
          <w:rFonts w:ascii="Arial" w:hAnsi="Arial" w:cs="Arial"/>
        </w:rPr>
        <w:t>---------------------------------------------------------------------------------------------------------------------------------------------------</w:t>
      </w:r>
    </w:p>
    <w:p w14:paraId="150482F5" w14:textId="6CE01555" w:rsidR="0014382A" w:rsidRDefault="0014382A" w:rsidP="00D53D91">
      <w:pPr>
        <w:jc w:val="both"/>
        <w:rPr>
          <w:rFonts w:ascii="Arial" w:eastAsia="Arial Unicode MS" w:hAnsi="Arial" w:cs="Arial"/>
          <w:b/>
          <w:lang w:eastAsia="es-MX"/>
        </w:rPr>
      </w:pPr>
    </w:p>
    <w:p w14:paraId="6B9F3C49" w14:textId="71063A1F" w:rsidR="0014382A" w:rsidRDefault="0014382A" w:rsidP="00D53D91">
      <w:pPr>
        <w:jc w:val="both"/>
        <w:rPr>
          <w:rFonts w:ascii="Arial" w:eastAsia="Arial Unicode MS" w:hAnsi="Arial" w:cs="Arial"/>
          <w:b/>
          <w:lang w:eastAsia="es-MX"/>
        </w:rPr>
      </w:pPr>
      <w:r>
        <w:rPr>
          <w:rFonts w:ascii="Arial" w:eastAsia="Arial Unicode MS" w:hAnsi="Arial" w:cs="Arial"/>
          <w:b/>
          <w:lang w:eastAsia="es-MX"/>
        </w:rPr>
        <w:t>DECRETO 79, LXIX LEGISLATURA, PERIODICO OFICIAL No. 103 BIS DE FECHA 26 DE DICIEMBRE DE 2021.</w:t>
      </w:r>
    </w:p>
    <w:p w14:paraId="16F0A27D" w14:textId="28964631" w:rsidR="0014382A" w:rsidRDefault="0014382A" w:rsidP="00D53D91">
      <w:pPr>
        <w:jc w:val="both"/>
        <w:rPr>
          <w:rFonts w:ascii="Arial" w:eastAsia="Arial Unicode MS" w:hAnsi="Arial" w:cs="Arial"/>
          <w:b/>
          <w:lang w:eastAsia="es-MX"/>
        </w:rPr>
      </w:pPr>
    </w:p>
    <w:p w14:paraId="280F82CB" w14:textId="06DEF268" w:rsidR="0014382A" w:rsidRDefault="0014382A" w:rsidP="00D53D91">
      <w:pPr>
        <w:jc w:val="both"/>
        <w:rPr>
          <w:rFonts w:ascii="Arial" w:eastAsia="Arial Unicode MS" w:hAnsi="Arial" w:cs="Arial"/>
          <w:bCs/>
          <w:lang w:eastAsia="es-MX"/>
        </w:rPr>
      </w:pPr>
      <w:r w:rsidRPr="0014382A">
        <w:rPr>
          <w:rFonts w:ascii="Arial" w:eastAsia="Arial Unicode MS" w:hAnsi="Arial" w:cs="Arial"/>
          <w:b/>
          <w:bCs/>
          <w:lang w:eastAsia="es-MX"/>
        </w:rPr>
        <w:t>ARTÍCULO ÚNICO:</w:t>
      </w:r>
      <w:r w:rsidRPr="0014382A">
        <w:rPr>
          <w:rFonts w:ascii="Arial" w:eastAsia="Arial Unicode MS" w:hAnsi="Arial" w:cs="Arial"/>
          <w:bCs/>
          <w:lang w:eastAsia="es-MX"/>
        </w:rPr>
        <w:t xml:space="preserve"> Se reforman los artículos 2020, 2030 del Código Civil vigente en el Estado Durango</w:t>
      </w:r>
      <w:r>
        <w:rPr>
          <w:rFonts w:ascii="Arial" w:eastAsia="Arial Unicode MS" w:hAnsi="Arial" w:cs="Arial"/>
          <w:bCs/>
          <w:lang w:eastAsia="es-MX"/>
        </w:rPr>
        <w:t>.</w:t>
      </w:r>
    </w:p>
    <w:p w14:paraId="320624B9" w14:textId="30BB95BD" w:rsidR="0014382A" w:rsidRDefault="0014382A" w:rsidP="00D53D91">
      <w:pPr>
        <w:jc w:val="both"/>
        <w:rPr>
          <w:rFonts w:ascii="Arial" w:eastAsia="Arial Unicode MS" w:hAnsi="Arial" w:cs="Arial"/>
          <w:bCs/>
          <w:lang w:eastAsia="es-MX"/>
        </w:rPr>
      </w:pPr>
    </w:p>
    <w:p w14:paraId="60F6A355" w14:textId="77777777" w:rsidR="0014382A" w:rsidRDefault="0014382A" w:rsidP="0014382A">
      <w:pPr>
        <w:jc w:val="center"/>
        <w:rPr>
          <w:rFonts w:ascii="Arial" w:hAnsi="Arial" w:cs="Arial"/>
          <w:b/>
          <w:bCs/>
        </w:rPr>
      </w:pPr>
    </w:p>
    <w:p w14:paraId="1666E9FE" w14:textId="77777777" w:rsidR="0014382A" w:rsidRDefault="0014382A" w:rsidP="0014382A">
      <w:pPr>
        <w:jc w:val="center"/>
        <w:rPr>
          <w:rFonts w:ascii="Arial" w:hAnsi="Arial" w:cs="Arial"/>
          <w:b/>
          <w:bCs/>
        </w:rPr>
      </w:pPr>
    </w:p>
    <w:p w14:paraId="6C0B2EAE" w14:textId="77777777" w:rsidR="0014382A" w:rsidRDefault="0014382A" w:rsidP="0014382A">
      <w:pPr>
        <w:jc w:val="center"/>
        <w:rPr>
          <w:rFonts w:ascii="Arial" w:hAnsi="Arial" w:cs="Arial"/>
          <w:b/>
          <w:bCs/>
        </w:rPr>
      </w:pPr>
    </w:p>
    <w:p w14:paraId="3C654878" w14:textId="052B5FE9" w:rsidR="0014382A" w:rsidRPr="0014382A" w:rsidRDefault="0014382A" w:rsidP="0014382A">
      <w:pPr>
        <w:jc w:val="center"/>
        <w:rPr>
          <w:rFonts w:ascii="Arial" w:hAnsi="Arial" w:cs="Arial"/>
          <w:b/>
          <w:bCs/>
        </w:rPr>
      </w:pPr>
      <w:r w:rsidRPr="0014382A">
        <w:rPr>
          <w:rFonts w:ascii="Arial" w:hAnsi="Arial" w:cs="Arial"/>
          <w:b/>
          <w:bCs/>
        </w:rPr>
        <w:lastRenderedPageBreak/>
        <w:t>ARTÍCULOS TRANSITORIOS:</w:t>
      </w:r>
    </w:p>
    <w:p w14:paraId="1499FF89" w14:textId="77777777" w:rsidR="0014382A" w:rsidRPr="0014382A" w:rsidRDefault="0014382A" w:rsidP="0014382A">
      <w:pPr>
        <w:jc w:val="both"/>
        <w:rPr>
          <w:rFonts w:ascii="Arial" w:hAnsi="Arial" w:cs="Arial"/>
          <w:bCs/>
        </w:rPr>
      </w:pPr>
    </w:p>
    <w:p w14:paraId="0513DD2F" w14:textId="77777777" w:rsidR="0014382A" w:rsidRPr="0014382A" w:rsidRDefault="0014382A" w:rsidP="0014382A">
      <w:pPr>
        <w:jc w:val="both"/>
        <w:rPr>
          <w:rFonts w:ascii="Arial" w:hAnsi="Arial" w:cs="Arial"/>
        </w:rPr>
      </w:pPr>
      <w:r w:rsidRPr="0014382A">
        <w:rPr>
          <w:rFonts w:ascii="Arial" w:hAnsi="Arial" w:cs="Arial"/>
          <w:b/>
          <w:bCs/>
        </w:rPr>
        <w:t>PRIMERO</w:t>
      </w:r>
      <w:r w:rsidRPr="0014382A">
        <w:rPr>
          <w:rFonts w:ascii="Arial" w:hAnsi="Arial" w:cs="Arial"/>
          <w:bCs/>
        </w:rPr>
        <w:t xml:space="preserve">. - </w:t>
      </w:r>
      <w:r w:rsidRPr="0014382A">
        <w:rPr>
          <w:rFonts w:ascii="Arial" w:hAnsi="Arial" w:cs="Arial"/>
        </w:rPr>
        <w:t>El presente decreto entrará en vigor al día siguiente de su publicación en el Periódico Oficial del Gobierno del Estado de Durango.</w:t>
      </w:r>
    </w:p>
    <w:p w14:paraId="6618F5DD" w14:textId="77777777" w:rsidR="0014382A" w:rsidRPr="0014382A" w:rsidRDefault="0014382A" w:rsidP="0014382A">
      <w:pPr>
        <w:jc w:val="both"/>
        <w:rPr>
          <w:rFonts w:ascii="Arial" w:hAnsi="Arial" w:cs="Arial"/>
        </w:rPr>
      </w:pPr>
    </w:p>
    <w:p w14:paraId="3457F563" w14:textId="77777777" w:rsidR="0014382A" w:rsidRPr="0014382A" w:rsidRDefault="0014382A" w:rsidP="0014382A">
      <w:pPr>
        <w:jc w:val="both"/>
        <w:rPr>
          <w:rFonts w:ascii="Arial" w:hAnsi="Arial" w:cs="Arial"/>
        </w:rPr>
      </w:pPr>
      <w:r w:rsidRPr="0014382A">
        <w:rPr>
          <w:rFonts w:ascii="Arial" w:hAnsi="Arial" w:cs="Arial"/>
          <w:b/>
          <w:bCs/>
        </w:rPr>
        <w:t>SEGUNDO</w:t>
      </w:r>
      <w:r w:rsidRPr="0014382A">
        <w:rPr>
          <w:rFonts w:ascii="Arial" w:hAnsi="Arial" w:cs="Arial"/>
          <w:bCs/>
        </w:rPr>
        <w:t>. –</w:t>
      </w:r>
      <w:r w:rsidRPr="0014382A">
        <w:rPr>
          <w:rFonts w:ascii="Arial" w:hAnsi="Arial" w:cs="Arial"/>
        </w:rPr>
        <w:t xml:space="preserve"> Se derogan todas las disposiciones que se opongan al presente decreto.</w:t>
      </w:r>
    </w:p>
    <w:p w14:paraId="60A6A8BA" w14:textId="77777777" w:rsidR="0014382A" w:rsidRPr="0014382A" w:rsidRDefault="0014382A" w:rsidP="0014382A">
      <w:pPr>
        <w:jc w:val="both"/>
        <w:rPr>
          <w:rFonts w:ascii="Arial" w:eastAsia="Arial Unicode MS" w:hAnsi="Arial" w:cs="Arial"/>
          <w:bCs/>
        </w:rPr>
      </w:pPr>
    </w:p>
    <w:p w14:paraId="74A3D09E" w14:textId="77777777" w:rsidR="0014382A" w:rsidRPr="0014382A" w:rsidRDefault="0014382A" w:rsidP="0014382A">
      <w:pPr>
        <w:jc w:val="both"/>
        <w:rPr>
          <w:rFonts w:ascii="Arial" w:eastAsia="Arial Unicode MS" w:hAnsi="Arial" w:cs="Arial"/>
        </w:rPr>
      </w:pPr>
      <w:r w:rsidRPr="0014382A">
        <w:rPr>
          <w:rFonts w:ascii="Arial" w:eastAsia="Arial Unicode MS" w:hAnsi="Arial" w:cs="Arial"/>
        </w:rPr>
        <w:t>El Ciudadano Gobernador del Estado, sancionará, promulgará y dispondrá se publique, circule y observe.</w:t>
      </w:r>
    </w:p>
    <w:p w14:paraId="2647A638" w14:textId="77777777" w:rsidR="0014382A" w:rsidRPr="0014382A" w:rsidRDefault="0014382A" w:rsidP="0014382A">
      <w:pPr>
        <w:rPr>
          <w:rFonts w:ascii="Arial" w:hAnsi="Arial" w:cs="Arial"/>
          <w:lang w:val="es-MX" w:eastAsia="es-MX"/>
        </w:rPr>
      </w:pPr>
      <w:bookmarkStart w:id="4" w:name="_Hlk90821878"/>
    </w:p>
    <w:p w14:paraId="25C07D80" w14:textId="77777777" w:rsidR="0014382A" w:rsidRPr="0014382A" w:rsidRDefault="0014382A" w:rsidP="0014382A">
      <w:pPr>
        <w:rPr>
          <w:rFonts w:ascii="Arial" w:hAnsi="Arial" w:cs="Arial"/>
          <w:lang w:val="es-MX" w:eastAsia="es-MX"/>
        </w:rPr>
      </w:pPr>
      <w:r w:rsidRPr="0014382A">
        <w:rPr>
          <w:rFonts w:ascii="Arial" w:hAnsi="Arial" w:cs="Arial"/>
          <w:lang w:val="es-MX" w:eastAsia="es-MX"/>
        </w:rPr>
        <w:t>Dado en el Salón de Sesiones del Congreso del Estado, en Victoria de Durango, Dgo., a los (14) catorce días del mes de diciembre del año de (2021) dos mil veintiuno.</w:t>
      </w:r>
    </w:p>
    <w:p w14:paraId="35A93E35" w14:textId="77777777" w:rsidR="0014382A" w:rsidRPr="0014382A" w:rsidRDefault="0014382A" w:rsidP="0014382A">
      <w:pPr>
        <w:rPr>
          <w:rFonts w:ascii="Arial" w:hAnsi="Arial" w:cs="Arial"/>
          <w:lang w:val="es-MX" w:eastAsia="es-MX"/>
        </w:rPr>
      </w:pPr>
    </w:p>
    <w:p w14:paraId="276C46E8" w14:textId="43C1AF64" w:rsidR="0014382A" w:rsidRDefault="0014382A" w:rsidP="0014382A">
      <w:pPr>
        <w:jc w:val="both"/>
        <w:rPr>
          <w:rFonts w:ascii="Arial" w:eastAsia="Arial Unicode MS" w:hAnsi="Arial" w:cs="Arial"/>
        </w:rPr>
      </w:pPr>
      <w:r w:rsidRPr="0014382A">
        <w:rPr>
          <w:rFonts w:ascii="Arial" w:hAnsi="Arial" w:cs="Arial"/>
          <w:lang w:val="es-MX" w:eastAsia="es-MX"/>
        </w:rPr>
        <w:t>DIP. GERARDO GALAVIZ MARTÍNEZ</w:t>
      </w:r>
      <w:r>
        <w:rPr>
          <w:rFonts w:ascii="Arial" w:hAnsi="Arial" w:cs="Arial"/>
          <w:lang w:val="es-MX" w:eastAsia="es-MX"/>
        </w:rPr>
        <w:t xml:space="preserve">, </w:t>
      </w:r>
      <w:r w:rsidRPr="0014382A">
        <w:rPr>
          <w:rFonts w:ascii="Arial" w:hAnsi="Arial" w:cs="Arial"/>
          <w:lang w:val="es-MX" w:eastAsia="es-MX"/>
        </w:rPr>
        <w:t>PRESIDENTE</w:t>
      </w:r>
      <w:r>
        <w:rPr>
          <w:rFonts w:ascii="Arial" w:hAnsi="Arial" w:cs="Arial"/>
          <w:lang w:val="es-MX" w:eastAsia="es-MX"/>
        </w:rPr>
        <w:t xml:space="preserve">; </w:t>
      </w:r>
      <w:bookmarkEnd w:id="4"/>
      <w:r w:rsidRPr="0014382A">
        <w:rPr>
          <w:rFonts w:ascii="Arial" w:eastAsia="Arial Unicode MS" w:hAnsi="Arial" w:cs="Arial"/>
        </w:rPr>
        <w:t>DIP. SUGHEY ADRIANA TORRES RODRÍGUEZ</w:t>
      </w:r>
      <w:r>
        <w:rPr>
          <w:rFonts w:ascii="Arial" w:eastAsia="Arial Unicode MS" w:hAnsi="Arial" w:cs="Arial"/>
        </w:rPr>
        <w:t xml:space="preserve">, </w:t>
      </w:r>
      <w:r w:rsidRPr="0014382A">
        <w:rPr>
          <w:rFonts w:ascii="Arial" w:eastAsia="Arial Unicode MS" w:hAnsi="Arial" w:cs="Arial"/>
        </w:rPr>
        <w:t>SECRETARIA</w:t>
      </w:r>
      <w:r>
        <w:rPr>
          <w:rFonts w:ascii="Arial" w:eastAsia="Arial Unicode MS" w:hAnsi="Arial" w:cs="Arial"/>
        </w:rPr>
        <w:t xml:space="preserve">; </w:t>
      </w:r>
      <w:r w:rsidRPr="0014382A">
        <w:rPr>
          <w:rFonts w:ascii="Arial" w:eastAsia="Arial Unicode MS" w:hAnsi="Arial" w:cs="Arial"/>
        </w:rPr>
        <w:t>DIP. ALEJANDRA DEL VALLE RAMÍREZ</w:t>
      </w:r>
      <w:r>
        <w:rPr>
          <w:rFonts w:ascii="Arial" w:eastAsia="Arial Unicode MS" w:hAnsi="Arial" w:cs="Arial"/>
        </w:rPr>
        <w:t xml:space="preserve">, </w:t>
      </w:r>
      <w:r w:rsidRPr="0014382A">
        <w:rPr>
          <w:rFonts w:ascii="Arial" w:eastAsia="Arial Unicode MS" w:hAnsi="Arial" w:cs="Arial"/>
        </w:rPr>
        <w:t>SECRETARIA.</w:t>
      </w:r>
      <w:r>
        <w:rPr>
          <w:rFonts w:ascii="Arial" w:eastAsia="Arial Unicode MS" w:hAnsi="Arial" w:cs="Arial"/>
        </w:rPr>
        <w:t xml:space="preserve"> RÚBRICAS.</w:t>
      </w:r>
    </w:p>
    <w:p w14:paraId="78726F4F" w14:textId="59251DB0" w:rsidR="00644EE0" w:rsidRDefault="00644EE0" w:rsidP="0014382A">
      <w:pPr>
        <w:jc w:val="both"/>
        <w:rPr>
          <w:rFonts w:ascii="Arial" w:eastAsia="Arial Unicode MS" w:hAnsi="Arial" w:cs="Arial"/>
        </w:rPr>
      </w:pPr>
    </w:p>
    <w:p w14:paraId="7FF0C9AB" w14:textId="088E12A0" w:rsidR="00644EE0" w:rsidRDefault="00644EE0" w:rsidP="0014382A">
      <w:pPr>
        <w:jc w:val="both"/>
        <w:rPr>
          <w:rFonts w:ascii="Arial" w:eastAsia="Arial Unicode MS" w:hAnsi="Arial" w:cs="Arial"/>
        </w:rPr>
      </w:pPr>
      <w:r>
        <w:rPr>
          <w:rFonts w:ascii="Arial" w:eastAsia="Arial Unicode MS" w:hAnsi="Arial" w:cs="Arial"/>
        </w:rPr>
        <w:t>--------------------------------------------------------------------------------------------------------------------------------------------------</w:t>
      </w:r>
    </w:p>
    <w:p w14:paraId="4D6D3594" w14:textId="5FA12C48" w:rsidR="00644EE0" w:rsidRDefault="00644EE0" w:rsidP="0014382A">
      <w:pPr>
        <w:jc w:val="both"/>
        <w:rPr>
          <w:rFonts w:ascii="Arial" w:eastAsia="Arial Unicode MS" w:hAnsi="Arial" w:cs="Arial"/>
          <w:bCs/>
          <w:lang w:eastAsia="es-MX"/>
        </w:rPr>
      </w:pPr>
    </w:p>
    <w:p w14:paraId="452CB234" w14:textId="7181102B" w:rsidR="00644EE0" w:rsidRPr="00644EE0" w:rsidRDefault="00644EE0" w:rsidP="0014382A">
      <w:pPr>
        <w:jc w:val="both"/>
        <w:rPr>
          <w:rFonts w:ascii="Arial" w:eastAsia="Arial Unicode MS" w:hAnsi="Arial" w:cs="Arial"/>
          <w:b/>
          <w:lang w:eastAsia="es-MX"/>
        </w:rPr>
      </w:pPr>
      <w:r w:rsidRPr="00644EE0">
        <w:rPr>
          <w:rFonts w:ascii="Arial" w:eastAsia="Arial Unicode MS" w:hAnsi="Arial" w:cs="Arial"/>
          <w:b/>
          <w:lang w:eastAsia="es-MX"/>
        </w:rPr>
        <w:t>DECRETO 80, LXIX LEGISLATURA, PERIODICO OFICIAL No. 103 BIS DE FECHA 26 DE DICIEMBRE DE 2021.</w:t>
      </w:r>
    </w:p>
    <w:p w14:paraId="7F5644F8" w14:textId="2BA0C7F8" w:rsidR="00644EE0" w:rsidRDefault="00644EE0" w:rsidP="0014382A">
      <w:pPr>
        <w:jc w:val="both"/>
        <w:rPr>
          <w:rFonts w:ascii="Arial" w:eastAsia="Arial Unicode MS" w:hAnsi="Arial" w:cs="Arial"/>
          <w:bCs/>
          <w:lang w:eastAsia="es-MX"/>
        </w:rPr>
      </w:pPr>
    </w:p>
    <w:p w14:paraId="522441E5" w14:textId="4D1B2CEF" w:rsidR="00644EE0" w:rsidRDefault="00F36C66" w:rsidP="0014382A">
      <w:pPr>
        <w:jc w:val="both"/>
        <w:rPr>
          <w:rFonts w:ascii="Arial" w:eastAsia="Arial Unicode MS" w:hAnsi="Arial" w:cs="Arial"/>
          <w:bCs/>
          <w:lang w:eastAsia="es-MX"/>
        </w:rPr>
      </w:pPr>
      <w:r>
        <w:rPr>
          <w:rFonts w:ascii="Arial" w:eastAsia="Arial Unicode MS" w:hAnsi="Arial" w:cs="Arial"/>
          <w:b/>
          <w:bCs/>
          <w:lang w:eastAsia="es-MX"/>
        </w:rPr>
        <w:t>A</w:t>
      </w:r>
      <w:r w:rsidR="00644EE0" w:rsidRPr="00644EE0">
        <w:rPr>
          <w:rFonts w:ascii="Arial" w:eastAsia="Arial Unicode MS" w:hAnsi="Arial" w:cs="Arial"/>
          <w:b/>
          <w:bCs/>
          <w:lang w:eastAsia="es-MX"/>
        </w:rPr>
        <w:t>RTÍCULO ÚNICO</w:t>
      </w:r>
      <w:r w:rsidR="00644EE0" w:rsidRPr="00644EE0">
        <w:rPr>
          <w:rFonts w:ascii="Arial" w:eastAsia="Arial Unicode MS" w:hAnsi="Arial" w:cs="Arial"/>
          <w:bCs/>
          <w:lang w:eastAsia="es-MX"/>
        </w:rPr>
        <w:t>: Se reforman los artículos 2312, 2313 y 2336 todos del Código Civil vigente en el Estado de Durango</w:t>
      </w:r>
      <w:r w:rsidR="00644EE0">
        <w:rPr>
          <w:rFonts w:ascii="Arial" w:eastAsia="Arial Unicode MS" w:hAnsi="Arial" w:cs="Arial"/>
          <w:bCs/>
          <w:lang w:eastAsia="es-MX"/>
        </w:rPr>
        <w:t>.</w:t>
      </w:r>
    </w:p>
    <w:p w14:paraId="25B33BA8" w14:textId="680467DB" w:rsidR="00644EE0" w:rsidRDefault="00644EE0" w:rsidP="0014382A">
      <w:pPr>
        <w:jc w:val="both"/>
        <w:rPr>
          <w:rFonts w:ascii="Arial" w:eastAsia="Arial Unicode MS" w:hAnsi="Arial" w:cs="Arial"/>
          <w:bCs/>
          <w:lang w:eastAsia="es-MX"/>
        </w:rPr>
      </w:pPr>
    </w:p>
    <w:p w14:paraId="0A231ADA" w14:textId="77777777" w:rsidR="00644EE0" w:rsidRPr="00644EE0" w:rsidRDefault="00644EE0" w:rsidP="00644EE0">
      <w:pPr>
        <w:jc w:val="center"/>
        <w:rPr>
          <w:rFonts w:ascii="Arial" w:hAnsi="Arial" w:cs="Arial"/>
          <w:b/>
          <w:bCs/>
        </w:rPr>
      </w:pPr>
      <w:r w:rsidRPr="00644EE0">
        <w:rPr>
          <w:rFonts w:ascii="Arial" w:hAnsi="Arial" w:cs="Arial"/>
          <w:b/>
          <w:bCs/>
        </w:rPr>
        <w:t>ARTÍCULOS TRANSITORIOS:</w:t>
      </w:r>
    </w:p>
    <w:p w14:paraId="7FC9E439" w14:textId="77777777" w:rsidR="00644EE0" w:rsidRPr="00644EE0" w:rsidRDefault="00644EE0" w:rsidP="00644EE0">
      <w:pPr>
        <w:jc w:val="both"/>
        <w:rPr>
          <w:rFonts w:ascii="Arial" w:hAnsi="Arial" w:cs="Arial"/>
          <w:b/>
          <w:bCs/>
        </w:rPr>
      </w:pPr>
    </w:p>
    <w:p w14:paraId="7F456666" w14:textId="77777777" w:rsidR="00644EE0" w:rsidRPr="00644EE0" w:rsidRDefault="00644EE0" w:rsidP="00644EE0">
      <w:pPr>
        <w:jc w:val="both"/>
        <w:rPr>
          <w:rFonts w:ascii="Arial" w:hAnsi="Arial" w:cs="Arial"/>
        </w:rPr>
      </w:pPr>
      <w:r w:rsidRPr="00644EE0">
        <w:rPr>
          <w:rFonts w:ascii="Arial" w:hAnsi="Arial" w:cs="Arial"/>
          <w:b/>
          <w:bCs/>
        </w:rPr>
        <w:t xml:space="preserve">PRIMERO. - </w:t>
      </w:r>
      <w:r w:rsidRPr="00644EE0">
        <w:rPr>
          <w:rFonts w:ascii="Arial" w:hAnsi="Arial" w:cs="Arial"/>
        </w:rPr>
        <w:t>El presente decreto entrará en vigor al día siguiente de su publicación en el Periódico Oficial del Gobierno del Estado de Durango.</w:t>
      </w:r>
    </w:p>
    <w:p w14:paraId="6AB953D3" w14:textId="77777777" w:rsidR="00644EE0" w:rsidRPr="00644EE0" w:rsidRDefault="00644EE0" w:rsidP="00644EE0">
      <w:pPr>
        <w:jc w:val="both"/>
        <w:rPr>
          <w:rFonts w:ascii="Arial" w:hAnsi="Arial" w:cs="Arial"/>
        </w:rPr>
      </w:pPr>
    </w:p>
    <w:p w14:paraId="62D1BC30" w14:textId="77777777" w:rsidR="00644EE0" w:rsidRPr="00644EE0" w:rsidRDefault="00644EE0" w:rsidP="00644EE0">
      <w:pPr>
        <w:jc w:val="both"/>
        <w:rPr>
          <w:rFonts w:ascii="Arial" w:hAnsi="Arial" w:cs="Arial"/>
        </w:rPr>
      </w:pPr>
      <w:r w:rsidRPr="00644EE0">
        <w:rPr>
          <w:rFonts w:ascii="Arial" w:hAnsi="Arial" w:cs="Arial"/>
          <w:b/>
          <w:bCs/>
        </w:rPr>
        <w:t>SEGUNDO. –</w:t>
      </w:r>
      <w:r w:rsidRPr="00644EE0">
        <w:rPr>
          <w:rFonts w:ascii="Arial" w:hAnsi="Arial" w:cs="Arial"/>
        </w:rPr>
        <w:t xml:space="preserve"> Se derogan todas las disposiciones que se opongan al presente decreto.</w:t>
      </w:r>
    </w:p>
    <w:p w14:paraId="1F8538EE" w14:textId="77777777" w:rsidR="00644EE0" w:rsidRPr="00644EE0" w:rsidRDefault="00644EE0" w:rsidP="00644EE0">
      <w:pPr>
        <w:jc w:val="both"/>
        <w:rPr>
          <w:rFonts w:ascii="Arial" w:eastAsia="Arial Unicode MS" w:hAnsi="Arial" w:cs="Arial"/>
          <w:b/>
          <w:bCs/>
        </w:rPr>
      </w:pPr>
    </w:p>
    <w:p w14:paraId="54E5C6B8" w14:textId="77777777" w:rsidR="00644EE0" w:rsidRPr="00644EE0" w:rsidRDefault="00644EE0" w:rsidP="00644EE0">
      <w:pPr>
        <w:jc w:val="both"/>
        <w:rPr>
          <w:rFonts w:ascii="Arial" w:eastAsia="Arial Unicode MS" w:hAnsi="Arial" w:cs="Arial"/>
        </w:rPr>
      </w:pPr>
      <w:r w:rsidRPr="00644EE0">
        <w:rPr>
          <w:rFonts w:ascii="Arial" w:eastAsia="Arial Unicode MS" w:hAnsi="Arial" w:cs="Arial"/>
        </w:rPr>
        <w:t>El Ciudadano Gobernador del Estado, sancionará, promulgará y dispondrá se publique, circule y observe.</w:t>
      </w:r>
    </w:p>
    <w:p w14:paraId="383EC0E5" w14:textId="77777777" w:rsidR="00644EE0" w:rsidRDefault="00644EE0" w:rsidP="00644EE0">
      <w:pPr>
        <w:rPr>
          <w:rFonts w:ascii="Arial" w:hAnsi="Arial" w:cs="Arial"/>
          <w:lang w:val="es-MX" w:eastAsia="es-MX"/>
        </w:rPr>
      </w:pPr>
    </w:p>
    <w:p w14:paraId="0C6376B6" w14:textId="41B7838E" w:rsidR="00644EE0" w:rsidRPr="00644EE0" w:rsidRDefault="00644EE0" w:rsidP="005523D1">
      <w:pPr>
        <w:jc w:val="both"/>
        <w:rPr>
          <w:rFonts w:ascii="Arial" w:hAnsi="Arial" w:cs="Arial"/>
          <w:lang w:val="es-MX" w:eastAsia="es-MX"/>
        </w:rPr>
      </w:pPr>
      <w:r w:rsidRPr="00644EE0">
        <w:rPr>
          <w:rFonts w:ascii="Arial" w:hAnsi="Arial" w:cs="Arial"/>
          <w:lang w:val="es-MX" w:eastAsia="es-MX"/>
        </w:rPr>
        <w:t>Dado en el Salón de Sesiones del Congreso del Estado, en Victoria de Durango, Dgo., a los 14 (catorce) días del mes de diciembre del año de 2021 (dos mil veintiuno).</w:t>
      </w:r>
    </w:p>
    <w:p w14:paraId="1A3C3ABD" w14:textId="77777777" w:rsidR="00644EE0" w:rsidRPr="00644EE0" w:rsidRDefault="00644EE0" w:rsidP="005523D1">
      <w:pPr>
        <w:jc w:val="both"/>
        <w:rPr>
          <w:rFonts w:ascii="Arial" w:hAnsi="Arial" w:cs="Arial"/>
          <w:lang w:val="es-MX" w:eastAsia="es-MX"/>
        </w:rPr>
      </w:pPr>
    </w:p>
    <w:p w14:paraId="0C1135DF" w14:textId="1D3537CC" w:rsidR="00644EE0" w:rsidRDefault="00644EE0" w:rsidP="00644EE0">
      <w:pPr>
        <w:jc w:val="both"/>
        <w:rPr>
          <w:rFonts w:ascii="Arial" w:hAnsi="Arial" w:cs="Arial"/>
          <w:lang w:val="es-MX" w:eastAsia="es-MX"/>
        </w:rPr>
      </w:pPr>
      <w:r w:rsidRPr="00644EE0">
        <w:rPr>
          <w:rFonts w:ascii="Arial" w:hAnsi="Arial" w:cs="Arial"/>
          <w:lang w:val="es-MX" w:eastAsia="es-MX"/>
        </w:rPr>
        <w:t>DIP. GERARDO GALAVIZ MARTÍNEZ</w:t>
      </w:r>
      <w:r>
        <w:rPr>
          <w:rFonts w:ascii="Arial" w:hAnsi="Arial" w:cs="Arial"/>
          <w:lang w:val="es-MX" w:eastAsia="es-MX"/>
        </w:rPr>
        <w:t xml:space="preserve">, </w:t>
      </w:r>
      <w:r w:rsidRPr="00644EE0">
        <w:rPr>
          <w:rFonts w:ascii="Arial" w:hAnsi="Arial" w:cs="Arial"/>
          <w:lang w:val="es-MX" w:eastAsia="es-MX"/>
        </w:rPr>
        <w:t>PRESIDENTE</w:t>
      </w:r>
      <w:r>
        <w:rPr>
          <w:rFonts w:ascii="Arial" w:hAnsi="Arial" w:cs="Arial"/>
          <w:lang w:val="es-MX" w:eastAsia="es-MX"/>
        </w:rPr>
        <w:t xml:space="preserve">; </w:t>
      </w:r>
      <w:r w:rsidRPr="00644EE0">
        <w:rPr>
          <w:rFonts w:ascii="Arial" w:hAnsi="Arial" w:cs="Arial"/>
          <w:lang w:val="es-MX" w:eastAsia="es-MX"/>
        </w:rPr>
        <w:t>DIP. SUGHEY ADRIANA TORRES RODRÍGUEZ</w:t>
      </w:r>
      <w:r>
        <w:rPr>
          <w:rFonts w:ascii="Arial" w:hAnsi="Arial" w:cs="Arial"/>
          <w:lang w:val="es-MX" w:eastAsia="es-MX"/>
        </w:rPr>
        <w:t xml:space="preserve">, </w:t>
      </w:r>
      <w:r w:rsidRPr="00644EE0">
        <w:rPr>
          <w:rFonts w:ascii="Arial" w:hAnsi="Arial" w:cs="Arial"/>
          <w:lang w:val="es-MX" w:eastAsia="es-MX"/>
        </w:rPr>
        <w:t>SECRETARIA</w:t>
      </w:r>
      <w:r>
        <w:rPr>
          <w:rFonts w:ascii="Arial" w:hAnsi="Arial" w:cs="Arial"/>
          <w:lang w:val="es-MX" w:eastAsia="es-MX"/>
        </w:rPr>
        <w:t xml:space="preserve">; </w:t>
      </w:r>
      <w:r w:rsidRPr="00644EE0">
        <w:rPr>
          <w:rFonts w:ascii="Arial" w:hAnsi="Arial" w:cs="Arial"/>
          <w:lang w:val="es-MX" w:eastAsia="es-MX"/>
        </w:rPr>
        <w:t>DIP. ALEJA</w:t>
      </w:r>
      <w:r>
        <w:rPr>
          <w:rFonts w:ascii="Arial" w:hAnsi="Arial" w:cs="Arial"/>
          <w:lang w:val="es-MX" w:eastAsia="es-MX"/>
        </w:rPr>
        <w:t>RÚBRICAS.</w:t>
      </w:r>
      <w:r w:rsidRPr="00644EE0">
        <w:rPr>
          <w:rFonts w:ascii="Arial" w:hAnsi="Arial" w:cs="Arial"/>
          <w:lang w:val="es-MX" w:eastAsia="es-MX"/>
        </w:rPr>
        <w:t>NDRA DEL VALLE MARTÍNEZ</w:t>
      </w:r>
      <w:r>
        <w:rPr>
          <w:rFonts w:ascii="Arial" w:hAnsi="Arial" w:cs="Arial"/>
          <w:lang w:val="es-MX" w:eastAsia="es-MX"/>
        </w:rPr>
        <w:t xml:space="preserve">, </w:t>
      </w:r>
      <w:r w:rsidRPr="00644EE0">
        <w:rPr>
          <w:rFonts w:ascii="Arial" w:hAnsi="Arial" w:cs="Arial"/>
          <w:lang w:val="es-MX" w:eastAsia="es-MX"/>
        </w:rPr>
        <w:t>SECRETARIA.</w:t>
      </w:r>
      <w:r>
        <w:rPr>
          <w:rFonts w:ascii="Arial" w:hAnsi="Arial" w:cs="Arial"/>
          <w:lang w:val="es-MX" w:eastAsia="es-MX"/>
        </w:rPr>
        <w:t xml:space="preserve"> </w:t>
      </w:r>
    </w:p>
    <w:p w14:paraId="1DAA6168" w14:textId="2C679385" w:rsidR="00B93BCE" w:rsidRDefault="00B93BCE" w:rsidP="00644EE0">
      <w:pPr>
        <w:jc w:val="both"/>
        <w:rPr>
          <w:rFonts w:ascii="Arial" w:hAnsi="Arial" w:cs="Arial"/>
          <w:lang w:val="es-MX" w:eastAsia="es-MX"/>
        </w:rPr>
      </w:pPr>
    </w:p>
    <w:p w14:paraId="1C932CC3" w14:textId="5624E2DF" w:rsidR="00B93BCE" w:rsidRDefault="00B93BCE" w:rsidP="00644EE0">
      <w:pPr>
        <w:jc w:val="both"/>
        <w:rPr>
          <w:rFonts w:ascii="Arial" w:hAnsi="Arial" w:cs="Arial"/>
          <w:lang w:val="es-MX" w:eastAsia="es-MX"/>
        </w:rPr>
      </w:pPr>
      <w:r>
        <w:rPr>
          <w:rFonts w:ascii="Arial" w:hAnsi="Arial" w:cs="Arial"/>
          <w:lang w:val="es-MX" w:eastAsia="es-MX"/>
        </w:rPr>
        <w:t>-----------------------------------------------------------------------------------------------------------------------------------------------------</w:t>
      </w:r>
    </w:p>
    <w:p w14:paraId="60207AB9" w14:textId="317BF14A" w:rsidR="00B93BCE" w:rsidRDefault="00B93BCE" w:rsidP="00644EE0">
      <w:pPr>
        <w:jc w:val="both"/>
        <w:rPr>
          <w:rFonts w:ascii="Arial" w:eastAsia="Arial Unicode MS" w:hAnsi="Arial" w:cs="Arial"/>
          <w:bCs/>
          <w:lang w:eastAsia="es-MX"/>
        </w:rPr>
      </w:pPr>
    </w:p>
    <w:p w14:paraId="3576A525" w14:textId="5149CAE8"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DECRETO 207, LXIX LEGISLATURA, PERIODICO OFICIAL No. 81 DE FECHA 09 DE OCTUBRE DE 2022</w:t>
      </w:r>
      <w:r w:rsidRPr="00B93BCE">
        <w:rPr>
          <w:rFonts w:ascii="Arial" w:eastAsia="Arial Unicode MS" w:hAnsi="Arial" w:cs="Arial"/>
          <w:bCs/>
          <w:lang w:eastAsia="es-MX"/>
        </w:rPr>
        <w:t>.</w:t>
      </w:r>
    </w:p>
    <w:p w14:paraId="16FA0B70" w14:textId="11958369" w:rsidR="00B93BCE" w:rsidRPr="00B93BCE" w:rsidRDefault="00B93BCE" w:rsidP="00B93BCE">
      <w:pPr>
        <w:jc w:val="both"/>
        <w:rPr>
          <w:rFonts w:ascii="Arial" w:eastAsia="Arial Unicode MS" w:hAnsi="Arial" w:cs="Arial"/>
          <w:bCs/>
          <w:lang w:eastAsia="es-MX"/>
        </w:rPr>
      </w:pPr>
    </w:p>
    <w:p w14:paraId="2FDEFDB5" w14:textId="52541EC9"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ARTÍCULO ÚNICO.</w:t>
      </w:r>
      <w:r w:rsidRPr="00B93BCE">
        <w:rPr>
          <w:rFonts w:ascii="Arial" w:eastAsia="Arial Unicode MS" w:hAnsi="Arial" w:cs="Arial"/>
          <w:bCs/>
          <w:lang w:eastAsia="es-MX"/>
        </w:rPr>
        <w:t xml:space="preserve">  Se adiciona un segundo párrafo al artículo 141 y se deroga el artículo 142, ambos del Código Civil del Estado de Durango.</w:t>
      </w:r>
    </w:p>
    <w:p w14:paraId="00A41E36" w14:textId="3327A3AF" w:rsidR="00B93BCE" w:rsidRPr="00B93BCE" w:rsidRDefault="00B93BCE" w:rsidP="00B93BCE">
      <w:pPr>
        <w:jc w:val="center"/>
        <w:rPr>
          <w:rFonts w:ascii="Arial" w:eastAsia="Arial Unicode MS" w:hAnsi="Arial" w:cs="Arial"/>
          <w:b/>
          <w:lang w:eastAsia="es-MX"/>
        </w:rPr>
      </w:pPr>
    </w:p>
    <w:p w14:paraId="59C5892E" w14:textId="05E8E2DE" w:rsidR="00B93BCE" w:rsidRPr="00B93BCE" w:rsidRDefault="00B93BCE" w:rsidP="00B93BCE">
      <w:pPr>
        <w:jc w:val="center"/>
        <w:rPr>
          <w:rFonts w:ascii="Arial" w:eastAsia="Arial Unicode MS" w:hAnsi="Arial" w:cs="Arial"/>
          <w:b/>
          <w:lang w:eastAsia="es-MX"/>
        </w:rPr>
      </w:pPr>
      <w:r w:rsidRPr="00B93BCE">
        <w:rPr>
          <w:rFonts w:ascii="Arial" w:eastAsia="Arial Unicode MS" w:hAnsi="Arial" w:cs="Arial"/>
          <w:b/>
          <w:lang w:eastAsia="es-MX"/>
        </w:rPr>
        <w:t>ARTÍCULOS TRANSITORIOS</w:t>
      </w:r>
    </w:p>
    <w:p w14:paraId="6BB387E1" w14:textId="77777777" w:rsidR="00B93BCE" w:rsidRPr="00B93BCE" w:rsidRDefault="00B93BCE" w:rsidP="00B93BCE">
      <w:pPr>
        <w:jc w:val="both"/>
        <w:rPr>
          <w:rFonts w:ascii="Arial" w:eastAsia="Arial Unicode MS" w:hAnsi="Arial" w:cs="Arial"/>
          <w:bCs/>
          <w:lang w:eastAsia="es-MX"/>
        </w:rPr>
      </w:pPr>
    </w:p>
    <w:p w14:paraId="3C6F5AAF" w14:textId="77777777"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PRIMERO.</w:t>
      </w:r>
      <w:r w:rsidRPr="00B93BCE">
        <w:rPr>
          <w:rFonts w:ascii="Arial" w:eastAsia="Arial Unicode MS" w:hAnsi="Arial" w:cs="Arial"/>
          <w:bCs/>
          <w:lang w:eastAsia="es-MX"/>
        </w:rPr>
        <w:t xml:space="preserve"> El presente decreto entrará en vigor al día siguiente de su publicación en el Periódico Oficial del Gobierno del Estado de Durango. </w:t>
      </w:r>
    </w:p>
    <w:p w14:paraId="111206F0" w14:textId="77777777"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lastRenderedPageBreak/>
        <w:t>SEGUNDO.</w:t>
      </w:r>
      <w:r w:rsidRPr="00B93BCE">
        <w:rPr>
          <w:rFonts w:ascii="Arial" w:eastAsia="Arial Unicode MS" w:hAnsi="Arial" w:cs="Arial"/>
          <w:bCs/>
          <w:lang w:eastAsia="es-MX"/>
        </w:rPr>
        <w:t xml:space="preserve"> Se derogan todas las disposiciones que se opongan al presente Decreto. </w:t>
      </w:r>
    </w:p>
    <w:p w14:paraId="64CA21BF" w14:textId="77777777" w:rsidR="00B93BCE" w:rsidRPr="00B93BCE" w:rsidRDefault="00B93BCE" w:rsidP="00B93BCE">
      <w:pPr>
        <w:jc w:val="both"/>
        <w:rPr>
          <w:rFonts w:ascii="Arial" w:eastAsia="Arial Unicode MS" w:hAnsi="Arial" w:cs="Arial"/>
          <w:bCs/>
          <w:lang w:eastAsia="es-MX"/>
        </w:rPr>
      </w:pPr>
    </w:p>
    <w:p w14:paraId="12BF2E8B" w14:textId="7BA0D9A2"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Cs/>
          <w:lang w:eastAsia="es-MX"/>
        </w:rPr>
        <w:t>El Ciudadano Gobernador del Estado, sancionará, promulgará y dispondrá se publique, circule y observe</w:t>
      </w:r>
    </w:p>
    <w:p w14:paraId="2097396E" w14:textId="77777777" w:rsidR="00B93BCE" w:rsidRPr="00B93BCE" w:rsidRDefault="00B93BCE" w:rsidP="00B93BCE">
      <w:pPr>
        <w:jc w:val="both"/>
        <w:rPr>
          <w:rFonts w:ascii="Arial" w:eastAsia="Arial Unicode MS" w:hAnsi="Arial" w:cs="Arial"/>
          <w:bCs/>
          <w:lang w:eastAsia="es-MX"/>
        </w:rPr>
      </w:pPr>
    </w:p>
    <w:p w14:paraId="0E6B1861" w14:textId="77777777"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Cs/>
          <w:lang w:eastAsia="es-MX"/>
        </w:rPr>
        <w:t xml:space="preserve">Dado en el Salón de Sesiones del Honorable Congreso del Estado, en Victoria de Durango, Dgo., a los (21) veintiún días del mes de septiembre del año (2022) dos mil veintidós. </w:t>
      </w:r>
    </w:p>
    <w:p w14:paraId="48307442" w14:textId="77777777" w:rsidR="00B93BCE" w:rsidRPr="00B93BCE" w:rsidRDefault="00B93BCE" w:rsidP="00B93BCE">
      <w:pPr>
        <w:jc w:val="both"/>
        <w:rPr>
          <w:rFonts w:ascii="Arial" w:eastAsia="Arial Unicode MS" w:hAnsi="Arial" w:cs="Arial"/>
          <w:bCs/>
          <w:lang w:eastAsia="es-MX"/>
        </w:rPr>
      </w:pPr>
    </w:p>
    <w:p w14:paraId="72701DCE" w14:textId="156288AE" w:rsidR="00B93BCE" w:rsidRDefault="00B93BCE" w:rsidP="00B93BCE">
      <w:pPr>
        <w:jc w:val="both"/>
        <w:rPr>
          <w:rFonts w:ascii="Arial" w:eastAsia="Arial Unicode MS" w:hAnsi="Arial" w:cs="Arial"/>
          <w:bCs/>
          <w:lang w:eastAsia="es-MX"/>
        </w:rPr>
      </w:pPr>
      <w:r w:rsidRPr="00B93BCE">
        <w:rPr>
          <w:rFonts w:ascii="Arial" w:eastAsia="Arial Unicode MS" w:hAnsi="Arial" w:cs="Arial"/>
          <w:bCs/>
          <w:lang w:eastAsia="es-MX"/>
        </w:rPr>
        <w:t>DIP. BERNABE AGUILAR CARRILLO PRESIDENTE. DIP. ROSA MARIA TRIANA MARTÍNEZ SECRETARIA. DIP. SILVIA PATRICIA JIMENEZ DELGADO SECRETARIA.</w:t>
      </w:r>
    </w:p>
    <w:p w14:paraId="00222C12" w14:textId="3A014C23" w:rsidR="00E82CAE" w:rsidRDefault="00E82CAE" w:rsidP="00B93BCE">
      <w:pPr>
        <w:jc w:val="both"/>
        <w:rPr>
          <w:rFonts w:ascii="Arial" w:eastAsia="Arial Unicode MS" w:hAnsi="Arial" w:cs="Arial"/>
          <w:bCs/>
          <w:lang w:eastAsia="es-MX"/>
        </w:rPr>
      </w:pPr>
    </w:p>
    <w:p w14:paraId="5ED2AAE3" w14:textId="47EC660C" w:rsidR="00E82CAE" w:rsidRDefault="00E82CAE" w:rsidP="00B93BCE">
      <w:pPr>
        <w:jc w:val="both"/>
        <w:rPr>
          <w:rFonts w:ascii="Arial" w:eastAsia="Arial Unicode MS" w:hAnsi="Arial" w:cs="Arial"/>
          <w:bCs/>
          <w:lang w:eastAsia="es-MX"/>
        </w:rPr>
      </w:pPr>
      <w:r>
        <w:rPr>
          <w:rFonts w:ascii="Arial" w:eastAsia="Arial Unicode MS" w:hAnsi="Arial" w:cs="Arial"/>
          <w:bCs/>
          <w:lang w:eastAsia="es-MX"/>
        </w:rPr>
        <w:t>-----------------------------------------------------------------------------------------------------------------------------------------------------</w:t>
      </w:r>
    </w:p>
    <w:p w14:paraId="5313B6AC" w14:textId="3136EF4A" w:rsidR="00E82CAE" w:rsidRDefault="00E82CAE" w:rsidP="00B93BCE">
      <w:pPr>
        <w:jc w:val="both"/>
        <w:rPr>
          <w:rFonts w:ascii="Arial" w:eastAsia="Arial Unicode MS" w:hAnsi="Arial" w:cs="Arial"/>
          <w:bCs/>
          <w:lang w:eastAsia="es-MX"/>
        </w:rPr>
      </w:pPr>
    </w:p>
    <w:p w14:paraId="04F49FB9" w14:textId="18C7CD70" w:rsidR="00E82CAE" w:rsidRPr="00B93BCE" w:rsidRDefault="00E82CAE" w:rsidP="00E82CAE">
      <w:pPr>
        <w:jc w:val="both"/>
        <w:rPr>
          <w:rFonts w:ascii="Arial" w:eastAsia="Arial Unicode MS" w:hAnsi="Arial" w:cs="Arial"/>
          <w:bCs/>
          <w:lang w:eastAsia="es-MX"/>
        </w:rPr>
      </w:pPr>
      <w:r w:rsidRPr="00B93BCE">
        <w:rPr>
          <w:rFonts w:ascii="Arial" w:eastAsia="Arial Unicode MS" w:hAnsi="Arial" w:cs="Arial"/>
          <w:b/>
          <w:lang w:eastAsia="es-MX"/>
        </w:rPr>
        <w:t>DECRETO 20</w:t>
      </w:r>
      <w:r>
        <w:rPr>
          <w:rFonts w:ascii="Arial" w:eastAsia="Arial Unicode MS" w:hAnsi="Arial" w:cs="Arial"/>
          <w:b/>
          <w:lang w:eastAsia="es-MX"/>
        </w:rPr>
        <w:t>8</w:t>
      </w:r>
      <w:r w:rsidRPr="00B93BCE">
        <w:rPr>
          <w:rFonts w:ascii="Arial" w:eastAsia="Arial Unicode MS" w:hAnsi="Arial" w:cs="Arial"/>
          <w:b/>
          <w:lang w:eastAsia="es-MX"/>
        </w:rPr>
        <w:t>, LXIX LEGISLATURA, PERIODICO OFICIAL No. 81 DE FECHA 09 DE OCTUBRE DE 2022</w:t>
      </w:r>
      <w:r w:rsidRPr="00B93BCE">
        <w:rPr>
          <w:rFonts w:ascii="Arial" w:eastAsia="Arial Unicode MS" w:hAnsi="Arial" w:cs="Arial"/>
          <w:bCs/>
          <w:lang w:eastAsia="es-MX"/>
        </w:rPr>
        <w:t>.</w:t>
      </w:r>
    </w:p>
    <w:p w14:paraId="01D4E079" w14:textId="77777777" w:rsidR="00E82CAE" w:rsidRDefault="00E82CAE" w:rsidP="00B93BCE">
      <w:pPr>
        <w:jc w:val="both"/>
        <w:rPr>
          <w:rFonts w:ascii="Arial" w:eastAsia="Arial Unicode MS" w:hAnsi="Arial" w:cs="Arial"/>
          <w:b/>
          <w:lang w:eastAsia="es-MX"/>
        </w:rPr>
      </w:pPr>
    </w:p>
    <w:p w14:paraId="41CEDC5F" w14:textId="77777777" w:rsidR="00E82CAE" w:rsidRDefault="00E82CAE" w:rsidP="00B93BCE">
      <w:pPr>
        <w:jc w:val="both"/>
        <w:rPr>
          <w:rFonts w:ascii="Arial" w:eastAsia="Arial Unicode MS" w:hAnsi="Arial" w:cs="Arial"/>
          <w:b/>
          <w:lang w:eastAsia="es-MX"/>
        </w:rPr>
      </w:pPr>
    </w:p>
    <w:p w14:paraId="2386B483" w14:textId="5EB43129" w:rsidR="00E82CAE" w:rsidRDefault="00E82CAE" w:rsidP="00B93BCE">
      <w:pPr>
        <w:jc w:val="both"/>
        <w:rPr>
          <w:rFonts w:ascii="Arial" w:eastAsia="Arial Unicode MS" w:hAnsi="Arial" w:cs="Arial"/>
          <w:bCs/>
          <w:lang w:eastAsia="es-MX"/>
        </w:rPr>
      </w:pPr>
      <w:r w:rsidRPr="00E82CAE">
        <w:rPr>
          <w:rFonts w:ascii="Arial" w:eastAsia="Arial Unicode MS" w:hAnsi="Arial" w:cs="Arial"/>
          <w:b/>
          <w:lang w:eastAsia="es-MX"/>
        </w:rPr>
        <w:t>ARTÍCULO PRIMERO:</w:t>
      </w:r>
      <w:r w:rsidRPr="00E82CAE">
        <w:rPr>
          <w:rFonts w:ascii="Arial" w:eastAsia="Arial Unicode MS" w:hAnsi="Arial" w:cs="Arial"/>
          <w:bCs/>
          <w:lang w:eastAsia="es-MX"/>
        </w:rPr>
        <w:t xml:space="preserve"> Se adiciona un párrafo al artículo 1402 del Código Civil del Estado de Durango</w:t>
      </w:r>
      <w:r>
        <w:rPr>
          <w:rFonts w:ascii="Arial" w:eastAsia="Arial Unicode MS" w:hAnsi="Arial" w:cs="Arial"/>
          <w:bCs/>
          <w:lang w:eastAsia="es-MX"/>
        </w:rPr>
        <w:t>.</w:t>
      </w:r>
    </w:p>
    <w:p w14:paraId="6F211F11" w14:textId="64B1D1A0" w:rsidR="00E82CAE" w:rsidRDefault="00E82CAE" w:rsidP="00B93BCE">
      <w:pPr>
        <w:jc w:val="both"/>
        <w:rPr>
          <w:rFonts w:ascii="Arial" w:eastAsia="Arial Unicode MS" w:hAnsi="Arial" w:cs="Arial"/>
          <w:bCs/>
          <w:lang w:eastAsia="es-MX"/>
        </w:rPr>
      </w:pPr>
    </w:p>
    <w:p w14:paraId="47C77FEE" w14:textId="62B3D9B3" w:rsidR="00E82CAE" w:rsidRPr="00E82CAE" w:rsidRDefault="00E82CAE" w:rsidP="00E82CAE">
      <w:pPr>
        <w:jc w:val="center"/>
        <w:rPr>
          <w:rFonts w:ascii="Arial" w:eastAsia="Arial Unicode MS" w:hAnsi="Arial" w:cs="Arial"/>
          <w:b/>
          <w:lang w:eastAsia="es-MX"/>
        </w:rPr>
      </w:pPr>
      <w:r w:rsidRPr="00E82CAE">
        <w:rPr>
          <w:rFonts w:ascii="Arial" w:eastAsia="Arial Unicode MS" w:hAnsi="Arial" w:cs="Arial"/>
          <w:b/>
          <w:lang w:eastAsia="es-MX"/>
        </w:rPr>
        <w:t>ARTÍCULOS TRANSITORIOS</w:t>
      </w:r>
    </w:p>
    <w:p w14:paraId="17C1039A" w14:textId="77777777" w:rsidR="00E82CAE" w:rsidRDefault="00E82CAE" w:rsidP="00B93BCE">
      <w:pPr>
        <w:jc w:val="both"/>
        <w:rPr>
          <w:rFonts w:ascii="Arial" w:eastAsia="Arial Unicode MS" w:hAnsi="Arial" w:cs="Arial"/>
          <w:bCs/>
          <w:lang w:eastAsia="es-MX"/>
        </w:rPr>
      </w:pPr>
    </w:p>
    <w:p w14:paraId="0B83DC90" w14:textId="77777777" w:rsidR="00E82CAE" w:rsidRDefault="00E82CAE" w:rsidP="00B93BCE">
      <w:pPr>
        <w:jc w:val="both"/>
        <w:rPr>
          <w:rFonts w:ascii="Arial" w:eastAsia="Arial Unicode MS" w:hAnsi="Arial" w:cs="Arial"/>
          <w:bCs/>
          <w:lang w:eastAsia="es-MX"/>
        </w:rPr>
      </w:pPr>
      <w:r w:rsidRPr="00E82CAE">
        <w:rPr>
          <w:rFonts w:ascii="Arial" w:eastAsia="Arial Unicode MS" w:hAnsi="Arial" w:cs="Arial"/>
          <w:b/>
          <w:lang w:eastAsia="es-MX"/>
        </w:rPr>
        <w:t>PRIMERO.</w:t>
      </w:r>
      <w:r w:rsidRPr="00E82CAE">
        <w:rPr>
          <w:rFonts w:ascii="Arial" w:eastAsia="Arial Unicode MS" w:hAnsi="Arial" w:cs="Arial"/>
          <w:bCs/>
          <w:lang w:eastAsia="es-MX"/>
        </w:rPr>
        <w:t xml:space="preserve"> El presente decreto entrará en vigor al día siguiente de su publicación en el Periódico Oficial del Gobierno del Estado de Durango. </w:t>
      </w:r>
    </w:p>
    <w:p w14:paraId="159558A0" w14:textId="77777777" w:rsidR="00E82CAE" w:rsidRDefault="00E82CAE" w:rsidP="00B93BCE">
      <w:pPr>
        <w:jc w:val="both"/>
        <w:rPr>
          <w:rFonts w:ascii="Arial" w:eastAsia="Arial Unicode MS" w:hAnsi="Arial" w:cs="Arial"/>
          <w:bCs/>
          <w:lang w:eastAsia="es-MX"/>
        </w:rPr>
      </w:pPr>
    </w:p>
    <w:p w14:paraId="481C3710" w14:textId="77777777" w:rsidR="00E82CAE" w:rsidRDefault="00E82CAE" w:rsidP="00B93BCE">
      <w:pPr>
        <w:jc w:val="both"/>
        <w:rPr>
          <w:rFonts w:ascii="Arial" w:eastAsia="Arial Unicode MS" w:hAnsi="Arial" w:cs="Arial"/>
          <w:bCs/>
          <w:lang w:eastAsia="es-MX"/>
        </w:rPr>
      </w:pPr>
      <w:r w:rsidRPr="00E82CAE">
        <w:rPr>
          <w:rFonts w:ascii="Arial" w:eastAsia="Arial Unicode MS" w:hAnsi="Arial" w:cs="Arial"/>
          <w:b/>
          <w:lang w:eastAsia="es-MX"/>
        </w:rPr>
        <w:t>SEGUNDO</w:t>
      </w:r>
      <w:r w:rsidRPr="00E82CAE">
        <w:rPr>
          <w:rFonts w:ascii="Arial" w:eastAsia="Arial Unicode MS" w:hAnsi="Arial" w:cs="Arial"/>
          <w:bCs/>
          <w:lang w:eastAsia="es-MX"/>
        </w:rPr>
        <w:t xml:space="preserve">. Se derogan todas las disposiciones que se opongan al presente Decreto. </w:t>
      </w:r>
    </w:p>
    <w:p w14:paraId="2D843916" w14:textId="77777777" w:rsidR="00E82CAE" w:rsidRDefault="00E82CAE" w:rsidP="00B93BCE">
      <w:pPr>
        <w:jc w:val="both"/>
        <w:rPr>
          <w:rFonts w:ascii="Arial" w:eastAsia="Arial Unicode MS" w:hAnsi="Arial" w:cs="Arial"/>
          <w:bCs/>
          <w:lang w:eastAsia="es-MX"/>
        </w:rPr>
      </w:pPr>
    </w:p>
    <w:p w14:paraId="14C3CA1C" w14:textId="448EBD76" w:rsidR="00E82CAE" w:rsidRDefault="00E82CAE" w:rsidP="00B93BCE">
      <w:pPr>
        <w:jc w:val="both"/>
        <w:rPr>
          <w:rFonts w:ascii="Arial" w:eastAsia="Arial Unicode MS" w:hAnsi="Arial" w:cs="Arial"/>
          <w:bCs/>
          <w:lang w:eastAsia="es-MX"/>
        </w:rPr>
      </w:pPr>
      <w:r w:rsidRPr="00E82CAE">
        <w:rPr>
          <w:rFonts w:ascii="Arial" w:eastAsia="Arial Unicode MS" w:hAnsi="Arial" w:cs="Arial"/>
          <w:bCs/>
          <w:lang w:eastAsia="es-MX"/>
        </w:rPr>
        <w:t>El Ciudadano Gobernador del Estado, sancionará, promulgará y dispondrá se publique, circule y observe.</w:t>
      </w:r>
    </w:p>
    <w:p w14:paraId="330721BF" w14:textId="3F6931F1" w:rsidR="00E82CAE" w:rsidRDefault="00E82CAE" w:rsidP="00B93BCE">
      <w:pPr>
        <w:jc w:val="both"/>
        <w:rPr>
          <w:rFonts w:ascii="Arial" w:eastAsia="Arial Unicode MS" w:hAnsi="Arial" w:cs="Arial"/>
          <w:bCs/>
          <w:lang w:eastAsia="es-MX"/>
        </w:rPr>
      </w:pPr>
    </w:p>
    <w:p w14:paraId="44340C67" w14:textId="77777777" w:rsidR="00E82CAE" w:rsidRPr="00B93BCE" w:rsidRDefault="00E82CAE" w:rsidP="00E82CAE">
      <w:pPr>
        <w:jc w:val="both"/>
        <w:rPr>
          <w:rFonts w:ascii="Arial" w:eastAsia="Arial Unicode MS" w:hAnsi="Arial" w:cs="Arial"/>
          <w:bCs/>
          <w:lang w:eastAsia="es-MX"/>
        </w:rPr>
      </w:pPr>
      <w:r w:rsidRPr="00B93BCE">
        <w:rPr>
          <w:rFonts w:ascii="Arial" w:eastAsia="Arial Unicode MS" w:hAnsi="Arial" w:cs="Arial"/>
          <w:bCs/>
          <w:lang w:eastAsia="es-MX"/>
        </w:rPr>
        <w:t xml:space="preserve">Dado en el Salón de Sesiones del Honorable Congreso del Estado, en Victoria de Durango, Dgo., a los (21) veintiún días del mes de septiembre del año (2022) dos mil veintidós. </w:t>
      </w:r>
    </w:p>
    <w:p w14:paraId="1BCCA722" w14:textId="77777777" w:rsidR="00E82CAE" w:rsidRPr="00B93BCE" w:rsidRDefault="00E82CAE" w:rsidP="00E82CAE">
      <w:pPr>
        <w:jc w:val="both"/>
        <w:rPr>
          <w:rFonts w:ascii="Arial" w:eastAsia="Arial Unicode MS" w:hAnsi="Arial" w:cs="Arial"/>
          <w:bCs/>
          <w:lang w:eastAsia="es-MX"/>
        </w:rPr>
      </w:pPr>
    </w:p>
    <w:p w14:paraId="1534836B" w14:textId="77777777" w:rsidR="00E82CAE" w:rsidRDefault="00E82CAE" w:rsidP="00E82CAE">
      <w:pPr>
        <w:jc w:val="both"/>
        <w:rPr>
          <w:rFonts w:ascii="Arial" w:eastAsia="Arial Unicode MS" w:hAnsi="Arial" w:cs="Arial"/>
          <w:bCs/>
          <w:lang w:eastAsia="es-MX"/>
        </w:rPr>
      </w:pPr>
      <w:r w:rsidRPr="00B93BCE">
        <w:rPr>
          <w:rFonts w:ascii="Arial" w:eastAsia="Arial Unicode MS" w:hAnsi="Arial" w:cs="Arial"/>
          <w:bCs/>
          <w:lang w:eastAsia="es-MX"/>
        </w:rPr>
        <w:t>DIP. BERNABE AGUILAR CARRILLO PRESIDENTE. DIP. ROSA MARIA TRIANA MARTÍNEZ SECRETARIA. DIP. SILVIA PATRICIA JIMENEZ DELGADO SECRETARIA.</w:t>
      </w:r>
    </w:p>
    <w:p w14:paraId="41ADD0E7" w14:textId="77777777" w:rsidR="00E82CAE" w:rsidRPr="00B93BCE" w:rsidRDefault="00E82CAE" w:rsidP="00B93BCE">
      <w:pPr>
        <w:jc w:val="both"/>
        <w:rPr>
          <w:rFonts w:ascii="Arial" w:eastAsia="Arial Unicode MS" w:hAnsi="Arial" w:cs="Arial"/>
          <w:bCs/>
          <w:lang w:eastAsia="es-MX"/>
        </w:rPr>
      </w:pPr>
    </w:p>
    <w:sectPr w:rsidR="00E82CAE" w:rsidRPr="00B93BCE"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C9C0F" w14:textId="77777777" w:rsidR="00CA64DB" w:rsidRDefault="00CA64DB" w:rsidP="00FA3700">
      <w:r>
        <w:separator/>
      </w:r>
    </w:p>
  </w:endnote>
  <w:endnote w:type="continuationSeparator" w:id="0">
    <w:p w14:paraId="2A42F7E5" w14:textId="77777777" w:rsidR="00CA64DB" w:rsidRDefault="00CA64DB"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venir">
    <w:altName w:val="Calibri"/>
    <w:charset w:val="00"/>
    <w:family w:val="auto"/>
    <w:pitch w:val="default"/>
  </w:font>
  <w:font w:name="CG Times">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287382"/>
      <w:docPartObj>
        <w:docPartGallery w:val="Page Numbers (Bottom of Page)"/>
        <w:docPartUnique/>
      </w:docPartObj>
    </w:sdtPr>
    <w:sdtEndPr/>
    <w:sdtContent>
      <w:p w14:paraId="2A01C650" w14:textId="77777777" w:rsidR="00F27ECF" w:rsidRDefault="00F27ECF">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14:paraId="2121C760" w14:textId="77777777" w:rsidR="00F27ECF" w:rsidRDefault="00F27E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E7E02" w14:textId="77777777" w:rsidR="00CA64DB" w:rsidRDefault="00CA64DB" w:rsidP="00FA3700">
      <w:r>
        <w:separator/>
      </w:r>
    </w:p>
  </w:footnote>
  <w:footnote w:type="continuationSeparator" w:id="0">
    <w:p w14:paraId="236ACF30" w14:textId="77777777" w:rsidR="00CA64DB" w:rsidRDefault="00CA64DB"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2" w:type="dxa"/>
      <w:tblLook w:val="00A0" w:firstRow="1" w:lastRow="0" w:firstColumn="1" w:lastColumn="0" w:noHBand="0" w:noVBand="0"/>
    </w:tblPr>
    <w:tblGrid>
      <w:gridCol w:w="10173"/>
    </w:tblGrid>
    <w:tr w:rsidR="00F27ECF" w14:paraId="322ECF31" w14:textId="77777777"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F27ECF" w14:paraId="62A31B0F" w14:textId="77777777" w:rsidTr="004D28F6">
            <w:trPr>
              <w:trHeight w:val="1402"/>
            </w:trPr>
            <w:tc>
              <w:tcPr>
                <w:tcW w:w="4570" w:type="dxa"/>
              </w:tcPr>
              <w:p w14:paraId="0F3D91BC" w14:textId="77777777" w:rsidR="00F27ECF" w:rsidRDefault="00F27ECF"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68E5E2CD" wp14:editId="563AC37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14:paraId="480C9FF4" w14:textId="77777777" w:rsidR="00F27ECF" w:rsidRDefault="00F27ECF" w:rsidP="00F8571A">
                <w:pPr>
                  <w:pStyle w:val="Encabezado"/>
                  <w:tabs>
                    <w:tab w:val="clear" w:pos="4252"/>
                  </w:tabs>
                  <w:rPr>
                    <w:rFonts w:ascii="Candara" w:hAnsi="Candara" w:cs="Arial"/>
                    <w:b/>
                    <w:i/>
                    <w:sz w:val="18"/>
                    <w:szCs w:val="18"/>
                  </w:rPr>
                </w:pPr>
              </w:p>
              <w:p w14:paraId="2761387F" w14:textId="77777777" w:rsidR="00B11393" w:rsidRDefault="00B11393" w:rsidP="004177E0">
                <w:pPr>
                  <w:pStyle w:val="Encabezado"/>
                  <w:tabs>
                    <w:tab w:val="clear" w:pos="4252"/>
                  </w:tabs>
                  <w:jc w:val="right"/>
                  <w:rPr>
                    <w:rFonts w:ascii="Arial" w:hAnsi="Arial" w:cs="Arial"/>
                    <w:b/>
                    <w:sz w:val="16"/>
                    <w:szCs w:val="16"/>
                  </w:rPr>
                </w:pPr>
              </w:p>
              <w:p w14:paraId="57C12658" w14:textId="77777777" w:rsidR="00F27ECF" w:rsidRPr="00A16A75" w:rsidRDefault="00F27ECF"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14:paraId="27E8DF61" w14:textId="77777777" w:rsidR="00F27ECF" w:rsidRDefault="00F27ECF" w:rsidP="00FA3700">
                <w:pPr>
                  <w:pStyle w:val="Encabezado"/>
                  <w:jc w:val="center"/>
                  <w:rPr>
                    <w:rFonts w:ascii="Arial" w:hAnsi="Arial" w:cs="Arial"/>
                    <w:b/>
                    <w:i/>
                    <w:sz w:val="18"/>
                    <w:szCs w:val="18"/>
                  </w:rPr>
                </w:pPr>
              </w:p>
              <w:p w14:paraId="2BCE44D0" w14:textId="77777777" w:rsidR="00F27ECF" w:rsidRPr="004D28F6" w:rsidRDefault="00F27ECF" w:rsidP="00FA3700">
                <w:pPr>
                  <w:pStyle w:val="Encabezado"/>
                  <w:jc w:val="center"/>
                  <w:rPr>
                    <w:rFonts w:ascii="Arial" w:hAnsi="Arial" w:cs="Arial"/>
                    <w:b/>
                    <w:i/>
                    <w:sz w:val="18"/>
                    <w:szCs w:val="18"/>
                  </w:rPr>
                </w:pPr>
              </w:p>
              <w:p w14:paraId="2332985C" w14:textId="77777777" w:rsidR="00F27ECF" w:rsidRPr="004D28F6" w:rsidRDefault="00F27ECF" w:rsidP="00FA3700">
                <w:pPr>
                  <w:pStyle w:val="Encabezado"/>
                  <w:jc w:val="center"/>
                  <w:rPr>
                    <w:rFonts w:ascii="Arial" w:hAnsi="Arial" w:cs="Arial"/>
                    <w:b/>
                    <w:i/>
                    <w:sz w:val="18"/>
                    <w:szCs w:val="18"/>
                  </w:rPr>
                </w:pPr>
              </w:p>
              <w:p w14:paraId="670BCF1F" w14:textId="77777777" w:rsidR="00F27ECF" w:rsidRPr="004D28F6" w:rsidRDefault="00F27ECF"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14:paraId="4B15BFF6" w14:textId="77777777" w:rsidR="00F27ECF" w:rsidRPr="004D28F6" w:rsidRDefault="00F27ECF" w:rsidP="00654862">
                <w:pPr>
                  <w:pStyle w:val="Encabezado"/>
                  <w:jc w:val="right"/>
                  <w:rPr>
                    <w:rFonts w:asciiTheme="minorHAnsi" w:hAnsiTheme="minorHAnsi" w:cs="Arial"/>
                    <w:i/>
                    <w:noProof/>
                    <w:sz w:val="14"/>
                    <w:szCs w:val="14"/>
                  </w:rPr>
                </w:pPr>
                <w:r w:rsidRPr="004D28F6">
                  <w:rPr>
                    <w:rFonts w:asciiTheme="minorHAnsi" w:hAnsiTheme="minorHAnsi" w:cs="Arial"/>
                    <w:i/>
                    <w:noProof/>
                    <w:sz w:val="14"/>
                    <w:szCs w:val="14"/>
                  </w:rPr>
                  <w:t>FECHA DE ULTIMA REFORMA:</w:t>
                </w:r>
              </w:p>
              <w:p w14:paraId="1C722932" w14:textId="4224B5E2" w:rsidR="00F27ECF" w:rsidRPr="00B0106B" w:rsidRDefault="00F27ECF" w:rsidP="001C47C5">
                <w:pPr>
                  <w:pStyle w:val="Encabezado"/>
                  <w:jc w:val="right"/>
                  <w:rPr>
                    <w:rFonts w:ascii="Arial" w:eastAsiaTheme="minorHAnsi" w:hAnsi="Arial" w:cs="Arial"/>
                    <w:i/>
                    <w:color w:val="000000" w:themeColor="text1"/>
                    <w:sz w:val="14"/>
                    <w:szCs w:val="16"/>
                  </w:rPr>
                </w:pPr>
                <w:r w:rsidRPr="004D28F6">
                  <w:rPr>
                    <w:rFonts w:asciiTheme="minorHAnsi" w:hAnsiTheme="minorHAnsi" w:cs="Arial"/>
                    <w:i/>
                    <w:noProof/>
                    <w:sz w:val="14"/>
                    <w:szCs w:val="14"/>
                  </w:rPr>
                  <w:t xml:space="preserve">                             </w:t>
                </w:r>
                <w:r w:rsidRPr="004D28F6">
                  <w:rPr>
                    <w:rFonts w:asciiTheme="minorHAnsi" w:eastAsiaTheme="minorHAnsi" w:hAnsiTheme="minorHAnsi" w:cs="Arial"/>
                    <w:i/>
                    <w:color w:val="000000" w:themeColor="text1"/>
                    <w:sz w:val="14"/>
                    <w:szCs w:val="16"/>
                  </w:rPr>
                  <w:t>DEC</w:t>
                </w:r>
                <w:r>
                  <w:rPr>
                    <w:rFonts w:asciiTheme="minorHAnsi" w:eastAsiaTheme="minorHAnsi" w:hAnsiTheme="minorHAnsi" w:cs="Arial"/>
                    <w:i/>
                    <w:color w:val="000000" w:themeColor="text1"/>
                    <w:sz w:val="14"/>
                    <w:szCs w:val="16"/>
                  </w:rPr>
                  <w:t xml:space="preserve">. </w:t>
                </w:r>
                <w:r w:rsidR="000E7780">
                  <w:rPr>
                    <w:rFonts w:asciiTheme="minorHAnsi" w:eastAsiaTheme="minorHAnsi" w:hAnsiTheme="minorHAnsi" w:cs="Arial"/>
                    <w:i/>
                    <w:color w:val="000000" w:themeColor="text1"/>
                    <w:sz w:val="14"/>
                    <w:szCs w:val="16"/>
                  </w:rPr>
                  <w:t>20</w:t>
                </w:r>
                <w:r w:rsidR="00E82CAE">
                  <w:rPr>
                    <w:rFonts w:asciiTheme="minorHAnsi" w:eastAsiaTheme="minorHAnsi" w:hAnsiTheme="minorHAnsi" w:cs="Arial"/>
                    <w:i/>
                    <w:color w:val="000000" w:themeColor="text1"/>
                    <w:sz w:val="14"/>
                    <w:szCs w:val="16"/>
                  </w:rPr>
                  <w:t>8</w:t>
                </w:r>
                <w:r>
                  <w:rPr>
                    <w:rFonts w:asciiTheme="minorHAnsi" w:eastAsiaTheme="minorHAnsi" w:hAnsiTheme="minorHAnsi" w:cs="Arial"/>
                    <w:i/>
                    <w:color w:val="000000" w:themeColor="text1"/>
                    <w:sz w:val="14"/>
                    <w:szCs w:val="16"/>
                  </w:rPr>
                  <w:t xml:space="preserve"> P.O.</w:t>
                </w:r>
                <w:r w:rsidR="000E7780">
                  <w:rPr>
                    <w:rFonts w:asciiTheme="minorHAnsi" w:eastAsiaTheme="minorHAnsi" w:hAnsiTheme="minorHAnsi" w:cs="Arial"/>
                    <w:i/>
                    <w:color w:val="000000" w:themeColor="text1"/>
                    <w:sz w:val="14"/>
                    <w:szCs w:val="16"/>
                  </w:rPr>
                  <w:t>81, DEL</w:t>
                </w:r>
                <w:r w:rsidR="00D53D91">
                  <w:rPr>
                    <w:rFonts w:asciiTheme="minorHAnsi" w:eastAsiaTheme="minorHAnsi" w:hAnsiTheme="minorHAnsi" w:cs="Arial"/>
                    <w:i/>
                    <w:color w:val="000000" w:themeColor="text1"/>
                    <w:sz w:val="14"/>
                    <w:szCs w:val="16"/>
                  </w:rPr>
                  <w:t xml:space="preserve"> </w:t>
                </w:r>
                <w:r w:rsidR="000E7780">
                  <w:rPr>
                    <w:rFonts w:asciiTheme="minorHAnsi" w:eastAsiaTheme="minorHAnsi" w:hAnsiTheme="minorHAnsi" w:cs="Arial"/>
                    <w:i/>
                    <w:color w:val="000000" w:themeColor="text1"/>
                    <w:sz w:val="14"/>
                    <w:szCs w:val="16"/>
                  </w:rPr>
                  <w:t>09 DE OCTUBRE DE 2022.</w:t>
                </w:r>
              </w:p>
            </w:tc>
          </w:tr>
        </w:tbl>
        <w:p w14:paraId="2651FB9F" w14:textId="77777777" w:rsidR="00F27ECF" w:rsidRPr="00340D16" w:rsidRDefault="00F27ECF" w:rsidP="00680DC6">
          <w:pPr>
            <w:pStyle w:val="Encabezado"/>
            <w:jc w:val="center"/>
          </w:pPr>
        </w:p>
      </w:tc>
    </w:tr>
  </w:tbl>
  <w:p w14:paraId="48CF48C4" w14:textId="77777777" w:rsidR="00F27ECF" w:rsidRDefault="00F27ECF" w:rsidP="004356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8D3"/>
    <w:rsid w:val="00021509"/>
    <w:rsid w:val="000253C2"/>
    <w:rsid w:val="00035C4A"/>
    <w:rsid w:val="000424EF"/>
    <w:rsid w:val="0004374E"/>
    <w:rsid w:val="00043A3C"/>
    <w:rsid w:val="0004438E"/>
    <w:rsid w:val="000445FB"/>
    <w:rsid w:val="00050ACC"/>
    <w:rsid w:val="00051CE8"/>
    <w:rsid w:val="000642A3"/>
    <w:rsid w:val="00066F53"/>
    <w:rsid w:val="000715D1"/>
    <w:rsid w:val="000759B0"/>
    <w:rsid w:val="00080B3F"/>
    <w:rsid w:val="00082C7F"/>
    <w:rsid w:val="0008418E"/>
    <w:rsid w:val="00093F9E"/>
    <w:rsid w:val="00095FCB"/>
    <w:rsid w:val="000A528B"/>
    <w:rsid w:val="000A5C58"/>
    <w:rsid w:val="000A770E"/>
    <w:rsid w:val="000B7DF2"/>
    <w:rsid w:val="000C2E4E"/>
    <w:rsid w:val="000C41A0"/>
    <w:rsid w:val="000D6DAA"/>
    <w:rsid w:val="000D76DE"/>
    <w:rsid w:val="000E7780"/>
    <w:rsid w:val="000F0F41"/>
    <w:rsid w:val="000F180E"/>
    <w:rsid w:val="000F7E1E"/>
    <w:rsid w:val="00103870"/>
    <w:rsid w:val="001046A4"/>
    <w:rsid w:val="001065D3"/>
    <w:rsid w:val="00112477"/>
    <w:rsid w:val="00112D20"/>
    <w:rsid w:val="0011502B"/>
    <w:rsid w:val="001203BF"/>
    <w:rsid w:val="00121AC8"/>
    <w:rsid w:val="00122D31"/>
    <w:rsid w:val="00142AFC"/>
    <w:rsid w:val="0014377A"/>
    <w:rsid w:val="0014382A"/>
    <w:rsid w:val="0014513E"/>
    <w:rsid w:val="00151D0E"/>
    <w:rsid w:val="00153633"/>
    <w:rsid w:val="0015426F"/>
    <w:rsid w:val="00155263"/>
    <w:rsid w:val="001578CA"/>
    <w:rsid w:val="00164673"/>
    <w:rsid w:val="00165BA9"/>
    <w:rsid w:val="00173432"/>
    <w:rsid w:val="001742AE"/>
    <w:rsid w:val="00177854"/>
    <w:rsid w:val="00187BEB"/>
    <w:rsid w:val="00192AA3"/>
    <w:rsid w:val="001937DB"/>
    <w:rsid w:val="001970E1"/>
    <w:rsid w:val="001A198C"/>
    <w:rsid w:val="001A1A7D"/>
    <w:rsid w:val="001A33C4"/>
    <w:rsid w:val="001A79AF"/>
    <w:rsid w:val="001A7E00"/>
    <w:rsid w:val="001B2014"/>
    <w:rsid w:val="001B69A8"/>
    <w:rsid w:val="001B6D9D"/>
    <w:rsid w:val="001B705D"/>
    <w:rsid w:val="001C47C5"/>
    <w:rsid w:val="001C5D26"/>
    <w:rsid w:val="001C6ABA"/>
    <w:rsid w:val="001D053D"/>
    <w:rsid w:val="001D207E"/>
    <w:rsid w:val="001D285E"/>
    <w:rsid w:val="001D3A5F"/>
    <w:rsid w:val="002043F7"/>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61D1F"/>
    <w:rsid w:val="00262B19"/>
    <w:rsid w:val="00267776"/>
    <w:rsid w:val="00272FC5"/>
    <w:rsid w:val="0027322C"/>
    <w:rsid w:val="002760AA"/>
    <w:rsid w:val="00280BC4"/>
    <w:rsid w:val="002821CE"/>
    <w:rsid w:val="0028370B"/>
    <w:rsid w:val="00286C66"/>
    <w:rsid w:val="002946B6"/>
    <w:rsid w:val="002A0104"/>
    <w:rsid w:val="002A1CA8"/>
    <w:rsid w:val="002A2DC0"/>
    <w:rsid w:val="002A3F27"/>
    <w:rsid w:val="002B063F"/>
    <w:rsid w:val="002B1940"/>
    <w:rsid w:val="002B44F5"/>
    <w:rsid w:val="002C41C1"/>
    <w:rsid w:val="002C598B"/>
    <w:rsid w:val="002C732E"/>
    <w:rsid w:val="002C785C"/>
    <w:rsid w:val="002D3546"/>
    <w:rsid w:val="002D480D"/>
    <w:rsid w:val="002D7091"/>
    <w:rsid w:val="002E0119"/>
    <w:rsid w:val="002E78F0"/>
    <w:rsid w:val="002F5A3A"/>
    <w:rsid w:val="002F6873"/>
    <w:rsid w:val="002F7B59"/>
    <w:rsid w:val="00303F85"/>
    <w:rsid w:val="003045C9"/>
    <w:rsid w:val="00306D20"/>
    <w:rsid w:val="00312DAE"/>
    <w:rsid w:val="00312EFA"/>
    <w:rsid w:val="00314F48"/>
    <w:rsid w:val="00322BCB"/>
    <w:rsid w:val="00323CEB"/>
    <w:rsid w:val="00333E58"/>
    <w:rsid w:val="003410EA"/>
    <w:rsid w:val="00352494"/>
    <w:rsid w:val="00352FC5"/>
    <w:rsid w:val="00354BB1"/>
    <w:rsid w:val="00355993"/>
    <w:rsid w:val="003658FE"/>
    <w:rsid w:val="00366154"/>
    <w:rsid w:val="00366766"/>
    <w:rsid w:val="00367F69"/>
    <w:rsid w:val="00382495"/>
    <w:rsid w:val="0039290A"/>
    <w:rsid w:val="003A1F50"/>
    <w:rsid w:val="003B05F8"/>
    <w:rsid w:val="003B3FDB"/>
    <w:rsid w:val="003D6BBD"/>
    <w:rsid w:val="003E6118"/>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3AB2"/>
    <w:rsid w:val="004450E1"/>
    <w:rsid w:val="00450F5A"/>
    <w:rsid w:val="0045482C"/>
    <w:rsid w:val="004550C4"/>
    <w:rsid w:val="004564F2"/>
    <w:rsid w:val="004615C9"/>
    <w:rsid w:val="00465D0A"/>
    <w:rsid w:val="00473F97"/>
    <w:rsid w:val="00476DF3"/>
    <w:rsid w:val="00487C01"/>
    <w:rsid w:val="00496AB5"/>
    <w:rsid w:val="00496C2D"/>
    <w:rsid w:val="004B37F5"/>
    <w:rsid w:val="004C0AA8"/>
    <w:rsid w:val="004C4219"/>
    <w:rsid w:val="004D11C9"/>
    <w:rsid w:val="004D28F6"/>
    <w:rsid w:val="004D428F"/>
    <w:rsid w:val="004D5F6D"/>
    <w:rsid w:val="004D70B0"/>
    <w:rsid w:val="004E363C"/>
    <w:rsid w:val="004E417C"/>
    <w:rsid w:val="004E4B23"/>
    <w:rsid w:val="004E7FC9"/>
    <w:rsid w:val="004F127A"/>
    <w:rsid w:val="00501631"/>
    <w:rsid w:val="00502CCA"/>
    <w:rsid w:val="00507F3A"/>
    <w:rsid w:val="0051000C"/>
    <w:rsid w:val="0051452A"/>
    <w:rsid w:val="00514D74"/>
    <w:rsid w:val="00515EF0"/>
    <w:rsid w:val="00523C6C"/>
    <w:rsid w:val="005267F1"/>
    <w:rsid w:val="0053551E"/>
    <w:rsid w:val="0053649B"/>
    <w:rsid w:val="005402A2"/>
    <w:rsid w:val="005523D1"/>
    <w:rsid w:val="0055396A"/>
    <w:rsid w:val="00553F4A"/>
    <w:rsid w:val="00555388"/>
    <w:rsid w:val="00557392"/>
    <w:rsid w:val="00560959"/>
    <w:rsid w:val="0057240B"/>
    <w:rsid w:val="0057293F"/>
    <w:rsid w:val="0057440E"/>
    <w:rsid w:val="00574C17"/>
    <w:rsid w:val="00576408"/>
    <w:rsid w:val="005767CF"/>
    <w:rsid w:val="00576E42"/>
    <w:rsid w:val="00577E45"/>
    <w:rsid w:val="005804A3"/>
    <w:rsid w:val="00581FBF"/>
    <w:rsid w:val="0058559C"/>
    <w:rsid w:val="00586A40"/>
    <w:rsid w:val="0059096C"/>
    <w:rsid w:val="005974B5"/>
    <w:rsid w:val="005A1100"/>
    <w:rsid w:val="005B4BF5"/>
    <w:rsid w:val="005B5985"/>
    <w:rsid w:val="005B614C"/>
    <w:rsid w:val="005B6CEA"/>
    <w:rsid w:val="005C61F0"/>
    <w:rsid w:val="005E0BEE"/>
    <w:rsid w:val="005E62E6"/>
    <w:rsid w:val="005F1BBC"/>
    <w:rsid w:val="006156D5"/>
    <w:rsid w:val="00616847"/>
    <w:rsid w:val="00620801"/>
    <w:rsid w:val="00620F72"/>
    <w:rsid w:val="00625096"/>
    <w:rsid w:val="00633484"/>
    <w:rsid w:val="00635009"/>
    <w:rsid w:val="00635DD6"/>
    <w:rsid w:val="006374B4"/>
    <w:rsid w:val="00642704"/>
    <w:rsid w:val="00643748"/>
    <w:rsid w:val="00644EE0"/>
    <w:rsid w:val="006534E2"/>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2E70"/>
    <w:rsid w:val="006A3FC6"/>
    <w:rsid w:val="006B0601"/>
    <w:rsid w:val="006C4694"/>
    <w:rsid w:val="006C63C7"/>
    <w:rsid w:val="006C700D"/>
    <w:rsid w:val="006D43C1"/>
    <w:rsid w:val="006D6070"/>
    <w:rsid w:val="006E0556"/>
    <w:rsid w:val="006E3B8A"/>
    <w:rsid w:val="006F57F7"/>
    <w:rsid w:val="0070596D"/>
    <w:rsid w:val="0070650F"/>
    <w:rsid w:val="00707D43"/>
    <w:rsid w:val="00712E50"/>
    <w:rsid w:val="00715880"/>
    <w:rsid w:val="00716128"/>
    <w:rsid w:val="0072279C"/>
    <w:rsid w:val="00724A10"/>
    <w:rsid w:val="007259D3"/>
    <w:rsid w:val="007265BC"/>
    <w:rsid w:val="007336DC"/>
    <w:rsid w:val="0074154C"/>
    <w:rsid w:val="00745E08"/>
    <w:rsid w:val="007475E9"/>
    <w:rsid w:val="00750D0F"/>
    <w:rsid w:val="00753526"/>
    <w:rsid w:val="00757545"/>
    <w:rsid w:val="00760F9E"/>
    <w:rsid w:val="0076547E"/>
    <w:rsid w:val="007747A3"/>
    <w:rsid w:val="00775EB1"/>
    <w:rsid w:val="00787895"/>
    <w:rsid w:val="00797317"/>
    <w:rsid w:val="007A1D28"/>
    <w:rsid w:val="007A77C3"/>
    <w:rsid w:val="007A7E7D"/>
    <w:rsid w:val="007B20B7"/>
    <w:rsid w:val="007B454C"/>
    <w:rsid w:val="007C099A"/>
    <w:rsid w:val="007C3EAD"/>
    <w:rsid w:val="007C4A6A"/>
    <w:rsid w:val="007C638C"/>
    <w:rsid w:val="007C6F3E"/>
    <w:rsid w:val="007D01AC"/>
    <w:rsid w:val="007D64F7"/>
    <w:rsid w:val="007E47AF"/>
    <w:rsid w:val="007E6AC9"/>
    <w:rsid w:val="007F2576"/>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36B4D"/>
    <w:rsid w:val="00843055"/>
    <w:rsid w:val="00855BCB"/>
    <w:rsid w:val="00856DA5"/>
    <w:rsid w:val="0086225B"/>
    <w:rsid w:val="00862FDB"/>
    <w:rsid w:val="00863E24"/>
    <w:rsid w:val="00864652"/>
    <w:rsid w:val="00870AEC"/>
    <w:rsid w:val="00872F9A"/>
    <w:rsid w:val="00881737"/>
    <w:rsid w:val="00881826"/>
    <w:rsid w:val="00882B91"/>
    <w:rsid w:val="00884FFD"/>
    <w:rsid w:val="008907AF"/>
    <w:rsid w:val="008938BB"/>
    <w:rsid w:val="00895D78"/>
    <w:rsid w:val="008A12ED"/>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076D9"/>
    <w:rsid w:val="009110D0"/>
    <w:rsid w:val="009113F7"/>
    <w:rsid w:val="00913B66"/>
    <w:rsid w:val="00914AE1"/>
    <w:rsid w:val="009363EF"/>
    <w:rsid w:val="00936D48"/>
    <w:rsid w:val="00936EBA"/>
    <w:rsid w:val="00940295"/>
    <w:rsid w:val="009408BB"/>
    <w:rsid w:val="00940F28"/>
    <w:rsid w:val="009458A8"/>
    <w:rsid w:val="009476CD"/>
    <w:rsid w:val="00952563"/>
    <w:rsid w:val="009531EE"/>
    <w:rsid w:val="00955F85"/>
    <w:rsid w:val="009663EC"/>
    <w:rsid w:val="00967A6B"/>
    <w:rsid w:val="00970A4D"/>
    <w:rsid w:val="00975756"/>
    <w:rsid w:val="0097624C"/>
    <w:rsid w:val="0098280A"/>
    <w:rsid w:val="0098336D"/>
    <w:rsid w:val="009854B1"/>
    <w:rsid w:val="00993092"/>
    <w:rsid w:val="009948E5"/>
    <w:rsid w:val="009A1328"/>
    <w:rsid w:val="009A4153"/>
    <w:rsid w:val="009A4922"/>
    <w:rsid w:val="009A70A8"/>
    <w:rsid w:val="009B6D40"/>
    <w:rsid w:val="009C2B10"/>
    <w:rsid w:val="009C4D06"/>
    <w:rsid w:val="009C6EEA"/>
    <w:rsid w:val="009D572C"/>
    <w:rsid w:val="009D7408"/>
    <w:rsid w:val="009E5216"/>
    <w:rsid w:val="009E5F47"/>
    <w:rsid w:val="009F2A59"/>
    <w:rsid w:val="009F5C70"/>
    <w:rsid w:val="00A04FDA"/>
    <w:rsid w:val="00A105E0"/>
    <w:rsid w:val="00A11D7E"/>
    <w:rsid w:val="00A14B0F"/>
    <w:rsid w:val="00A16A75"/>
    <w:rsid w:val="00A1778F"/>
    <w:rsid w:val="00A20FA7"/>
    <w:rsid w:val="00A214E1"/>
    <w:rsid w:val="00A249B9"/>
    <w:rsid w:val="00A43DC8"/>
    <w:rsid w:val="00A47695"/>
    <w:rsid w:val="00A5492C"/>
    <w:rsid w:val="00A629B9"/>
    <w:rsid w:val="00A6332E"/>
    <w:rsid w:val="00A64D67"/>
    <w:rsid w:val="00A70B91"/>
    <w:rsid w:val="00A73AD1"/>
    <w:rsid w:val="00A8197C"/>
    <w:rsid w:val="00A943D3"/>
    <w:rsid w:val="00A9488C"/>
    <w:rsid w:val="00AA0068"/>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393"/>
    <w:rsid w:val="00B11743"/>
    <w:rsid w:val="00B147C3"/>
    <w:rsid w:val="00B20BD7"/>
    <w:rsid w:val="00B229AE"/>
    <w:rsid w:val="00B30895"/>
    <w:rsid w:val="00B33104"/>
    <w:rsid w:val="00B35468"/>
    <w:rsid w:val="00B41D89"/>
    <w:rsid w:val="00B47752"/>
    <w:rsid w:val="00B509BF"/>
    <w:rsid w:val="00B54596"/>
    <w:rsid w:val="00B63D5F"/>
    <w:rsid w:val="00B65FDF"/>
    <w:rsid w:val="00B67ADA"/>
    <w:rsid w:val="00B70805"/>
    <w:rsid w:val="00B73DB3"/>
    <w:rsid w:val="00B822C3"/>
    <w:rsid w:val="00B84F60"/>
    <w:rsid w:val="00B93BCE"/>
    <w:rsid w:val="00B95D3C"/>
    <w:rsid w:val="00B969BB"/>
    <w:rsid w:val="00BA7972"/>
    <w:rsid w:val="00BB49E6"/>
    <w:rsid w:val="00BC150E"/>
    <w:rsid w:val="00BC40EB"/>
    <w:rsid w:val="00BD3B89"/>
    <w:rsid w:val="00BD62E9"/>
    <w:rsid w:val="00BE73DE"/>
    <w:rsid w:val="00BE772E"/>
    <w:rsid w:val="00BF24D9"/>
    <w:rsid w:val="00BF73B1"/>
    <w:rsid w:val="00C02CFC"/>
    <w:rsid w:val="00C04C9F"/>
    <w:rsid w:val="00C06EDC"/>
    <w:rsid w:val="00C114D5"/>
    <w:rsid w:val="00C139F5"/>
    <w:rsid w:val="00C20F27"/>
    <w:rsid w:val="00C2687C"/>
    <w:rsid w:val="00C30A1C"/>
    <w:rsid w:val="00C3245D"/>
    <w:rsid w:val="00C345ED"/>
    <w:rsid w:val="00C37902"/>
    <w:rsid w:val="00C435B8"/>
    <w:rsid w:val="00C45E63"/>
    <w:rsid w:val="00C557C7"/>
    <w:rsid w:val="00C62F0F"/>
    <w:rsid w:val="00C65DFF"/>
    <w:rsid w:val="00C716AA"/>
    <w:rsid w:val="00C721F5"/>
    <w:rsid w:val="00C82DF3"/>
    <w:rsid w:val="00C901AC"/>
    <w:rsid w:val="00C962B4"/>
    <w:rsid w:val="00CA4D38"/>
    <w:rsid w:val="00CA5EEE"/>
    <w:rsid w:val="00CA64DB"/>
    <w:rsid w:val="00CA78AE"/>
    <w:rsid w:val="00CB0D16"/>
    <w:rsid w:val="00CB1026"/>
    <w:rsid w:val="00CB6A92"/>
    <w:rsid w:val="00CD2D07"/>
    <w:rsid w:val="00CD3246"/>
    <w:rsid w:val="00CE16CF"/>
    <w:rsid w:val="00CE1CC3"/>
    <w:rsid w:val="00CF5287"/>
    <w:rsid w:val="00D0055D"/>
    <w:rsid w:val="00D01A70"/>
    <w:rsid w:val="00D06331"/>
    <w:rsid w:val="00D12699"/>
    <w:rsid w:val="00D162A5"/>
    <w:rsid w:val="00D32A6A"/>
    <w:rsid w:val="00D41C77"/>
    <w:rsid w:val="00D4753E"/>
    <w:rsid w:val="00D532BA"/>
    <w:rsid w:val="00D53D91"/>
    <w:rsid w:val="00D5411A"/>
    <w:rsid w:val="00D6650F"/>
    <w:rsid w:val="00D6784C"/>
    <w:rsid w:val="00D70BE5"/>
    <w:rsid w:val="00D864AC"/>
    <w:rsid w:val="00D87529"/>
    <w:rsid w:val="00D9653F"/>
    <w:rsid w:val="00D97A74"/>
    <w:rsid w:val="00DA2B92"/>
    <w:rsid w:val="00DA32E7"/>
    <w:rsid w:val="00DA36C6"/>
    <w:rsid w:val="00DA3AE3"/>
    <w:rsid w:val="00DB45E0"/>
    <w:rsid w:val="00DC0CBA"/>
    <w:rsid w:val="00DD60AA"/>
    <w:rsid w:val="00DD7846"/>
    <w:rsid w:val="00DE0381"/>
    <w:rsid w:val="00DF5761"/>
    <w:rsid w:val="00DF5DC5"/>
    <w:rsid w:val="00DF66D6"/>
    <w:rsid w:val="00DF6D99"/>
    <w:rsid w:val="00E02179"/>
    <w:rsid w:val="00E021FD"/>
    <w:rsid w:val="00E338FF"/>
    <w:rsid w:val="00E33C19"/>
    <w:rsid w:val="00E429F1"/>
    <w:rsid w:val="00E71691"/>
    <w:rsid w:val="00E74D86"/>
    <w:rsid w:val="00E7668B"/>
    <w:rsid w:val="00E8113C"/>
    <w:rsid w:val="00E82CAE"/>
    <w:rsid w:val="00E90370"/>
    <w:rsid w:val="00E93839"/>
    <w:rsid w:val="00EA0918"/>
    <w:rsid w:val="00EA2BCA"/>
    <w:rsid w:val="00EA4B70"/>
    <w:rsid w:val="00EB6AB7"/>
    <w:rsid w:val="00EC043A"/>
    <w:rsid w:val="00EC29FB"/>
    <w:rsid w:val="00ED532A"/>
    <w:rsid w:val="00ED6A7E"/>
    <w:rsid w:val="00ED7451"/>
    <w:rsid w:val="00EE3C90"/>
    <w:rsid w:val="00EE5922"/>
    <w:rsid w:val="00EF3992"/>
    <w:rsid w:val="00EF5E40"/>
    <w:rsid w:val="00F0051C"/>
    <w:rsid w:val="00F04093"/>
    <w:rsid w:val="00F10176"/>
    <w:rsid w:val="00F11A6A"/>
    <w:rsid w:val="00F17EAD"/>
    <w:rsid w:val="00F22F0B"/>
    <w:rsid w:val="00F2415F"/>
    <w:rsid w:val="00F2513C"/>
    <w:rsid w:val="00F27ECF"/>
    <w:rsid w:val="00F36C66"/>
    <w:rsid w:val="00F438B5"/>
    <w:rsid w:val="00F43D69"/>
    <w:rsid w:val="00F552CB"/>
    <w:rsid w:val="00F618B0"/>
    <w:rsid w:val="00F62EC8"/>
    <w:rsid w:val="00F73208"/>
    <w:rsid w:val="00F7510F"/>
    <w:rsid w:val="00F810A0"/>
    <w:rsid w:val="00F8571A"/>
    <w:rsid w:val="00F85F2E"/>
    <w:rsid w:val="00F8633F"/>
    <w:rsid w:val="00FA3700"/>
    <w:rsid w:val="00FB1C9B"/>
    <w:rsid w:val="00FB34EB"/>
    <w:rsid w:val="00FB3536"/>
    <w:rsid w:val="00FB355C"/>
    <w:rsid w:val="00FB3828"/>
    <w:rsid w:val="00FB3B66"/>
    <w:rsid w:val="00FB736C"/>
    <w:rsid w:val="00FC5240"/>
    <w:rsid w:val="00FD5993"/>
    <w:rsid w:val="00FE7D75"/>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AB7E7"/>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133C-B6D5-4580-A520-9A162846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382</Pages>
  <Words>136669</Words>
  <Characters>751680</Characters>
  <Application>Microsoft Office Word</Application>
  <DocSecurity>0</DocSecurity>
  <Lines>6264</Lines>
  <Paragraphs>1773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Edmundo</cp:lastModifiedBy>
  <cp:revision>6</cp:revision>
  <cp:lastPrinted>2017-03-14T20:17:00Z</cp:lastPrinted>
  <dcterms:created xsi:type="dcterms:W3CDTF">2022-10-20T18:05:00Z</dcterms:created>
  <dcterms:modified xsi:type="dcterms:W3CDTF">2022-10-20T18:13:00Z</dcterms:modified>
</cp:coreProperties>
</file>